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CB" w:rsidRDefault="003731CB" w:rsidP="009B10B3">
      <w:pPr>
        <w:spacing w:after="0" w:line="240" w:lineRule="auto"/>
        <w:jc w:val="center"/>
        <w:outlineLvl w:val="0"/>
        <w:rPr>
          <w:rFonts w:ascii="Times New Roman" w:hAnsi="Times New Roman" w:cs="Times New Roman"/>
          <w:b/>
          <w:sz w:val="28"/>
          <w:szCs w:val="28"/>
        </w:rPr>
      </w:pPr>
    </w:p>
    <w:p w:rsidR="003731CB" w:rsidRDefault="009B10B3" w:rsidP="009B10B3">
      <w:pPr>
        <w:spacing w:after="0" w:line="240" w:lineRule="auto"/>
        <w:jc w:val="center"/>
        <w:outlineLvl w:val="0"/>
        <w:rPr>
          <w:rFonts w:ascii="Times New Roman" w:hAnsi="Times New Roman" w:cs="Times New Roman"/>
          <w:b/>
          <w:sz w:val="28"/>
          <w:szCs w:val="28"/>
        </w:rPr>
      </w:pPr>
      <w:r w:rsidRPr="009D720A">
        <w:rPr>
          <w:rFonts w:ascii="Times New Roman" w:hAnsi="Times New Roman" w:cs="Times New Roman"/>
          <w:b/>
          <w:sz w:val="28"/>
          <w:szCs w:val="28"/>
        </w:rPr>
        <w:t xml:space="preserve">TỔNG HỢP Ý KIẾN GÓP Ý </w:t>
      </w:r>
    </w:p>
    <w:p w:rsidR="009B10B3" w:rsidRPr="009D720A" w:rsidRDefault="009B10B3" w:rsidP="009B10B3">
      <w:pPr>
        <w:spacing w:after="0" w:line="240" w:lineRule="auto"/>
        <w:jc w:val="center"/>
        <w:outlineLvl w:val="0"/>
        <w:rPr>
          <w:rFonts w:ascii="Times New Roman" w:hAnsi="Times New Roman" w:cs="Times New Roman"/>
          <w:b/>
          <w:sz w:val="28"/>
          <w:szCs w:val="28"/>
        </w:rPr>
      </w:pPr>
      <w:r w:rsidRPr="009D720A">
        <w:rPr>
          <w:rFonts w:ascii="Times New Roman" w:hAnsi="Times New Roman" w:cs="Times New Roman"/>
          <w:b/>
          <w:sz w:val="28"/>
          <w:szCs w:val="28"/>
        </w:rPr>
        <w:t>DỰ THẢO NGHỊ ĐỊNH XỬ PHẠT VI PHẠM</w:t>
      </w:r>
      <w:r w:rsidR="003731CB">
        <w:rPr>
          <w:rFonts w:ascii="Times New Roman" w:hAnsi="Times New Roman" w:cs="Times New Roman"/>
          <w:b/>
          <w:sz w:val="28"/>
          <w:szCs w:val="28"/>
        </w:rPr>
        <w:t xml:space="preserve"> </w:t>
      </w:r>
      <w:r w:rsidRPr="009D720A">
        <w:rPr>
          <w:rFonts w:ascii="Times New Roman" w:hAnsi="Times New Roman" w:cs="Times New Roman"/>
          <w:b/>
          <w:sz w:val="28"/>
          <w:szCs w:val="28"/>
        </w:rPr>
        <w:t xml:space="preserve"> HÀNH CHÍNH  TRONG LĨNH VỰC ĐẤT ĐAI</w:t>
      </w:r>
    </w:p>
    <w:p w:rsidR="007A7C8D" w:rsidRPr="009D720A" w:rsidRDefault="005E4E1F" w:rsidP="009B10B3">
      <w:pPr>
        <w:spacing w:after="0" w:line="240" w:lineRule="auto"/>
        <w:jc w:val="center"/>
        <w:outlineLvl w:val="0"/>
        <w:rPr>
          <w:rFonts w:ascii="Times New Roman" w:hAnsi="Times New Roman" w:cs="Times New Roman"/>
          <w:i/>
          <w:sz w:val="26"/>
          <w:szCs w:val="26"/>
        </w:rPr>
      </w:pPr>
      <w:r w:rsidRPr="009D720A">
        <w:rPr>
          <w:rFonts w:ascii="Times New Roman" w:hAnsi="Times New Roman" w:cs="Times New Roman"/>
          <w:i/>
          <w:sz w:val="26"/>
          <w:szCs w:val="26"/>
        </w:rPr>
        <w:t xml:space="preserve">(Lấy ý kiến </w:t>
      </w:r>
      <w:r w:rsidR="007A7C8D" w:rsidRPr="009D720A">
        <w:rPr>
          <w:rFonts w:ascii="Times New Roman" w:hAnsi="Times New Roman" w:cs="Times New Roman"/>
          <w:i/>
          <w:sz w:val="26"/>
          <w:szCs w:val="26"/>
        </w:rPr>
        <w:t xml:space="preserve">các Bộ, ngành, địa phương và </w:t>
      </w:r>
      <w:r w:rsidRPr="009D720A">
        <w:rPr>
          <w:rFonts w:ascii="Times New Roman" w:hAnsi="Times New Roman" w:cs="Times New Roman"/>
          <w:i/>
          <w:sz w:val="26"/>
          <w:szCs w:val="26"/>
        </w:rPr>
        <w:t xml:space="preserve">theo </w:t>
      </w:r>
      <w:r w:rsidR="007A7C8D" w:rsidRPr="009D720A">
        <w:rPr>
          <w:rFonts w:ascii="Times New Roman" w:hAnsi="Times New Roman" w:cs="Times New Roman"/>
          <w:i/>
          <w:sz w:val="26"/>
          <w:szCs w:val="26"/>
        </w:rPr>
        <w:t>các c</w:t>
      </w:r>
      <w:r w:rsidRPr="009D720A">
        <w:rPr>
          <w:rFonts w:ascii="Times New Roman" w:hAnsi="Times New Roman" w:cs="Times New Roman"/>
          <w:i/>
          <w:sz w:val="26"/>
          <w:szCs w:val="26"/>
        </w:rPr>
        <w:t xml:space="preserve">ông văn số </w:t>
      </w:r>
      <w:r w:rsidR="00A67CA3" w:rsidRPr="009D720A">
        <w:rPr>
          <w:rFonts w:ascii="Times New Roman" w:hAnsi="Times New Roman" w:cs="Times New Roman"/>
          <w:i/>
          <w:sz w:val="26"/>
          <w:szCs w:val="26"/>
        </w:rPr>
        <w:t>1691/BTNMT-TCQLĐĐ</w:t>
      </w:r>
      <w:r w:rsidR="007A7C8D" w:rsidRPr="009D720A">
        <w:rPr>
          <w:rFonts w:ascii="Times New Roman" w:hAnsi="Times New Roman" w:cs="Times New Roman"/>
          <w:i/>
          <w:sz w:val="26"/>
          <w:szCs w:val="26"/>
        </w:rPr>
        <w:t xml:space="preserve">, 1693/BTNMT-TCQLĐĐ </w:t>
      </w:r>
    </w:p>
    <w:p w:rsidR="007A7C8D" w:rsidRPr="009D720A" w:rsidRDefault="00A67CA3" w:rsidP="009B10B3">
      <w:pPr>
        <w:spacing w:after="0" w:line="240" w:lineRule="auto"/>
        <w:jc w:val="center"/>
        <w:outlineLvl w:val="0"/>
        <w:rPr>
          <w:rFonts w:ascii="Times New Roman" w:hAnsi="Times New Roman" w:cs="Times New Roman"/>
          <w:i/>
          <w:sz w:val="26"/>
          <w:szCs w:val="26"/>
        </w:rPr>
      </w:pPr>
      <w:r w:rsidRPr="009D720A">
        <w:rPr>
          <w:rFonts w:ascii="Times New Roman" w:hAnsi="Times New Roman" w:cs="Times New Roman"/>
          <w:i/>
          <w:sz w:val="26"/>
          <w:szCs w:val="26"/>
        </w:rPr>
        <w:t>ngày 06/3/2018</w:t>
      </w:r>
      <w:r w:rsidR="005E4E1F" w:rsidRPr="009D720A">
        <w:rPr>
          <w:rFonts w:ascii="Times New Roman" w:hAnsi="Times New Roman" w:cs="Times New Roman"/>
          <w:i/>
          <w:sz w:val="26"/>
          <w:szCs w:val="26"/>
        </w:rPr>
        <w:t xml:space="preserve"> </w:t>
      </w:r>
      <w:r w:rsidR="007A7C8D" w:rsidRPr="009D720A">
        <w:rPr>
          <w:rFonts w:ascii="Times New Roman" w:hAnsi="Times New Roman" w:cs="Times New Roman"/>
          <w:i/>
          <w:sz w:val="26"/>
          <w:szCs w:val="26"/>
        </w:rPr>
        <w:t xml:space="preserve">và </w:t>
      </w:r>
      <w:r w:rsidR="005E4E1F" w:rsidRPr="009D720A">
        <w:rPr>
          <w:rFonts w:ascii="Times New Roman" w:hAnsi="Times New Roman" w:cs="Times New Roman"/>
          <w:i/>
          <w:sz w:val="26"/>
          <w:szCs w:val="26"/>
        </w:rPr>
        <w:t xml:space="preserve">đăng công khai trên cổng thông tin điện tử của Chính Phủ và của Bộ Tài nguyên và Môi trường </w:t>
      </w:r>
    </w:p>
    <w:p w:rsidR="005E4E1F" w:rsidRPr="009D720A" w:rsidRDefault="005E4E1F" w:rsidP="009B10B3">
      <w:pPr>
        <w:spacing w:after="0" w:line="240" w:lineRule="auto"/>
        <w:jc w:val="center"/>
        <w:outlineLvl w:val="0"/>
        <w:rPr>
          <w:rFonts w:ascii="Times New Roman" w:hAnsi="Times New Roman" w:cs="Times New Roman"/>
          <w:i/>
          <w:sz w:val="26"/>
          <w:szCs w:val="26"/>
        </w:rPr>
      </w:pPr>
      <w:r w:rsidRPr="009D720A">
        <w:rPr>
          <w:rFonts w:ascii="Times New Roman" w:hAnsi="Times New Roman" w:cs="Times New Roman"/>
          <w:i/>
          <w:sz w:val="26"/>
          <w:szCs w:val="26"/>
        </w:rPr>
        <w:t xml:space="preserve">từ ngày </w:t>
      </w:r>
      <w:r w:rsidR="00A67CA3" w:rsidRPr="009D720A">
        <w:rPr>
          <w:rFonts w:ascii="Times New Roman" w:hAnsi="Times New Roman" w:cs="Times New Roman"/>
          <w:i/>
          <w:sz w:val="26"/>
          <w:szCs w:val="26"/>
        </w:rPr>
        <w:t>10/4/2018</w:t>
      </w:r>
      <w:r w:rsidRPr="009D720A">
        <w:rPr>
          <w:rFonts w:ascii="Times New Roman" w:hAnsi="Times New Roman" w:cs="Times New Roman"/>
          <w:i/>
          <w:sz w:val="26"/>
          <w:szCs w:val="26"/>
        </w:rPr>
        <w:t xml:space="preserve"> đến ngày</w:t>
      </w:r>
      <w:r w:rsidR="00A67CA3" w:rsidRPr="009D720A">
        <w:rPr>
          <w:rFonts w:ascii="Times New Roman" w:hAnsi="Times New Roman" w:cs="Times New Roman"/>
          <w:i/>
          <w:sz w:val="26"/>
          <w:szCs w:val="26"/>
        </w:rPr>
        <w:t xml:space="preserve"> 10/6/2018</w:t>
      </w:r>
      <w:r w:rsidRPr="009D720A">
        <w:rPr>
          <w:rFonts w:ascii="Times New Roman" w:hAnsi="Times New Roman" w:cs="Times New Roman"/>
          <w:i/>
          <w:sz w:val="26"/>
          <w:szCs w:val="26"/>
        </w:rPr>
        <w:t>)</w:t>
      </w:r>
    </w:p>
    <w:p w:rsidR="005E4E1F" w:rsidRPr="003731CB" w:rsidRDefault="005E4E1F" w:rsidP="005F160B">
      <w:pPr>
        <w:spacing w:before="60" w:after="0" w:line="320" w:lineRule="atLeast"/>
        <w:jc w:val="center"/>
        <w:rPr>
          <w:rFonts w:ascii="Times New Roman" w:hAnsi="Times New Roman" w:cs="Times New Roman"/>
          <w:i/>
          <w:sz w:val="40"/>
          <w:szCs w:val="26"/>
        </w:rPr>
      </w:pPr>
    </w:p>
    <w:p w:rsidR="00875607" w:rsidRPr="009D720A" w:rsidRDefault="005E4E1F" w:rsidP="003731CB">
      <w:pPr>
        <w:spacing w:before="120" w:after="0" w:line="340" w:lineRule="atLeast"/>
        <w:ind w:left="425" w:right="142"/>
        <w:rPr>
          <w:rFonts w:ascii="Times New Roman" w:hAnsi="Times New Roman" w:cs="Times New Roman"/>
          <w:sz w:val="28"/>
          <w:szCs w:val="28"/>
        </w:rPr>
      </w:pPr>
      <w:r w:rsidRPr="009D720A">
        <w:rPr>
          <w:rFonts w:ascii="Times New Roman" w:hAnsi="Times New Roman" w:cs="Times New Roman"/>
          <w:sz w:val="28"/>
          <w:szCs w:val="28"/>
        </w:rPr>
        <w:t>Bộ Tài nguyên và Môi trường đã nhận đượ</w:t>
      </w:r>
      <w:r w:rsidR="006A1A81" w:rsidRPr="009D720A">
        <w:rPr>
          <w:rFonts w:ascii="Times New Roman" w:hAnsi="Times New Roman" w:cs="Times New Roman"/>
          <w:sz w:val="28"/>
          <w:szCs w:val="28"/>
        </w:rPr>
        <w:t xml:space="preserve">c </w:t>
      </w:r>
      <w:r w:rsidR="00875607" w:rsidRPr="009D720A">
        <w:rPr>
          <w:rFonts w:ascii="Times New Roman" w:hAnsi="Times New Roman" w:cs="Times New Roman"/>
          <w:sz w:val="28"/>
          <w:szCs w:val="28"/>
        </w:rPr>
        <w:t>các ý kiến gồm:</w:t>
      </w:r>
    </w:p>
    <w:p w:rsidR="00B34317" w:rsidRPr="009D720A" w:rsidRDefault="00875607" w:rsidP="003731CB">
      <w:pPr>
        <w:spacing w:before="120" w:after="0" w:line="340" w:lineRule="atLeast"/>
        <w:ind w:left="425" w:right="142"/>
        <w:rPr>
          <w:rFonts w:ascii="Times New Roman" w:hAnsi="Times New Roman" w:cs="Times New Roman"/>
          <w:sz w:val="28"/>
          <w:szCs w:val="28"/>
        </w:rPr>
      </w:pPr>
      <w:r w:rsidRPr="009D720A">
        <w:rPr>
          <w:rFonts w:ascii="Times New Roman" w:hAnsi="Times New Roman" w:cs="Times New Roman"/>
          <w:sz w:val="28"/>
          <w:szCs w:val="28"/>
        </w:rPr>
        <w:t xml:space="preserve">- </w:t>
      </w:r>
      <w:r w:rsidR="007A7C8D" w:rsidRPr="009D720A">
        <w:rPr>
          <w:rFonts w:ascii="Times New Roman" w:hAnsi="Times New Roman" w:cs="Times New Roman"/>
          <w:sz w:val="28"/>
          <w:szCs w:val="28"/>
        </w:rPr>
        <w:t>Ý</w:t>
      </w:r>
      <w:r w:rsidRPr="009D720A">
        <w:rPr>
          <w:rFonts w:ascii="Times New Roman" w:hAnsi="Times New Roman" w:cs="Times New Roman"/>
          <w:sz w:val="28"/>
          <w:szCs w:val="28"/>
        </w:rPr>
        <w:t xml:space="preserve"> kiến </w:t>
      </w:r>
      <w:r w:rsidR="00B34317" w:rsidRPr="009D720A">
        <w:rPr>
          <w:rFonts w:ascii="Times New Roman" w:hAnsi="Times New Roman" w:cs="Times New Roman"/>
          <w:sz w:val="28"/>
          <w:szCs w:val="28"/>
        </w:rPr>
        <w:t xml:space="preserve">của các đại biểu </w:t>
      </w:r>
      <w:r w:rsidRPr="009D720A">
        <w:rPr>
          <w:rFonts w:ascii="Times New Roman" w:hAnsi="Times New Roman" w:cs="Times New Roman"/>
          <w:sz w:val="28"/>
          <w:szCs w:val="28"/>
        </w:rPr>
        <w:t>tại Hội thảo tổ chức tại thành phố</w:t>
      </w:r>
      <w:r w:rsidR="00B34317" w:rsidRPr="009D720A">
        <w:rPr>
          <w:rFonts w:ascii="Times New Roman" w:hAnsi="Times New Roman" w:cs="Times New Roman"/>
          <w:sz w:val="28"/>
          <w:szCs w:val="28"/>
        </w:rPr>
        <w:t xml:space="preserve"> Ninh Bình; </w:t>
      </w:r>
    </w:p>
    <w:p w:rsidR="00875607" w:rsidRPr="009D720A" w:rsidRDefault="00875607" w:rsidP="003731CB">
      <w:pPr>
        <w:spacing w:before="120" w:after="0" w:line="340" w:lineRule="atLeast"/>
        <w:ind w:right="142" w:firstLine="425"/>
        <w:rPr>
          <w:rFonts w:ascii="Times New Roman" w:hAnsi="Times New Roman" w:cs="Times New Roman"/>
          <w:sz w:val="28"/>
          <w:szCs w:val="28"/>
        </w:rPr>
      </w:pPr>
      <w:r w:rsidRPr="009D720A">
        <w:rPr>
          <w:rFonts w:ascii="Times New Roman" w:hAnsi="Times New Roman" w:cs="Times New Roman"/>
          <w:sz w:val="28"/>
          <w:szCs w:val="28"/>
        </w:rPr>
        <w:t xml:space="preserve">- </w:t>
      </w:r>
      <w:r w:rsidR="007A7C8D" w:rsidRPr="009D720A">
        <w:rPr>
          <w:rFonts w:ascii="Times New Roman" w:hAnsi="Times New Roman" w:cs="Times New Roman"/>
          <w:sz w:val="28"/>
          <w:szCs w:val="28"/>
        </w:rPr>
        <w:t xml:space="preserve">Ý </w:t>
      </w:r>
      <w:r w:rsidRPr="009D720A">
        <w:rPr>
          <w:rFonts w:ascii="Times New Roman" w:hAnsi="Times New Roman" w:cs="Times New Roman"/>
          <w:sz w:val="28"/>
          <w:szCs w:val="28"/>
        </w:rPr>
        <w:t>kiến của 15 Bộ</w:t>
      </w:r>
      <w:r w:rsidR="007A7C8D" w:rsidRPr="009D720A">
        <w:rPr>
          <w:rFonts w:ascii="Times New Roman" w:hAnsi="Times New Roman" w:cs="Times New Roman"/>
          <w:sz w:val="28"/>
          <w:szCs w:val="28"/>
        </w:rPr>
        <w:t>, ngành T</w:t>
      </w:r>
      <w:r w:rsidRPr="009D720A">
        <w:rPr>
          <w:rFonts w:ascii="Times New Roman" w:hAnsi="Times New Roman" w:cs="Times New Roman"/>
          <w:sz w:val="28"/>
          <w:szCs w:val="28"/>
        </w:rPr>
        <w:t>rung</w:t>
      </w:r>
      <w:r w:rsidR="00B34317" w:rsidRPr="009D720A">
        <w:rPr>
          <w:rFonts w:ascii="Times New Roman" w:hAnsi="Times New Roman" w:cs="Times New Roman"/>
          <w:sz w:val="28"/>
          <w:szCs w:val="28"/>
        </w:rPr>
        <w:t xml:space="preserve"> ương </w:t>
      </w:r>
      <w:r w:rsidR="00DB5417" w:rsidRPr="009D720A">
        <w:rPr>
          <w:rFonts w:ascii="Times New Roman" w:hAnsi="Times New Roman" w:cs="Times New Roman"/>
          <w:sz w:val="28"/>
          <w:szCs w:val="28"/>
        </w:rPr>
        <w:t>gồm</w:t>
      </w:r>
      <w:r w:rsidR="007A7C8D" w:rsidRPr="009D720A">
        <w:rPr>
          <w:rFonts w:ascii="Times New Roman" w:hAnsi="Times New Roman" w:cs="Times New Roman"/>
          <w:sz w:val="28"/>
          <w:szCs w:val="28"/>
        </w:rPr>
        <w:t>:</w:t>
      </w:r>
      <w:r w:rsidR="00AD2CB8" w:rsidRPr="009D720A">
        <w:rPr>
          <w:rFonts w:ascii="Times New Roman" w:hAnsi="Times New Roman" w:cs="Times New Roman"/>
          <w:sz w:val="28"/>
          <w:szCs w:val="28"/>
        </w:rPr>
        <w:t xml:space="preserve"> </w:t>
      </w:r>
      <w:r w:rsidR="007A7C8D" w:rsidRPr="009D720A">
        <w:rPr>
          <w:rFonts w:ascii="Times New Roman" w:hAnsi="Times New Roman" w:cs="Times New Roman"/>
          <w:sz w:val="28"/>
          <w:szCs w:val="28"/>
        </w:rPr>
        <w:t xml:space="preserve">Tư pháp, </w:t>
      </w:r>
      <w:r w:rsidR="00AD2CB8" w:rsidRPr="009D720A">
        <w:rPr>
          <w:rFonts w:ascii="Times New Roman" w:hAnsi="Times New Roman" w:cs="Times New Roman"/>
          <w:sz w:val="28"/>
          <w:szCs w:val="28"/>
        </w:rPr>
        <w:t xml:space="preserve">Tài chính, </w:t>
      </w:r>
      <w:r w:rsidR="007A7C8D" w:rsidRPr="009D720A">
        <w:rPr>
          <w:rFonts w:ascii="Times New Roman" w:hAnsi="Times New Roman" w:cs="Times New Roman"/>
          <w:sz w:val="28"/>
          <w:szCs w:val="28"/>
        </w:rPr>
        <w:t xml:space="preserve">Xây Dựng, Quốc Phòng, Công An, </w:t>
      </w:r>
      <w:r w:rsidR="00AD2CB8" w:rsidRPr="009D720A">
        <w:rPr>
          <w:rFonts w:ascii="Times New Roman" w:hAnsi="Times New Roman" w:cs="Times New Roman"/>
          <w:sz w:val="28"/>
          <w:szCs w:val="28"/>
        </w:rPr>
        <w:t>Công Thương, Khoa học và Công nghệ, Văn Hóa Thể thao và Du lịch, Ngoại Giao, Thông tin và Truyền thông, Giáo dục và Đào Tạo, Y Tế, Nội Vụ, Ngân hàng Nhà nước và Thanh tra Chính phủ</w:t>
      </w:r>
      <w:r w:rsidR="007A7C8D" w:rsidRPr="009D720A">
        <w:rPr>
          <w:rFonts w:ascii="Times New Roman" w:hAnsi="Times New Roman" w:cs="Times New Roman"/>
          <w:sz w:val="28"/>
          <w:szCs w:val="28"/>
        </w:rPr>
        <w:t>;</w:t>
      </w:r>
    </w:p>
    <w:p w:rsidR="00273BD7" w:rsidRPr="003731CB" w:rsidRDefault="00B34317" w:rsidP="003731CB">
      <w:pPr>
        <w:spacing w:before="120" w:after="0" w:line="340" w:lineRule="atLeast"/>
        <w:ind w:right="142" w:firstLine="425"/>
        <w:jc w:val="both"/>
        <w:rPr>
          <w:rFonts w:ascii="Times New Roman" w:hAnsi="Times New Roman" w:cs="Times New Roman"/>
          <w:spacing w:val="-2"/>
          <w:sz w:val="28"/>
          <w:szCs w:val="28"/>
        </w:rPr>
      </w:pPr>
      <w:r w:rsidRPr="003731CB">
        <w:rPr>
          <w:rFonts w:ascii="Times New Roman" w:hAnsi="Times New Roman" w:cs="Times New Roman"/>
          <w:spacing w:val="-2"/>
          <w:sz w:val="28"/>
          <w:szCs w:val="28"/>
        </w:rPr>
        <w:t xml:space="preserve">- </w:t>
      </w:r>
      <w:r w:rsidR="007A7C8D" w:rsidRPr="003731CB">
        <w:rPr>
          <w:rFonts w:ascii="Times New Roman" w:hAnsi="Times New Roman" w:cs="Times New Roman"/>
          <w:spacing w:val="-2"/>
          <w:sz w:val="28"/>
          <w:szCs w:val="28"/>
        </w:rPr>
        <w:t>Ý</w:t>
      </w:r>
      <w:r w:rsidR="00875607" w:rsidRPr="003731CB">
        <w:rPr>
          <w:rFonts w:ascii="Times New Roman" w:hAnsi="Times New Roman" w:cs="Times New Roman"/>
          <w:spacing w:val="-2"/>
          <w:sz w:val="28"/>
          <w:szCs w:val="28"/>
        </w:rPr>
        <w:t xml:space="preserve"> kiến củ</w:t>
      </w:r>
      <w:r w:rsidR="00AB4A01" w:rsidRPr="003731CB">
        <w:rPr>
          <w:rFonts w:ascii="Times New Roman" w:hAnsi="Times New Roman" w:cs="Times New Roman"/>
          <w:spacing w:val="-2"/>
          <w:sz w:val="28"/>
          <w:szCs w:val="28"/>
        </w:rPr>
        <w:t>a 45</w:t>
      </w:r>
      <w:r w:rsidR="00875607" w:rsidRPr="003731CB">
        <w:rPr>
          <w:rFonts w:ascii="Times New Roman" w:hAnsi="Times New Roman" w:cs="Times New Roman"/>
          <w:spacing w:val="-2"/>
          <w:sz w:val="28"/>
          <w:szCs w:val="28"/>
        </w:rPr>
        <w:t xml:space="preserve"> tỉnh, thành phố trực thuộ</w:t>
      </w:r>
      <w:r w:rsidR="007A7C8D" w:rsidRPr="003731CB">
        <w:rPr>
          <w:rFonts w:ascii="Times New Roman" w:hAnsi="Times New Roman" w:cs="Times New Roman"/>
          <w:spacing w:val="-2"/>
          <w:sz w:val="28"/>
          <w:szCs w:val="28"/>
        </w:rPr>
        <w:t>c T</w:t>
      </w:r>
      <w:r w:rsidRPr="003731CB">
        <w:rPr>
          <w:rFonts w:ascii="Times New Roman" w:hAnsi="Times New Roman" w:cs="Times New Roman"/>
          <w:spacing w:val="-2"/>
          <w:sz w:val="28"/>
          <w:szCs w:val="28"/>
        </w:rPr>
        <w:t>rung ương gồm:</w:t>
      </w:r>
      <w:r w:rsidR="00273BD7" w:rsidRPr="003731CB">
        <w:rPr>
          <w:rFonts w:ascii="Times New Roman" w:hAnsi="Times New Roman" w:cs="Times New Roman"/>
          <w:spacing w:val="-2"/>
          <w:sz w:val="28"/>
          <w:szCs w:val="28"/>
        </w:rPr>
        <w:t>Hà Gian</w:t>
      </w:r>
      <w:r w:rsidR="00AD2CB8" w:rsidRPr="003731CB">
        <w:rPr>
          <w:rFonts w:ascii="Times New Roman" w:hAnsi="Times New Roman" w:cs="Times New Roman"/>
          <w:spacing w:val="-2"/>
          <w:sz w:val="28"/>
          <w:szCs w:val="28"/>
        </w:rPr>
        <w:t>g, Cao Bằng, Bắc Kạn, Lạng Sơn, Quảng Ninh,</w:t>
      </w:r>
      <w:r w:rsidR="00273BD7" w:rsidRPr="003731CB">
        <w:rPr>
          <w:rFonts w:ascii="Times New Roman" w:hAnsi="Times New Roman" w:cs="Times New Roman"/>
          <w:spacing w:val="-2"/>
          <w:sz w:val="28"/>
          <w:szCs w:val="28"/>
        </w:rPr>
        <w:t>Yên Bái, Điện Biên, Hoà Bình, La</w:t>
      </w:r>
      <w:r w:rsidR="00AD2CB8" w:rsidRPr="003731CB">
        <w:rPr>
          <w:rFonts w:ascii="Times New Roman" w:hAnsi="Times New Roman" w:cs="Times New Roman"/>
          <w:spacing w:val="-2"/>
          <w:sz w:val="28"/>
          <w:szCs w:val="28"/>
        </w:rPr>
        <w:t xml:space="preserve">i Châu, </w:t>
      </w:r>
      <w:r w:rsidR="00273BD7" w:rsidRPr="003731CB">
        <w:rPr>
          <w:rFonts w:ascii="Times New Roman" w:hAnsi="Times New Roman" w:cs="Times New Roman"/>
          <w:spacing w:val="-2"/>
          <w:sz w:val="28"/>
          <w:szCs w:val="28"/>
        </w:rPr>
        <w:t>Bắc Ninh, Hà Nam, Hải Dương, Hưng Yên,</w:t>
      </w:r>
      <w:r w:rsidR="00D40D54" w:rsidRPr="003731CB">
        <w:rPr>
          <w:rFonts w:ascii="Times New Roman" w:hAnsi="Times New Roman" w:cs="Times New Roman"/>
          <w:spacing w:val="-2"/>
          <w:sz w:val="28"/>
          <w:szCs w:val="28"/>
        </w:rPr>
        <w:t xml:space="preserve"> Nam Định, Ninh Bình, Thái Bình,</w:t>
      </w:r>
      <w:r w:rsidR="00273BD7" w:rsidRPr="003731CB">
        <w:rPr>
          <w:rFonts w:ascii="Times New Roman" w:hAnsi="Times New Roman" w:cs="Times New Roman"/>
          <w:spacing w:val="-2"/>
          <w:sz w:val="28"/>
          <w:szCs w:val="28"/>
        </w:rPr>
        <w:t xml:space="preserve"> Thanh Hoá, Nghệ An, Hà</w:t>
      </w:r>
      <w:r w:rsidR="00AD2CB8" w:rsidRPr="003731CB">
        <w:rPr>
          <w:rFonts w:ascii="Times New Roman" w:hAnsi="Times New Roman" w:cs="Times New Roman"/>
          <w:spacing w:val="-2"/>
          <w:sz w:val="28"/>
          <w:szCs w:val="28"/>
        </w:rPr>
        <w:t xml:space="preserve"> Tĩnh, Quảng Bình, Quảng Trị, Thừa Thiên-Huế, Quảng Nam, Quảng Ngãi</w:t>
      </w:r>
      <w:r w:rsidR="00273BD7" w:rsidRPr="003731CB">
        <w:rPr>
          <w:rFonts w:ascii="Times New Roman" w:hAnsi="Times New Roman" w:cs="Times New Roman"/>
          <w:spacing w:val="-2"/>
          <w:sz w:val="28"/>
          <w:szCs w:val="28"/>
        </w:rPr>
        <w:t>, Phú Yên, Khánh Hoà, Ninh Thuận,</w:t>
      </w:r>
      <w:r w:rsidR="007A7C8D" w:rsidRPr="003731CB">
        <w:rPr>
          <w:rFonts w:ascii="Times New Roman" w:hAnsi="Times New Roman" w:cs="Times New Roman"/>
          <w:spacing w:val="-2"/>
          <w:sz w:val="28"/>
          <w:szCs w:val="28"/>
        </w:rPr>
        <w:t xml:space="preserve"> </w:t>
      </w:r>
      <w:r w:rsidR="00273BD7" w:rsidRPr="003731CB">
        <w:rPr>
          <w:rFonts w:ascii="Times New Roman" w:hAnsi="Times New Roman" w:cs="Times New Roman"/>
          <w:spacing w:val="-2"/>
          <w:sz w:val="28"/>
          <w:szCs w:val="28"/>
        </w:rPr>
        <w:t>Gia Lai, Đắc Lắc, Tây Ninh, Bà Rị</w:t>
      </w:r>
      <w:r w:rsidR="00573AE0" w:rsidRPr="003731CB">
        <w:rPr>
          <w:rFonts w:ascii="Times New Roman" w:hAnsi="Times New Roman" w:cs="Times New Roman"/>
          <w:spacing w:val="-2"/>
          <w:sz w:val="28"/>
          <w:szCs w:val="28"/>
        </w:rPr>
        <w:t>a-Vũng Tàu</w:t>
      </w:r>
      <w:r w:rsidR="00D40D54" w:rsidRPr="003731CB">
        <w:rPr>
          <w:rFonts w:ascii="Times New Roman" w:hAnsi="Times New Roman" w:cs="Times New Roman"/>
          <w:spacing w:val="-2"/>
          <w:sz w:val="28"/>
          <w:szCs w:val="28"/>
        </w:rPr>
        <w:t xml:space="preserve">, </w:t>
      </w:r>
      <w:r w:rsidR="00701B25" w:rsidRPr="003731CB">
        <w:rPr>
          <w:rFonts w:ascii="Times New Roman" w:hAnsi="Times New Roman" w:cs="Times New Roman"/>
          <w:spacing w:val="-2"/>
          <w:sz w:val="28"/>
          <w:szCs w:val="28"/>
        </w:rPr>
        <w:t xml:space="preserve">Đồng Nai, </w:t>
      </w:r>
      <w:r w:rsidR="00AD2CB8" w:rsidRPr="003731CB">
        <w:rPr>
          <w:rFonts w:ascii="Times New Roman" w:hAnsi="Times New Roman" w:cs="Times New Roman"/>
          <w:spacing w:val="-2"/>
          <w:sz w:val="28"/>
          <w:szCs w:val="28"/>
        </w:rPr>
        <w:t>Long An, Đồng Tháp, Tiền Giang, An Giang, Bế</w:t>
      </w:r>
      <w:r w:rsidR="00D40D54" w:rsidRPr="003731CB">
        <w:rPr>
          <w:rFonts w:ascii="Times New Roman" w:hAnsi="Times New Roman" w:cs="Times New Roman"/>
          <w:spacing w:val="-2"/>
          <w:sz w:val="28"/>
          <w:szCs w:val="28"/>
        </w:rPr>
        <w:t>n Tre, Vĩnh Long, Trà Vinh</w:t>
      </w:r>
      <w:r w:rsidR="00AD2CB8" w:rsidRPr="003731CB">
        <w:rPr>
          <w:rFonts w:ascii="Times New Roman" w:hAnsi="Times New Roman" w:cs="Times New Roman"/>
          <w:spacing w:val="-2"/>
          <w:sz w:val="28"/>
          <w:szCs w:val="28"/>
        </w:rPr>
        <w:t>, Sóc Trăng, Bạc Liêu</w:t>
      </w:r>
      <w:r w:rsidR="007A7C8D" w:rsidRPr="003731CB">
        <w:rPr>
          <w:rFonts w:ascii="Times New Roman" w:hAnsi="Times New Roman" w:cs="Times New Roman"/>
          <w:spacing w:val="-2"/>
          <w:sz w:val="28"/>
          <w:szCs w:val="28"/>
        </w:rPr>
        <w:t xml:space="preserve"> và các thành phố Hà Nội, Hải Phòng, Đà Nẵng, </w:t>
      </w:r>
      <w:r w:rsidR="00AD2CB8" w:rsidRPr="003731CB">
        <w:rPr>
          <w:rFonts w:ascii="Times New Roman" w:hAnsi="Times New Roman" w:cs="Times New Roman"/>
          <w:spacing w:val="-2"/>
          <w:sz w:val="28"/>
          <w:szCs w:val="28"/>
        </w:rPr>
        <w:t>Cần Thơ.</w:t>
      </w:r>
    </w:p>
    <w:p w:rsidR="005E4E1F" w:rsidRPr="009D720A" w:rsidRDefault="00875607" w:rsidP="003731CB">
      <w:pPr>
        <w:spacing w:before="120" w:after="0" w:line="340" w:lineRule="atLeast"/>
        <w:ind w:left="425" w:right="142"/>
        <w:rPr>
          <w:rFonts w:ascii="Times New Roman" w:hAnsi="Times New Roman" w:cs="Times New Roman"/>
          <w:sz w:val="28"/>
          <w:szCs w:val="28"/>
        </w:rPr>
      </w:pPr>
      <w:r w:rsidRPr="009D720A">
        <w:rPr>
          <w:rFonts w:ascii="Times New Roman" w:hAnsi="Times New Roman" w:cs="Times New Roman"/>
          <w:sz w:val="28"/>
          <w:szCs w:val="28"/>
        </w:rPr>
        <w:t xml:space="preserve">Bộ Tài nguyên và Môi trường </w:t>
      </w:r>
      <w:r w:rsidR="005E4E1F" w:rsidRPr="009D720A">
        <w:rPr>
          <w:rFonts w:ascii="Times New Roman" w:hAnsi="Times New Roman" w:cs="Times New Roman"/>
          <w:sz w:val="28"/>
          <w:szCs w:val="28"/>
        </w:rPr>
        <w:t>tiếp thu, giải trình các ý kiến góp ý như sau</w:t>
      </w:r>
      <w:r w:rsidRPr="009D720A">
        <w:rPr>
          <w:rFonts w:ascii="Times New Roman" w:hAnsi="Times New Roman" w:cs="Times New Roman"/>
          <w:sz w:val="28"/>
          <w:szCs w:val="28"/>
        </w:rPr>
        <w:t>:</w:t>
      </w:r>
    </w:p>
    <w:p w:rsidR="00875607" w:rsidRPr="009D720A" w:rsidRDefault="00875607" w:rsidP="003731CB">
      <w:pPr>
        <w:spacing w:before="120" w:after="0" w:line="340" w:lineRule="atLeast"/>
        <w:rPr>
          <w:rFonts w:ascii="Times New Roman" w:hAnsi="Times New Roman" w:cs="Times New Roman"/>
          <w:b/>
          <w:sz w:val="28"/>
          <w:szCs w:val="28"/>
        </w:rPr>
      </w:pPr>
      <w:bookmarkStart w:id="0" w:name="_GoBack"/>
      <w:bookmarkEnd w:id="0"/>
    </w:p>
    <w:p w:rsidR="00A6165A" w:rsidRPr="009D720A" w:rsidRDefault="00A6165A" w:rsidP="00D02418">
      <w:pPr>
        <w:spacing w:after="0"/>
        <w:rPr>
          <w:sz w:val="4"/>
        </w:rPr>
      </w:pPr>
    </w:p>
    <w:tbl>
      <w:tblPr>
        <w:tblStyle w:val="TableGrid"/>
        <w:tblW w:w="14743" w:type="dxa"/>
        <w:tblInd w:w="-318" w:type="dxa"/>
        <w:tblLayout w:type="fixed"/>
        <w:tblLook w:val="04A0"/>
      </w:tblPr>
      <w:tblGrid>
        <w:gridCol w:w="5529"/>
        <w:gridCol w:w="4536"/>
        <w:gridCol w:w="4678"/>
      </w:tblGrid>
      <w:tr w:rsidR="009D2A8E" w:rsidRPr="009D720A" w:rsidTr="005A1F45">
        <w:trPr>
          <w:trHeight w:val="699"/>
          <w:tblHeader/>
        </w:trPr>
        <w:tc>
          <w:tcPr>
            <w:tcW w:w="5529" w:type="dxa"/>
            <w:tcBorders>
              <w:top w:val="single" w:sz="4" w:space="0" w:color="auto"/>
            </w:tcBorders>
            <w:vAlign w:val="center"/>
          </w:tcPr>
          <w:p w:rsidR="009D2A8E" w:rsidRPr="009D720A" w:rsidRDefault="00981BDB" w:rsidP="00A81ED1">
            <w:pPr>
              <w:jc w:val="center"/>
              <w:rPr>
                <w:rFonts w:ascii="Times New Roman" w:hAnsi="Times New Roman" w:cs="Times New Roman"/>
                <w:b/>
                <w:sz w:val="28"/>
                <w:szCs w:val="28"/>
              </w:rPr>
            </w:pPr>
            <w:r w:rsidRPr="009D720A">
              <w:rPr>
                <w:rFonts w:ascii="Times New Roman" w:hAnsi="Times New Roman" w:cs="Times New Roman"/>
                <w:b/>
                <w:sz w:val="28"/>
                <w:szCs w:val="28"/>
              </w:rPr>
              <w:t xml:space="preserve">Nội dung </w:t>
            </w:r>
            <w:r w:rsidR="0067744E" w:rsidRPr="009D720A">
              <w:rPr>
                <w:rFonts w:ascii="Times New Roman" w:hAnsi="Times New Roman" w:cs="Times New Roman"/>
                <w:b/>
                <w:sz w:val="28"/>
                <w:szCs w:val="28"/>
              </w:rPr>
              <w:t>dự thảo xin ý kiến</w:t>
            </w:r>
          </w:p>
        </w:tc>
        <w:tc>
          <w:tcPr>
            <w:tcW w:w="4536" w:type="dxa"/>
            <w:tcBorders>
              <w:top w:val="single" w:sz="4" w:space="0" w:color="auto"/>
            </w:tcBorders>
            <w:vAlign w:val="center"/>
          </w:tcPr>
          <w:p w:rsidR="009D2A8E" w:rsidRPr="009D720A" w:rsidRDefault="009B10B3" w:rsidP="00502986">
            <w:pPr>
              <w:jc w:val="center"/>
              <w:rPr>
                <w:rFonts w:ascii="Times New Roman" w:hAnsi="Times New Roman" w:cs="Times New Roman"/>
                <w:b/>
                <w:sz w:val="28"/>
                <w:szCs w:val="28"/>
              </w:rPr>
            </w:pPr>
            <w:r w:rsidRPr="009D720A">
              <w:rPr>
                <w:rFonts w:ascii="Times New Roman" w:hAnsi="Times New Roman" w:cs="Times New Roman"/>
                <w:b/>
                <w:sz w:val="28"/>
                <w:szCs w:val="28"/>
              </w:rPr>
              <w:t>Nội dung góp ý</w:t>
            </w:r>
          </w:p>
        </w:tc>
        <w:tc>
          <w:tcPr>
            <w:tcW w:w="4678" w:type="dxa"/>
            <w:tcBorders>
              <w:top w:val="single" w:sz="4" w:space="0" w:color="auto"/>
            </w:tcBorders>
            <w:vAlign w:val="center"/>
          </w:tcPr>
          <w:p w:rsidR="009D2A8E" w:rsidRPr="009D720A" w:rsidRDefault="009B10B3" w:rsidP="00502986">
            <w:pPr>
              <w:jc w:val="center"/>
              <w:rPr>
                <w:rFonts w:ascii="Times New Roman" w:hAnsi="Times New Roman" w:cs="Times New Roman"/>
                <w:b/>
                <w:sz w:val="28"/>
                <w:szCs w:val="28"/>
              </w:rPr>
            </w:pPr>
            <w:r w:rsidRPr="009D720A">
              <w:rPr>
                <w:rFonts w:ascii="Times New Roman" w:hAnsi="Times New Roman" w:cs="Times New Roman"/>
                <w:b/>
                <w:sz w:val="28"/>
                <w:szCs w:val="28"/>
              </w:rPr>
              <w:t>Dự kiến tiếp thu, giải trình</w:t>
            </w:r>
          </w:p>
        </w:tc>
      </w:tr>
      <w:tr w:rsidR="00CA3C1B" w:rsidRPr="009D720A" w:rsidTr="003731CB">
        <w:trPr>
          <w:trHeight w:val="635"/>
        </w:trPr>
        <w:tc>
          <w:tcPr>
            <w:tcW w:w="14743" w:type="dxa"/>
            <w:gridSpan w:val="3"/>
            <w:tcBorders>
              <w:bottom w:val="single" w:sz="4" w:space="0" w:color="auto"/>
            </w:tcBorders>
            <w:vAlign w:val="center"/>
          </w:tcPr>
          <w:p w:rsidR="00CA3C1B" w:rsidRPr="009D720A" w:rsidRDefault="00B442CF" w:rsidP="00CA3C1B">
            <w:pPr>
              <w:rPr>
                <w:rFonts w:ascii="Times New Roman" w:eastAsia="Calibri" w:hAnsi="Times New Roman" w:cs="Times New Roman"/>
                <w:b/>
                <w:sz w:val="28"/>
                <w:szCs w:val="28"/>
              </w:rPr>
            </w:pPr>
            <w:r w:rsidRPr="009D720A">
              <w:rPr>
                <w:rFonts w:ascii="Times New Roman" w:eastAsia="Calibri" w:hAnsi="Times New Roman" w:cs="Times New Roman"/>
                <w:b/>
                <w:sz w:val="28"/>
                <w:szCs w:val="28"/>
              </w:rPr>
              <w:t>Chương I: NHỮNG QUY ĐỊNH CHUNG</w:t>
            </w:r>
          </w:p>
        </w:tc>
      </w:tr>
      <w:tr w:rsidR="00A66A24" w:rsidRPr="009D720A" w:rsidTr="005A1F45">
        <w:tc>
          <w:tcPr>
            <w:tcW w:w="5529" w:type="dxa"/>
          </w:tcPr>
          <w:p w:rsidR="00A66A24" w:rsidRPr="009D720A" w:rsidRDefault="00A66A24" w:rsidP="00A81ED1">
            <w:pPr>
              <w:jc w:val="both"/>
              <w:rPr>
                <w:rFonts w:ascii="Times New Roman" w:eastAsia="Calibri" w:hAnsi="Times New Roman" w:cs="Times New Roman"/>
                <w:sz w:val="24"/>
                <w:szCs w:val="24"/>
              </w:rPr>
            </w:pPr>
          </w:p>
        </w:tc>
        <w:tc>
          <w:tcPr>
            <w:tcW w:w="4536" w:type="dxa"/>
          </w:tcPr>
          <w:p w:rsidR="00A66A24" w:rsidRPr="009D720A" w:rsidRDefault="00A66A24" w:rsidP="00A66A24">
            <w:pPr>
              <w:jc w:val="both"/>
              <w:rPr>
                <w:rFonts w:ascii="Times New Roman" w:hAnsi="Times New Roman"/>
                <w:szCs w:val="28"/>
              </w:rPr>
            </w:pPr>
            <w:r w:rsidRPr="009D720A">
              <w:rPr>
                <w:rFonts w:ascii="Times New Roman" w:hAnsi="Times New Roman"/>
                <w:b/>
                <w:szCs w:val="28"/>
              </w:rPr>
              <w:t>Bộ Tài chính</w:t>
            </w:r>
            <w:r w:rsidRPr="009D720A">
              <w:rPr>
                <w:rFonts w:ascii="Times New Roman" w:hAnsi="Times New Roman"/>
                <w:szCs w:val="28"/>
              </w:rPr>
              <w:t xml:space="preserve">: </w:t>
            </w:r>
            <w:r w:rsidRPr="009D720A">
              <w:rPr>
                <w:rFonts w:ascii="Times New Roman" w:hAnsi="Times New Roman"/>
                <w:sz w:val="24"/>
                <w:szCs w:val="24"/>
              </w:rPr>
              <w:t>đề nghị lùi thời điểm ban hành Nghị định này, vì hiện nay Chính phủ đang chỉ đạo sửa đổi, bổ sung Luật Đất đai để trình Quốc hội, có thể phát sinh nhưng vẫn đề mới liên quan đến hành vi vi phạm trong lĩnh vực đất đai; nếu ban hành Nghị định này trong năm 2018 theo kế hoạch thì sẽ dẫn đến trong thời gian ngắn phải sửa đổi, bổ sung vào Nghị định này</w:t>
            </w:r>
            <w:r w:rsidRPr="009D720A">
              <w:rPr>
                <w:rFonts w:ascii="Times New Roman" w:hAnsi="Times New Roman"/>
                <w:szCs w:val="28"/>
              </w:rPr>
              <w:t>.</w:t>
            </w:r>
          </w:p>
        </w:tc>
        <w:tc>
          <w:tcPr>
            <w:tcW w:w="4678" w:type="dxa"/>
          </w:tcPr>
          <w:p w:rsidR="00A66A24" w:rsidRPr="009D720A" w:rsidRDefault="00A66A24" w:rsidP="00A66A24">
            <w:pPr>
              <w:jc w:val="both"/>
              <w:rPr>
                <w:rFonts w:ascii="Times New Roman" w:hAnsi="Times New Roman" w:cs="Times New Roman"/>
                <w:sz w:val="24"/>
                <w:szCs w:val="24"/>
              </w:rPr>
            </w:pPr>
            <w:r w:rsidRPr="009D720A">
              <w:rPr>
                <w:rFonts w:ascii="Times New Roman" w:hAnsi="Times New Roman"/>
                <w:sz w:val="24"/>
                <w:szCs w:val="24"/>
              </w:rPr>
              <w:t>Do hiện nay Bộ Tài nguyên và Môi trường phối hợp với các Bộ, ngành có liên quan còn đang nghiên cứu, rà soát để đề xuất những nội dung cần sửa đổi, bổ sung Luật Đất đai nên Bộ Tài nguyên và Môi trường chưa thể khảng định dự án sửa đổi, bổ sung một số điều của Luật Đất đai năm 2013 có ảnh hưởng đến nội dung của Nghị định này hay không</w:t>
            </w:r>
          </w:p>
        </w:tc>
      </w:tr>
      <w:tr w:rsidR="00A66A24" w:rsidRPr="009D720A" w:rsidTr="005A1F45">
        <w:tc>
          <w:tcPr>
            <w:tcW w:w="5529" w:type="dxa"/>
          </w:tcPr>
          <w:p w:rsidR="00A66A24" w:rsidRPr="009D720A" w:rsidRDefault="00A66A24" w:rsidP="00A66A24">
            <w:pPr>
              <w:jc w:val="both"/>
              <w:rPr>
                <w:rFonts w:ascii="Times New Roman" w:eastAsia="Calibri" w:hAnsi="Times New Roman" w:cs="Times New Roman"/>
                <w:b/>
                <w:sz w:val="24"/>
                <w:szCs w:val="24"/>
              </w:rPr>
            </w:pPr>
            <w:r w:rsidRPr="009D720A">
              <w:rPr>
                <w:rFonts w:ascii="Times New Roman" w:eastAsia="Calibri" w:hAnsi="Times New Roman" w:cs="Times New Roman"/>
                <w:b/>
                <w:sz w:val="24"/>
                <w:szCs w:val="24"/>
              </w:rPr>
              <w:lastRenderedPageBreak/>
              <w:t>Điều 2. Đối tượng áp dụng</w:t>
            </w:r>
          </w:p>
          <w:p w:rsidR="00A66A24" w:rsidRPr="009D720A" w:rsidRDefault="00A66A24" w:rsidP="00A66A24">
            <w:pPr>
              <w:ind w:firstLine="720"/>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1. Đối tượng bị xử phạt vi phạm hành chính trong lĩnh vực đất đai theo quy định của Nghị định này gồm các đối tượng dưới đây có hành vi vi phạm hành chính trong sử dụng đất đai hoặc trong việc thực hiện các hoạt động dịch vụ về đất đai, trừ trường hợp quy định tại Khoản 2 Điều này:</w:t>
            </w:r>
          </w:p>
          <w:p w:rsidR="00A66A24" w:rsidRPr="009D720A" w:rsidRDefault="00A66A24" w:rsidP="00A66A24">
            <w:pPr>
              <w:ind w:firstLine="720"/>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a) Hộ gia đình; cá nhân trong nước, người Việt Nam định cư ở nước ngoài, cá nhân nước ngoài (sau đây gọi chung là cá nhân);</w:t>
            </w:r>
          </w:p>
          <w:p w:rsidR="00A66A24" w:rsidRPr="009D720A" w:rsidRDefault="00A66A24" w:rsidP="00A66A24">
            <w:pPr>
              <w:ind w:firstLine="720"/>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b) Tổ chức trong nước, tổ chức nước ngoài, doanh nghiệp có vốn đầu tư nước ngoài (sau đây gọi chung là tổ chức);</w:t>
            </w:r>
          </w:p>
          <w:p w:rsidR="00A66A24" w:rsidRPr="009D720A" w:rsidRDefault="00A66A24" w:rsidP="00A66A24">
            <w:pPr>
              <w:ind w:firstLine="720"/>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 xml:space="preserve">c) </w:t>
            </w:r>
            <w:r w:rsidRPr="009D720A">
              <w:rPr>
                <w:rFonts w:ascii="Times New Roman" w:eastAsia="Calibri" w:hAnsi="Times New Roman" w:cs="Times New Roman"/>
                <w:i/>
                <w:sz w:val="24"/>
                <w:szCs w:val="24"/>
              </w:rPr>
              <w:t>Cộng đồng dân cư,</w:t>
            </w:r>
            <w:r w:rsidRPr="009D720A">
              <w:rPr>
                <w:rFonts w:ascii="Times New Roman" w:eastAsia="Calibri" w:hAnsi="Times New Roman" w:cs="Times New Roman"/>
                <w:sz w:val="24"/>
                <w:szCs w:val="24"/>
              </w:rPr>
              <w:t>cơ sở tôn giáo.</w:t>
            </w:r>
          </w:p>
          <w:p w:rsidR="00A66A24" w:rsidRPr="009D720A" w:rsidRDefault="00A66A24" w:rsidP="00A66A24">
            <w:pPr>
              <w:ind w:firstLine="720"/>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2. Tổ chức, cá nhân được áp dụng quyền ưu đãi, miễn trừ dành cho cơ quan đại diện ngoại giao, cơ quan lãnh sự nước ngoài và cơ quan đại diện của tổ chức quốc tế tại Việt Nam theo quy định của pháp luật không thuộc đối tượng bị xử phạt vi phạm hành chính theo quy định tại Nghị định này.</w:t>
            </w:r>
          </w:p>
          <w:p w:rsidR="00A66A24" w:rsidRPr="009D720A" w:rsidRDefault="00A66A24" w:rsidP="00A66A24">
            <w:pPr>
              <w:jc w:val="both"/>
              <w:rPr>
                <w:rFonts w:ascii="Times New Roman" w:eastAsia="Calibri" w:hAnsi="Times New Roman" w:cs="Times New Roman"/>
                <w:sz w:val="24"/>
                <w:szCs w:val="24"/>
              </w:rPr>
            </w:pPr>
          </w:p>
        </w:tc>
        <w:tc>
          <w:tcPr>
            <w:tcW w:w="4536" w:type="dxa"/>
          </w:tcPr>
          <w:p w:rsidR="00A66A24" w:rsidRPr="009D720A" w:rsidRDefault="00A66A24" w:rsidP="00A66A24">
            <w:pPr>
              <w:jc w:val="both"/>
              <w:rPr>
                <w:rFonts w:ascii="Times New Roman" w:hAnsi="Times New Roman"/>
                <w:i/>
                <w:sz w:val="24"/>
                <w:szCs w:val="24"/>
              </w:rPr>
            </w:pPr>
            <w:r w:rsidRPr="009D720A">
              <w:rPr>
                <w:rFonts w:ascii="Times New Roman" w:hAnsi="Times New Roman"/>
                <w:b/>
                <w:sz w:val="24"/>
                <w:szCs w:val="24"/>
              </w:rPr>
              <w:t>1. Đại học Luật HN và các tỉnh Lạng Sơn, Hải Phòng</w:t>
            </w:r>
            <w:r w:rsidRPr="009D720A">
              <w:rPr>
                <w:rFonts w:ascii="Times New Roman" w:hAnsi="Times New Roman"/>
                <w:i/>
                <w:sz w:val="24"/>
                <w:szCs w:val="24"/>
              </w:rPr>
              <w:t xml:space="preserve">: </w:t>
            </w:r>
          </w:p>
          <w:p w:rsidR="00A66A24" w:rsidRPr="009D720A" w:rsidRDefault="00A66A24" w:rsidP="00A66A24">
            <w:pPr>
              <w:jc w:val="both"/>
              <w:rPr>
                <w:rFonts w:ascii="Times New Roman" w:eastAsia="Times New Roman" w:hAnsi="Times New Roman"/>
                <w:sz w:val="24"/>
                <w:szCs w:val="24"/>
              </w:rPr>
            </w:pPr>
            <w:r w:rsidRPr="009D720A">
              <w:rPr>
                <w:rFonts w:ascii="Times New Roman" w:hAnsi="Times New Roman"/>
                <w:sz w:val="24"/>
                <w:szCs w:val="24"/>
              </w:rPr>
              <w:t xml:space="preserve">(1) Cần đưa </w:t>
            </w:r>
            <w:r w:rsidRPr="009D720A">
              <w:rPr>
                <w:rFonts w:ascii="Times New Roman" w:eastAsia="Times New Roman" w:hAnsi="Times New Roman"/>
                <w:sz w:val="24"/>
                <w:szCs w:val="24"/>
              </w:rPr>
              <w:t>cộng đồng dân cư và cơ sở tôn giáo vào nhóm đối tượng vi phạm là cá nhân nhằm đảm bảo sự tương thích với nghị định khác như Nghị định 139/2017/NĐ-CP về xử phạt trong lĩnh vực xây dựng;</w:t>
            </w:r>
          </w:p>
          <w:p w:rsidR="00A66A24" w:rsidRPr="009D720A" w:rsidRDefault="00A66A24" w:rsidP="00A66A24">
            <w:pPr>
              <w:jc w:val="both"/>
              <w:rPr>
                <w:rFonts w:ascii="Times New Roman" w:hAnsi="Times New Roman"/>
                <w:i/>
                <w:sz w:val="24"/>
                <w:szCs w:val="24"/>
              </w:rPr>
            </w:pPr>
            <w:r w:rsidRPr="009D720A">
              <w:rPr>
                <w:rFonts w:ascii="Times New Roman" w:hAnsi="Times New Roman"/>
                <w:b/>
                <w:sz w:val="24"/>
                <w:szCs w:val="24"/>
              </w:rPr>
              <w:t>2. Đại học Luật HN và Bộ Văn Hóa, Thể thao và Du lịch, Bộ Công Anvà tỉnh Quảng Nam, Thanh Hóa</w:t>
            </w:r>
            <w:r w:rsidRPr="009D720A">
              <w:rPr>
                <w:rFonts w:ascii="Times New Roman" w:hAnsi="Times New Roman"/>
                <w:i/>
                <w:sz w:val="24"/>
                <w:szCs w:val="24"/>
              </w:rPr>
              <w:t>:</w:t>
            </w:r>
          </w:p>
          <w:p w:rsidR="00A66A24" w:rsidRPr="009D720A" w:rsidRDefault="00A66A24" w:rsidP="00A66A24">
            <w:pPr>
              <w:jc w:val="both"/>
              <w:rPr>
                <w:rFonts w:ascii="Times New Roman" w:hAnsi="Times New Roman"/>
                <w:sz w:val="24"/>
                <w:szCs w:val="24"/>
              </w:rPr>
            </w:pPr>
            <w:r w:rsidRPr="009D720A">
              <w:rPr>
                <w:rFonts w:ascii="Times New Roman" w:hAnsi="Times New Roman"/>
                <w:sz w:val="24"/>
                <w:szCs w:val="24"/>
              </w:rPr>
              <w:t>(2) Cần xem lại chủ thể Hộ gia đình, cộng đồng dân cư, cơ sở tôn giáo vì Luật XLVPHC chỉ có đối tượng là cá nhân và tổ chức mà không có các đối tượng này. Hơn nữa, Hộ gia đình, cộng đồng dân cư, cơ sở tôn giáo gồm rất nhiều người không xác định rõ đối tượng xử phạt là ai.</w:t>
            </w:r>
          </w:p>
          <w:p w:rsidR="00A66A24" w:rsidRPr="009D720A" w:rsidRDefault="00A66A24" w:rsidP="00A66A24">
            <w:pPr>
              <w:jc w:val="both"/>
              <w:rPr>
                <w:rFonts w:ascii="Times New Roman" w:hAnsi="Times New Roman"/>
                <w:i/>
                <w:sz w:val="24"/>
                <w:szCs w:val="24"/>
              </w:rPr>
            </w:pPr>
            <w:r w:rsidRPr="009D720A">
              <w:rPr>
                <w:rFonts w:ascii="Times New Roman" w:hAnsi="Times New Roman"/>
                <w:b/>
                <w:sz w:val="24"/>
                <w:szCs w:val="24"/>
              </w:rPr>
              <w:t>3. Đại học Luật HN, Bộ Tài chính</w:t>
            </w:r>
            <w:r w:rsidRPr="009D720A">
              <w:rPr>
                <w:rFonts w:ascii="Times New Roman" w:hAnsi="Times New Roman"/>
                <w:i/>
                <w:sz w:val="24"/>
                <w:szCs w:val="24"/>
              </w:rPr>
              <w:t xml:space="preserve">: </w:t>
            </w:r>
          </w:p>
          <w:p w:rsidR="00A66A24" w:rsidRPr="009D720A" w:rsidRDefault="00A66A24" w:rsidP="00A66A24">
            <w:pPr>
              <w:jc w:val="both"/>
              <w:rPr>
                <w:rFonts w:ascii="Times New Roman" w:eastAsia="Times New Roman" w:hAnsi="Times New Roman"/>
                <w:sz w:val="24"/>
                <w:szCs w:val="24"/>
              </w:rPr>
            </w:pPr>
            <w:r w:rsidRPr="009D720A">
              <w:rPr>
                <w:rFonts w:ascii="Times New Roman" w:hAnsi="Times New Roman"/>
                <w:sz w:val="24"/>
                <w:szCs w:val="24"/>
              </w:rPr>
              <w:t xml:space="preserve">(3) </w:t>
            </w:r>
            <w:r w:rsidRPr="009D720A">
              <w:rPr>
                <w:rFonts w:ascii="Times New Roman" w:eastAsia="Times New Roman" w:hAnsi="Times New Roman"/>
                <w:sz w:val="24"/>
                <w:szCs w:val="24"/>
              </w:rPr>
              <w:t>Cần bổ sung thêm đối tượng áp dụng là Cơ quan, người có thẩm quyền xử phạt và các tổ chức, cá nhân khác có liên quan cho đầy đủ như Nghị định 139/2017/NĐ-CP về xử phạt trong lĩnh vực xây dựng.</w:t>
            </w:r>
          </w:p>
          <w:p w:rsidR="00A66A24" w:rsidRPr="009D720A" w:rsidRDefault="00A66A24" w:rsidP="00A66A24">
            <w:pPr>
              <w:jc w:val="both"/>
              <w:rPr>
                <w:rFonts w:ascii="Times New Roman" w:eastAsia="Calibri" w:hAnsi="Times New Roman" w:cs="Times New Roman"/>
                <w:sz w:val="24"/>
                <w:szCs w:val="24"/>
              </w:rPr>
            </w:pPr>
          </w:p>
        </w:tc>
        <w:tc>
          <w:tcPr>
            <w:tcW w:w="4678" w:type="dxa"/>
          </w:tcPr>
          <w:p w:rsidR="00A66A24" w:rsidRPr="009D720A" w:rsidRDefault="00A66A24" w:rsidP="00A66A24">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Đã tiếp thu đưa cộng đồng dân cư vào chung với nhóm đối tượng xử phạt là cá nhân để phù hợp với quy định áp dụng mức phạt tại Nghị định này theo mức phạt đối với cá nhân</w:t>
            </w:r>
          </w:p>
          <w:p w:rsidR="00A66A24" w:rsidRPr="009D720A" w:rsidRDefault="00A66A24" w:rsidP="00A66A24">
            <w:pPr>
              <w:jc w:val="both"/>
              <w:rPr>
                <w:rFonts w:ascii="Times New Roman" w:hAnsi="Times New Roman" w:cs="Times New Roman"/>
                <w:sz w:val="24"/>
                <w:szCs w:val="24"/>
              </w:rPr>
            </w:pPr>
            <w:r w:rsidRPr="009D720A">
              <w:rPr>
                <w:rFonts w:ascii="Times New Roman" w:hAnsi="Times New Roman" w:cs="Times New Roman"/>
                <w:sz w:val="24"/>
                <w:szCs w:val="24"/>
              </w:rPr>
              <w:t>Riêng cơ sở tôn giáo, theo quy định của pháp luật về tôn giáo, tín ngưỡng thì cơ sở tôn giáo đã được xác định lại là tổ chức tôn giáo; do đó, dự thảo đã sửa đổi đưa cơ sở tôn giáo vào chung với nhóm đối tượng là tổ chức để phù hợp với quy định áp dụng mức phạt tại Nghị định này theo mức phạt của tổ chức</w:t>
            </w:r>
          </w:p>
          <w:p w:rsidR="00A66A24" w:rsidRPr="009D720A" w:rsidRDefault="00A66A24" w:rsidP="00A66A24">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Quy định như dự thảo là phù hợp với pháp luật đất đai; vì theo quy định tại Điều 5, 7 của Luật Đất đai thì Hộ gia đình, cộng đồng dân cư cơ sở tôn giáo là người sử dụng đất có quyền lợi và nghĩa vụ trong việc thi hành Luật Đất đai nên phải là đối tượng xử phạt nếu có vi phạm. Chủ hộ gia đình là người đại diện cho hộ và chịu trách nhiệm trước nhà nước đối với việc sử dụng đất của hộ gia đình; người đại diện của cộng đồng dân cư chịu trách nhiệm trước nhà nước đối với việc sử dụng đất của cộng đồng dân cư sẽ là người đại diện cho các đối tượng này để thực hiện các hình thức xử phạt theo quy định.</w:t>
            </w:r>
          </w:p>
          <w:p w:rsidR="00A66A24" w:rsidRPr="009D720A" w:rsidRDefault="00A66A24" w:rsidP="00A66A24">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 xml:space="preserve">Đã tiếp thu </w:t>
            </w:r>
            <w:r w:rsidRPr="009D720A">
              <w:rPr>
                <w:rFonts w:ascii="Times New Roman" w:eastAsia="Times New Roman" w:hAnsi="Times New Roman"/>
                <w:sz w:val="24"/>
                <w:szCs w:val="24"/>
              </w:rPr>
              <w:t>bổ sung thêm đối tượng áp dụng là Cơ quan, người có thẩm quyền xử phạt và các tổ chức, cá nhân khác có liên quan vào khoản 2 mới của dự thảo.</w:t>
            </w:r>
          </w:p>
        </w:tc>
      </w:tr>
      <w:tr w:rsidR="00A66A24" w:rsidRPr="009D720A" w:rsidTr="005A1F45">
        <w:tc>
          <w:tcPr>
            <w:tcW w:w="5529" w:type="dxa"/>
          </w:tcPr>
          <w:p w:rsidR="00A66A24" w:rsidRPr="009D720A" w:rsidRDefault="00A66A24" w:rsidP="00AB6A71">
            <w:pPr>
              <w:jc w:val="both"/>
              <w:rPr>
                <w:rFonts w:ascii="Times New Roman" w:eastAsia="Calibri" w:hAnsi="Times New Roman" w:cs="Times New Roman"/>
                <w:sz w:val="24"/>
                <w:szCs w:val="24"/>
              </w:rPr>
            </w:pPr>
            <w:r w:rsidRPr="009D720A">
              <w:rPr>
                <w:rFonts w:ascii="Times New Roman" w:eastAsia="Calibri" w:hAnsi="Times New Roman" w:cs="Times New Roman"/>
                <w:b/>
                <w:bCs/>
                <w:sz w:val="24"/>
                <w:szCs w:val="24"/>
              </w:rPr>
              <w:t>Điều 3. Giải thích từ ngữ</w:t>
            </w:r>
          </w:p>
          <w:p w:rsidR="00A66A24" w:rsidRPr="009D720A" w:rsidRDefault="00A66A24" w:rsidP="00AB6A71">
            <w:pPr>
              <w:ind w:firstLine="567"/>
              <w:jc w:val="both"/>
              <w:rPr>
                <w:rFonts w:ascii="Times New Roman" w:eastAsia="Calibri" w:hAnsi="Times New Roman" w:cs="Times New Roman"/>
                <w:sz w:val="24"/>
                <w:szCs w:val="24"/>
              </w:rPr>
            </w:pPr>
            <w:r w:rsidRPr="009D720A">
              <w:rPr>
                <w:rFonts w:ascii="Times New Roman" w:eastAsia="Calibri" w:hAnsi="Times New Roman" w:cs="Times New Roman"/>
                <w:sz w:val="24"/>
                <w:szCs w:val="24"/>
              </w:rPr>
              <w:t xml:space="preserve">1. Lấn đất là việc người đang sử dụng đất tự chuyển dịch mốc giới hoặc ranh giới thửa đất để mở </w:t>
            </w:r>
            <w:r w:rsidRPr="009D720A">
              <w:rPr>
                <w:rFonts w:ascii="Times New Roman" w:eastAsia="Calibri" w:hAnsi="Times New Roman" w:cs="Times New Roman"/>
                <w:sz w:val="24"/>
                <w:szCs w:val="24"/>
              </w:rPr>
              <w:lastRenderedPageBreak/>
              <w:t>rộng diện tích đất.</w:t>
            </w:r>
          </w:p>
          <w:p w:rsidR="00A66A24" w:rsidRPr="009D720A" w:rsidRDefault="00A66A24" w:rsidP="00AB6A71">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2. Chiếm đất là việc sử dụng đất mà không được cơ quan nhà nước có thẩm quyền </w:t>
            </w:r>
            <w:r w:rsidRPr="009D720A">
              <w:rPr>
                <w:rFonts w:ascii="Times New Roman" w:hAnsi="Times New Roman" w:cs="Times New Roman"/>
                <w:i/>
                <w:spacing w:val="-4"/>
                <w:sz w:val="24"/>
                <w:szCs w:val="24"/>
              </w:rPr>
              <w:t>giao, cho thuê đất hoặc người sử dụng đất cho phép hoặc mượn đất của người sử dụng đất mà khi hết thời hạn được mượn theo thỏa thuận vẫn không trả lại đất hoặc</w:t>
            </w:r>
            <w:r w:rsidRPr="009D720A">
              <w:rPr>
                <w:rFonts w:ascii="Times New Roman" w:hAnsi="Times New Roman" w:cs="Times New Roman"/>
                <w:spacing w:val="-4"/>
                <w:sz w:val="24"/>
                <w:szCs w:val="24"/>
              </w:rPr>
              <w:t xml:space="preserve"> sử dụng đất do được Nhà nước giao, cho thuê nhưng hết thời hạn giao, cho thuê đất không được Nhà nước gia hạn sử dụng, </w:t>
            </w:r>
            <w:r w:rsidRPr="009D720A">
              <w:rPr>
                <w:rFonts w:ascii="Times New Roman" w:hAnsi="Times New Roman" w:cs="Times New Roman"/>
                <w:i/>
                <w:spacing w:val="-4"/>
                <w:sz w:val="24"/>
                <w:szCs w:val="24"/>
              </w:rPr>
              <w:t xml:space="preserve">không được tiếp tục sử dụng đất theo quy định của Luật Đất đai </w:t>
            </w:r>
            <w:r w:rsidRPr="009D720A">
              <w:rPr>
                <w:rFonts w:ascii="Times New Roman" w:hAnsi="Times New Roman" w:cs="Times New Roman"/>
                <w:spacing w:val="-4"/>
                <w:sz w:val="24"/>
                <w:szCs w:val="24"/>
              </w:rPr>
              <w:t xml:space="preserve">mà không trả lại đất hoặc sử dụng đất khi chưa thực hiện </w:t>
            </w:r>
            <w:r w:rsidRPr="009D720A">
              <w:rPr>
                <w:rFonts w:ascii="Times New Roman" w:hAnsi="Times New Roman" w:cs="Times New Roman"/>
                <w:i/>
                <w:spacing w:val="-4"/>
                <w:sz w:val="24"/>
                <w:szCs w:val="24"/>
              </w:rPr>
              <w:t>xong</w:t>
            </w:r>
            <w:r w:rsidRPr="009D720A">
              <w:rPr>
                <w:rFonts w:ascii="Times New Roman" w:hAnsi="Times New Roman" w:cs="Times New Roman"/>
                <w:spacing w:val="-4"/>
                <w:sz w:val="24"/>
                <w:szCs w:val="24"/>
              </w:rPr>
              <w:t xml:space="preserve">thủ tục giao đất, cho thuê đất theo quy định của pháp luật về đất đai. </w:t>
            </w:r>
          </w:p>
          <w:p w:rsidR="00A66A24" w:rsidRPr="009D720A" w:rsidRDefault="00A66A24" w:rsidP="00AB6A71">
            <w:pPr>
              <w:ind w:firstLine="567"/>
              <w:jc w:val="both"/>
              <w:rPr>
                <w:rStyle w:val="apple-converted-space"/>
                <w:rFonts w:ascii="Times New Roman" w:hAnsi="Times New Roman" w:cs="Times New Roman"/>
                <w:spacing w:val="-2"/>
                <w:sz w:val="24"/>
                <w:szCs w:val="24"/>
                <w:shd w:val="clear" w:color="auto" w:fill="FFFFFF"/>
              </w:rPr>
            </w:pPr>
            <w:r w:rsidRPr="009D720A">
              <w:rPr>
                <w:rFonts w:ascii="Times New Roman" w:hAnsi="Times New Roman" w:cs="Times New Roman"/>
                <w:iCs/>
                <w:spacing w:val="-2"/>
                <w:sz w:val="24"/>
                <w:szCs w:val="24"/>
                <w:shd w:val="clear" w:color="auto" w:fill="FFFFFF"/>
              </w:rPr>
              <w:t xml:space="preserve">3. Hủy hoại đất là hành vi gây hậu quả </w:t>
            </w:r>
            <w:r w:rsidRPr="009D720A">
              <w:rPr>
                <w:rFonts w:ascii="Times New Roman" w:hAnsi="Times New Roman" w:cs="Times New Roman"/>
                <w:spacing w:val="-2"/>
                <w:sz w:val="24"/>
                <w:szCs w:val="24"/>
                <w:shd w:val="clear" w:color="auto" w:fill="FFFFFF"/>
              </w:rPr>
              <w:t>làm mất hoặc giảm khả năng sử dụng đất theo mục đích đã được xác định trong các trường hợp sau đây</w:t>
            </w:r>
            <w:r w:rsidRPr="009D720A">
              <w:rPr>
                <w:rStyle w:val="apple-converted-space"/>
                <w:rFonts w:ascii="Times New Roman" w:hAnsi="Times New Roman" w:cs="Times New Roman"/>
                <w:spacing w:val="-2"/>
                <w:sz w:val="24"/>
                <w:szCs w:val="24"/>
                <w:shd w:val="clear" w:color="auto" w:fill="FFFFFF"/>
              </w:rPr>
              <w:t xml:space="preserve">: </w:t>
            </w:r>
          </w:p>
          <w:p w:rsidR="00A66A24" w:rsidRPr="009D720A" w:rsidRDefault="00A66A24" w:rsidP="00AB6A71">
            <w:pPr>
              <w:ind w:firstLine="567"/>
              <w:jc w:val="both"/>
              <w:rPr>
                <w:rFonts w:ascii="Times New Roman" w:hAnsi="Times New Roman" w:cs="Times New Roman"/>
                <w:spacing w:val="-2"/>
                <w:sz w:val="24"/>
                <w:szCs w:val="24"/>
                <w:shd w:val="clear" w:color="auto" w:fill="FFFFFF"/>
              </w:rPr>
            </w:pPr>
            <w:r w:rsidRPr="009D720A">
              <w:rPr>
                <w:rStyle w:val="apple-converted-space"/>
                <w:rFonts w:ascii="Times New Roman" w:hAnsi="Times New Roman" w:cs="Times New Roman"/>
                <w:spacing w:val="-2"/>
                <w:sz w:val="24"/>
                <w:szCs w:val="24"/>
                <w:shd w:val="clear" w:color="auto" w:fill="FFFFFF"/>
              </w:rPr>
              <w:t>a)</w:t>
            </w:r>
            <w:r w:rsidRPr="009D720A">
              <w:rPr>
                <w:rFonts w:ascii="Times New Roman" w:hAnsi="Times New Roman" w:cs="Times New Roman"/>
                <w:spacing w:val="-2"/>
                <w:sz w:val="24"/>
                <w:szCs w:val="24"/>
                <w:shd w:val="clear" w:color="auto" w:fill="FFFFFF"/>
              </w:rPr>
              <w:t xml:space="preserve"> Làm biến dạng địa hình </w:t>
            </w:r>
            <w:r w:rsidRPr="009D720A">
              <w:rPr>
                <w:rFonts w:ascii="Times New Roman" w:hAnsi="Times New Roman" w:cs="Times New Roman"/>
                <w:i/>
                <w:spacing w:val="-2"/>
                <w:sz w:val="24"/>
                <w:szCs w:val="24"/>
                <w:shd w:val="clear" w:color="auto" w:fill="FFFFFF"/>
              </w:rPr>
              <w:t>như thay đổi độ dốc hay hạ thấp bề mặt đất sản xuất nông nghiệp để lấy đất dùng vào việc khác hoặc san lấp bề mặt đất sản xuất nông nghiệp bằng loại đất có thành phần khác với loại đất đang sử dụng, trừ trường hợp cải tạo làm ruộng bậc thang và trường hợp khác được cơ quan nhà nước có thẩm quyền cho phép khi giao đất, cho thuê đất, cho phép chuyển mục đích sử dụng đất, phê duyệt quy hoạch chi tiết xây dựng;</w:t>
            </w:r>
          </w:p>
          <w:p w:rsidR="00A66A24" w:rsidRPr="009D720A" w:rsidRDefault="00A66A24" w:rsidP="00AB6A71">
            <w:pPr>
              <w:ind w:firstLine="567"/>
              <w:jc w:val="both"/>
              <w:rPr>
                <w:rFonts w:ascii="Times New Roman" w:hAnsi="Times New Roman" w:cs="Times New Roman"/>
                <w:i/>
                <w:spacing w:val="-2"/>
                <w:sz w:val="24"/>
                <w:szCs w:val="24"/>
                <w:shd w:val="clear" w:color="auto" w:fill="FFFFFF"/>
              </w:rPr>
            </w:pPr>
            <w:r w:rsidRPr="009D720A">
              <w:rPr>
                <w:rFonts w:ascii="Times New Roman" w:hAnsi="Times New Roman" w:cs="Times New Roman"/>
                <w:i/>
                <w:spacing w:val="-2"/>
                <w:sz w:val="24"/>
                <w:szCs w:val="24"/>
                <w:shd w:val="clear" w:color="auto" w:fill="FFFFFF"/>
              </w:rPr>
              <w:t xml:space="preserve">b) </w:t>
            </w:r>
            <w:r w:rsidRPr="009D720A">
              <w:rPr>
                <w:rFonts w:ascii="Times New Roman" w:hAnsi="Times New Roman" w:cs="Times New Roman"/>
                <w:spacing w:val="-2"/>
                <w:sz w:val="24"/>
                <w:szCs w:val="24"/>
                <w:shd w:val="clear" w:color="auto" w:fill="FFFFFF"/>
              </w:rPr>
              <w:t xml:space="preserve">Làm suy giảm chất lượng đất </w:t>
            </w:r>
            <w:r w:rsidRPr="009D720A">
              <w:rPr>
                <w:rFonts w:ascii="Times New Roman" w:hAnsi="Times New Roman" w:cs="Times New Roman"/>
                <w:i/>
                <w:spacing w:val="-2"/>
                <w:sz w:val="24"/>
                <w:szCs w:val="24"/>
                <w:shd w:val="clear" w:color="auto" w:fill="FFFFFF"/>
              </w:rPr>
              <w:t xml:space="preserve">như giảm độ dầy tầng đất, giảm hàm lượng các chất có ích cho cây trồng, giảm độ PH của đất, phá vỡ kết cấu đất; </w:t>
            </w:r>
          </w:p>
          <w:p w:rsidR="00A66A24" w:rsidRPr="009D720A" w:rsidRDefault="00A66A24" w:rsidP="00AB6A71">
            <w:pPr>
              <w:ind w:firstLine="567"/>
              <w:jc w:val="both"/>
              <w:rPr>
                <w:rFonts w:ascii="Times New Roman" w:hAnsi="Times New Roman" w:cs="Times New Roman"/>
                <w:i/>
                <w:spacing w:val="-2"/>
                <w:sz w:val="24"/>
                <w:szCs w:val="24"/>
                <w:shd w:val="clear" w:color="auto" w:fill="FFFFFF"/>
              </w:rPr>
            </w:pPr>
            <w:r w:rsidRPr="009D720A">
              <w:rPr>
                <w:rFonts w:ascii="Times New Roman" w:hAnsi="Times New Roman" w:cs="Times New Roman"/>
                <w:i/>
                <w:spacing w:val="-2"/>
                <w:sz w:val="24"/>
                <w:szCs w:val="24"/>
                <w:shd w:val="clear" w:color="auto" w:fill="FFFFFF"/>
              </w:rPr>
              <w:t>c)Gây ô nhiễm đấtnhư đưa các chất có hại cho cây trồng, vật nuôi và con người.</w:t>
            </w:r>
          </w:p>
          <w:p w:rsidR="00A66A24" w:rsidRPr="009D720A" w:rsidRDefault="00A66A24" w:rsidP="00AB6A71">
            <w:pPr>
              <w:ind w:firstLine="567"/>
              <w:jc w:val="both"/>
              <w:rPr>
                <w:rFonts w:ascii="Times New Roman" w:hAnsi="Times New Roman" w:cs="Times New Roman"/>
                <w:i/>
                <w:sz w:val="24"/>
                <w:szCs w:val="24"/>
              </w:rPr>
            </w:pPr>
            <w:r w:rsidRPr="009D720A">
              <w:rPr>
                <w:rFonts w:ascii="Times New Roman" w:hAnsi="Times New Roman" w:cs="Times New Roman"/>
                <w:i/>
                <w:spacing w:val="-2"/>
                <w:sz w:val="24"/>
                <w:szCs w:val="24"/>
                <w:shd w:val="clear" w:color="auto" w:fill="FFFFFF"/>
              </w:rPr>
              <w:t xml:space="preserve">4. Chưa làm thủ tục để thực hiện nghĩa vụ tài chính về đất đai với Nhà nước quy định tại Nghị định này là hành vi chưa thực hiện kê khai nghĩa vụ tài chính về đất đai (gồm tiền sử dụng đất, tiền thuê đất, thuế sử dụng đất, thuế thu nhập từ chuyển quyền sử dụng đất, lệ phí trước bạ) theo quy định của pháp luật, trừ trường </w:t>
            </w:r>
            <w:r w:rsidRPr="009D720A">
              <w:rPr>
                <w:rFonts w:ascii="Times New Roman" w:hAnsi="Times New Roman" w:cs="Times New Roman"/>
                <w:i/>
                <w:spacing w:val="-2"/>
                <w:sz w:val="24"/>
                <w:szCs w:val="24"/>
                <w:shd w:val="clear" w:color="auto" w:fill="FFFFFF"/>
              </w:rPr>
              <w:lastRenderedPageBreak/>
              <w:t>hợp đã có thông báo thu nghĩa vụ tài chính mà chậm nộp.</w:t>
            </w:r>
          </w:p>
        </w:tc>
        <w:tc>
          <w:tcPr>
            <w:tcW w:w="4536" w:type="dxa"/>
          </w:tcPr>
          <w:p w:rsidR="00A66A24" w:rsidRPr="009D720A" w:rsidRDefault="00A66A24" w:rsidP="001D51E2">
            <w:pPr>
              <w:spacing w:before="120" w:after="120"/>
              <w:jc w:val="both"/>
              <w:rPr>
                <w:rFonts w:ascii="Times New Roman" w:hAnsi="Times New Roman"/>
                <w:sz w:val="24"/>
                <w:szCs w:val="24"/>
              </w:rPr>
            </w:pPr>
            <w:r w:rsidRPr="009D720A">
              <w:rPr>
                <w:rFonts w:ascii="Times New Roman" w:hAnsi="Times New Roman"/>
                <w:b/>
                <w:sz w:val="24"/>
                <w:szCs w:val="24"/>
              </w:rPr>
              <w:lastRenderedPageBreak/>
              <w:t>1. Thành phố Hà Nội và c</w:t>
            </w:r>
            <w:r w:rsidRPr="009D720A">
              <w:rPr>
                <w:rFonts w:ascii="Times New Roman" w:hAnsi="Times New Roman" w:cs="Times New Roman"/>
                <w:b/>
                <w:sz w:val="24"/>
                <w:szCs w:val="24"/>
              </w:rPr>
              <w:t xml:space="preserve">ác tỉnh Quảng Ninh, Ninh Bình, Lâm Đồng, Gia Lai và </w:t>
            </w:r>
            <w:r w:rsidRPr="009D720A">
              <w:rPr>
                <w:rFonts w:ascii="Times New Roman" w:hAnsi="Times New Roman" w:cs="Times New Roman"/>
                <w:b/>
                <w:sz w:val="24"/>
                <w:szCs w:val="24"/>
              </w:rPr>
              <w:lastRenderedPageBreak/>
              <w:t xml:space="preserve">Bộ </w:t>
            </w:r>
            <w:r w:rsidRPr="009D720A">
              <w:rPr>
                <w:rFonts w:ascii="Times New Roman" w:hAnsi="Times New Roman"/>
                <w:b/>
                <w:sz w:val="24"/>
                <w:szCs w:val="24"/>
              </w:rPr>
              <w:t>Văn Hóa, Thể thao và Du lịch, Bộ Giáo dục và Đào tạo, Bộ Khoa học và Công nghệvà Đại học Luật HN</w:t>
            </w:r>
            <w:r w:rsidRPr="009D720A">
              <w:rPr>
                <w:rFonts w:ascii="Times New Roman" w:hAnsi="Times New Roman"/>
                <w:sz w:val="24"/>
                <w:szCs w:val="24"/>
              </w:rPr>
              <w:t>góp ý với khái niệm lấn, chiếm đất:</w:t>
            </w:r>
          </w:p>
          <w:p w:rsidR="00A66A24" w:rsidRPr="009D720A" w:rsidRDefault="00A66A24" w:rsidP="00E56253">
            <w:pPr>
              <w:tabs>
                <w:tab w:val="left" w:pos="567"/>
              </w:tabs>
              <w:spacing w:before="120"/>
              <w:jc w:val="both"/>
              <w:rPr>
                <w:rFonts w:ascii="Times New Roman" w:hAnsi="Times New Roman"/>
                <w:sz w:val="24"/>
                <w:szCs w:val="24"/>
              </w:rPr>
            </w:pPr>
            <w:r w:rsidRPr="009D720A">
              <w:rPr>
                <w:rFonts w:ascii="Times New Roman" w:hAnsi="Times New Roman"/>
                <w:sz w:val="24"/>
                <w:szCs w:val="24"/>
              </w:rPr>
              <w:t>(1)Nên trình bày lại Khoản 2 thành các điểm cho dễ hiểu và g</w:t>
            </w:r>
            <w:r w:rsidRPr="009D720A">
              <w:rPr>
                <w:rFonts w:ascii="Times New Roman" w:hAnsi="Times New Roman" w:cs="Times New Roman"/>
                <w:sz w:val="24"/>
                <w:szCs w:val="24"/>
              </w:rPr>
              <w:t xml:space="preserve">iải thích rõ hơn về hành vi </w:t>
            </w:r>
            <w:r w:rsidRPr="009D720A">
              <w:rPr>
                <w:rFonts w:ascii="Times New Roman" w:hAnsi="Times New Roman"/>
                <w:sz w:val="24"/>
                <w:szCs w:val="24"/>
              </w:rPr>
              <w:t xml:space="preserve">lấn đất, chiếm đất; tự khai hoang có phải là lấn chiếm đất không; phân biệt rõ lấn đất, chiếm đất với tranh chấp đất đai, </w:t>
            </w:r>
          </w:p>
          <w:p w:rsidR="00A66A24" w:rsidRPr="009D720A" w:rsidRDefault="00A66A24" w:rsidP="00E56253">
            <w:pPr>
              <w:spacing w:before="120" w:after="120"/>
              <w:jc w:val="both"/>
              <w:rPr>
                <w:rFonts w:ascii="Times New Roman" w:hAnsi="Times New Roman" w:cs="Times New Roman"/>
                <w:spacing w:val="-4"/>
                <w:sz w:val="24"/>
                <w:szCs w:val="24"/>
              </w:rPr>
            </w:pPr>
            <w:r w:rsidRPr="009D720A">
              <w:rPr>
                <w:rFonts w:ascii="Times New Roman" w:hAnsi="Times New Roman"/>
                <w:sz w:val="24"/>
                <w:szCs w:val="24"/>
              </w:rPr>
              <w:t xml:space="preserve">- Làm rõ thêm </w:t>
            </w:r>
            <w:r w:rsidRPr="009D720A">
              <w:rPr>
                <w:rFonts w:ascii="Times New Roman" w:hAnsi="Times New Roman" w:cs="Times New Roman"/>
                <w:spacing w:val="-4"/>
                <w:sz w:val="24"/>
                <w:szCs w:val="24"/>
              </w:rPr>
              <w:t>chưa thực hiện xong thủ tục giao đất, cho thuê đất mà đã sử dụng đất là trường hợp nào</w:t>
            </w:r>
          </w:p>
          <w:p w:rsidR="00A66A24" w:rsidRPr="009D720A" w:rsidRDefault="00A66A24" w:rsidP="00827606">
            <w:pPr>
              <w:tabs>
                <w:tab w:val="left" w:pos="567"/>
              </w:tabs>
              <w:spacing w:before="120"/>
              <w:jc w:val="both"/>
              <w:rPr>
                <w:rFonts w:ascii="Times New Roman" w:hAnsi="Times New Roman"/>
                <w:sz w:val="24"/>
                <w:szCs w:val="24"/>
              </w:rPr>
            </w:pPr>
            <w:r w:rsidRPr="009D720A">
              <w:rPr>
                <w:rFonts w:ascii="Times New Roman" w:hAnsi="Times New Roman" w:cs="Times New Roman"/>
                <w:sz w:val="24"/>
                <w:szCs w:val="24"/>
              </w:rPr>
              <w:t xml:space="preserve">(2) </w:t>
            </w:r>
            <w:r w:rsidRPr="009D720A">
              <w:rPr>
                <w:rFonts w:ascii="Times New Roman" w:hAnsi="Times New Roman"/>
                <w:sz w:val="24"/>
                <w:szCs w:val="24"/>
              </w:rPr>
              <w:t xml:space="preserve">Đề nghị bỏ quy định trường hợp mượn đất của người sử dụng đất khác vì đây là quan hệ dân sự, không có trong Luật đất đai. </w:t>
            </w:r>
          </w:p>
          <w:p w:rsidR="00A66A24" w:rsidRPr="009D720A" w:rsidRDefault="00A66A24" w:rsidP="00827606">
            <w:pPr>
              <w:spacing w:before="120" w:after="120"/>
              <w:jc w:val="both"/>
              <w:rPr>
                <w:rFonts w:ascii="Times New Roman" w:hAnsi="Times New Roman"/>
                <w:sz w:val="24"/>
                <w:szCs w:val="24"/>
              </w:rPr>
            </w:pPr>
            <w:r w:rsidRPr="009D720A">
              <w:rPr>
                <w:rFonts w:ascii="Times New Roman" w:hAnsi="Times New Roman"/>
                <w:sz w:val="24"/>
                <w:szCs w:val="24"/>
              </w:rPr>
              <w:t>(3) Bổ sung trường hợp người sử dụng đất cố tình vi phạm, không thực hiện lập hồ sơ xin giao đất, cho thuê đất theo quy định của Luật Đất đai (áp dụng đối với tổ chức).</w:t>
            </w:r>
          </w:p>
          <w:p w:rsidR="00A66A24" w:rsidRPr="009D720A" w:rsidRDefault="00A66A24" w:rsidP="00827606">
            <w:pPr>
              <w:spacing w:before="120" w:after="120"/>
              <w:jc w:val="both"/>
              <w:rPr>
                <w:rFonts w:ascii="Times New Roman" w:hAnsi="Times New Roman"/>
                <w:b/>
                <w:sz w:val="24"/>
                <w:szCs w:val="24"/>
              </w:rPr>
            </w:pPr>
            <w:r w:rsidRPr="009D720A">
              <w:rPr>
                <w:rFonts w:ascii="Times New Roman" w:hAnsi="Times New Roman"/>
                <w:b/>
                <w:sz w:val="24"/>
                <w:szCs w:val="24"/>
              </w:rPr>
              <w:t xml:space="preserve">2. Các Bộ Văn Hóa, Thể thao và Du lịch, Bộ Khoa học và Công nghệ, Bộ Công An, Thanh tra Chính phủ và Đại học Luật HN và các tỉnh Hòa Bình, Sóc Trăng, Lâm Đồng, Hưng Yên và </w:t>
            </w:r>
            <w:r w:rsidRPr="009D720A">
              <w:rPr>
                <w:rFonts w:ascii="Times New Roman" w:hAnsi="Times New Roman"/>
                <w:sz w:val="24"/>
                <w:szCs w:val="24"/>
              </w:rPr>
              <w:t>góp ý với khái niệm hủy hoại đất:</w:t>
            </w:r>
          </w:p>
          <w:p w:rsidR="00A66A24" w:rsidRPr="009D720A" w:rsidRDefault="00A66A24" w:rsidP="00EB4613">
            <w:pPr>
              <w:jc w:val="both"/>
              <w:rPr>
                <w:rFonts w:ascii="Times New Roman" w:hAnsi="Times New Roman" w:cs="Times New Roman"/>
                <w:spacing w:val="-2"/>
                <w:sz w:val="24"/>
                <w:szCs w:val="24"/>
                <w:shd w:val="clear" w:color="auto" w:fill="FFFFFF"/>
              </w:rPr>
            </w:pPr>
            <w:r w:rsidRPr="009D720A">
              <w:rPr>
                <w:rFonts w:ascii="Times New Roman" w:hAnsi="Times New Roman"/>
                <w:sz w:val="24"/>
                <w:szCs w:val="24"/>
              </w:rPr>
              <w:t xml:space="preserve">(4) Quy định cụ thể mục đích sử dụng đất đã xác định (tại đoạn đầu khoản 3) theo quy định tại Điều 10 của Luật Đất đai. </w:t>
            </w:r>
            <w:r w:rsidRPr="009D720A">
              <w:rPr>
                <w:rFonts w:ascii="Times New Roman" w:hAnsi="Times New Roman" w:cs="Times New Roman"/>
                <w:spacing w:val="-2"/>
                <w:sz w:val="24"/>
                <w:szCs w:val="24"/>
                <w:shd w:val="clear" w:color="auto" w:fill="FFFFFF"/>
              </w:rPr>
              <w:t xml:space="preserve">Ngoài ra còn có ý kiến cho rằng cách trình bày tại khoản 3 còn thể hiện nội dung không thống nhất với Khoản 25 Điều 3 của Luật; </w:t>
            </w:r>
          </w:p>
          <w:p w:rsidR="00A66A24" w:rsidRPr="009D720A" w:rsidRDefault="00A66A24" w:rsidP="00776A67">
            <w:pPr>
              <w:jc w:val="both"/>
              <w:rPr>
                <w:rFonts w:ascii="Times New Roman" w:hAnsi="Times New Roman" w:cs="Times New Roman"/>
                <w:spacing w:val="-2"/>
                <w:sz w:val="24"/>
                <w:szCs w:val="24"/>
                <w:shd w:val="clear" w:color="auto" w:fill="FFFFFF"/>
              </w:rPr>
            </w:pPr>
            <w:r w:rsidRPr="009D720A">
              <w:rPr>
                <w:rFonts w:ascii="Times New Roman" w:hAnsi="Times New Roman" w:cs="Times New Roman"/>
                <w:spacing w:val="-2"/>
                <w:sz w:val="24"/>
                <w:szCs w:val="24"/>
                <w:shd w:val="clear" w:color="auto" w:fill="FFFFFF"/>
              </w:rPr>
              <w:t xml:space="preserve">- Cần quy định cụ thể hơn về các trường hợp </w:t>
            </w:r>
            <w:r w:rsidRPr="009D720A">
              <w:rPr>
                <w:rFonts w:ascii="Times New Roman" w:hAnsi="Times New Roman" w:cs="Times New Roman"/>
                <w:spacing w:val="-2"/>
                <w:sz w:val="24"/>
                <w:szCs w:val="24"/>
                <w:shd w:val="clear" w:color="auto" w:fill="FFFFFF"/>
              </w:rPr>
              <w:lastRenderedPageBreak/>
              <w:t>làm biến dạng địa hình hoặc làm suy giảm chất lượng đất, vì một số trường hợp theo quy định còn trìu tượng, khó xác định trong thực tế như: trường hợp làm giảm hàm lượng các chất có ích cho cây trồng; sử dụng đất lâu năm bị thoái hóa đất có bị phạt không</w:t>
            </w:r>
          </w:p>
          <w:p w:rsidR="00A66A24" w:rsidRPr="009D720A" w:rsidRDefault="00A66A24" w:rsidP="004E3ADF">
            <w:pPr>
              <w:spacing w:before="120" w:after="120"/>
              <w:jc w:val="both"/>
              <w:rPr>
                <w:rFonts w:ascii="Times New Roman" w:hAnsi="Times New Roman"/>
                <w:b/>
                <w:sz w:val="24"/>
                <w:szCs w:val="24"/>
              </w:rPr>
            </w:pPr>
            <w:r w:rsidRPr="009D720A">
              <w:rPr>
                <w:rFonts w:ascii="Times New Roman" w:hAnsi="Times New Roman"/>
                <w:sz w:val="24"/>
                <w:szCs w:val="24"/>
              </w:rPr>
              <w:t>(5) Tại điểm a: bổ sung trường hơp làm biến dạng địa hình đối với cả đất lâm nghiệp và đất phi nông nghiệp; bổ sung cụm từ “nâng độ cao bề mặt sản xuất nông nghiệp”;</w:t>
            </w:r>
          </w:p>
          <w:p w:rsidR="00A66A24" w:rsidRPr="009D720A" w:rsidRDefault="00A66A24" w:rsidP="004E3ADF">
            <w:pPr>
              <w:spacing w:before="120" w:after="120"/>
              <w:jc w:val="both"/>
              <w:rPr>
                <w:rFonts w:ascii="Times New Roman" w:hAnsi="Times New Roman"/>
                <w:sz w:val="24"/>
                <w:szCs w:val="24"/>
              </w:rPr>
            </w:pPr>
            <w:r w:rsidRPr="009D720A">
              <w:rPr>
                <w:rFonts w:ascii="Times New Roman" w:hAnsi="Times New Roman"/>
                <w:sz w:val="24"/>
                <w:szCs w:val="24"/>
              </w:rPr>
              <w:t>(6) Xem lại việc giải thích nội dung gây ô nhiễm đất. Tuy nhiên tại Điều 15 của Dự thảo không quy định xử phạt đối với trường hợp này;</w:t>
            </w:r>
          </w:p>
          <w:p w:rsidR="00A66A24" w:rsidRPr="009D720A" w:rsidRDefault="00A66A24" w:rsidP="00E56253">
            <w:pPr>
              <w:spacing w:before="120" w:after="120"/>
              <w:jc w:val="both"/>
              <w:rPr>
                <w:rFonts w:ascii="Times New Roman" w:hAnsi="Times New Roman"/>
                <w:b/>
                <w:sz w:val="24"/>
                <w:szCs w:val="24"/>
              </w:rPr>
            </w:pPr>
            <w:r w:rsidRPr="009D720A">
              <w:rPr>
                <w:rFonts w:ascii="Times New Roman" w:hAnsi="Times New Roman"/>
                <w:b/>
                <w:sz w:val="24"/>
                <w:szCs w:val="24"/>
              </w:rPr>
              <w:t xml:space="preserve">3. Bộ Tài chính: </w:t>
            </w:r>
          </w:p>
          <w:p w:rsidR="00A66A24" w:rsidRPr="009D720A" w:rsidRDefault="00A66A24" w:rsidP="00E56253">
            <w:pPr>
              <w:spacing w:before="120" w:after="120"/>
              <w:jc w:val="both"/>
              <w:rPr>
                <w:rFonts w:ascii="Times New Roman" w:hAnsi="Times New Roman"/>
                <w:sz w:val="24"/>
                <w:szCs w:val="24"/>
              </w:rPr>
            </w:pPr>
            <w:r w:rsidRPr="009D720A">
              <w:rPr>
                <w:rFonts w:ascii="Times New Roman" w:hAnsi="Times New Roman"/>
                <w:sz w:val="24"/>
                <w:szCs w:val="24"/>
              </w:rPr>
              <w:t>(7) Đề nghị bỏ trường hợp quy định tại Khoản 4; vì pháp luật về quản lý thuế đã quy định xử phạt đối với trường hợp chưa thực hiện kê khai nghĩa vụ tài chính;</w:t>
            </w:r>
          </w:p>
        </w:tc>
        <w:tc>
          <w:tcPr>
            <w:tcW w:w="4678" w:type="dxa"/>
          </w:tcPr>
          <w:p w:rsidR="00A66A24" w:rsidRPr="009D720A" w:rsidRDefault="00A66A24" w:rsidP="00BD6563">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chỉnh sửa khoản 2 về các vấn đề:</w:t>
            </w:r>
          </w:p>
          <w:p w:rsidR="00A66A24" w:rsidRPr="009D720A" w:rsidRDefault="00A66A24" w:rsidP="00BD6563">
            <w:pPr>
              <w:jc w:val="both"/>
              <w:rPr>
                <w:rFonts w:ascii="Times New Roman" w:hAnsi="Times New Roman" w:cs="Times New Roman"/>
                <w:sz w:val="24"/>
                <w:szCs w:val="24"/>
              </w:rPr>
            </w:pPr>
            <w:r w:rsidRPr="009D720A">
              <w:rPr>
                <w:rFonts w:ascii="Times New Roman" w:hAnsi="Times New Roman" w:cs="Times New Roman"/>
                <w:sz w:val="24"/>
                <w:szCs w:val="24"/>
              </w:rPr>
              <w:t xml:space="preserve">- Trình bày từng trường hợp lấn, chiếm đất </w:t>
            </w:r>
            <w:r w:rsidRPr="009D720A">
              <w:rPr>
                <w:rFonts w:ascii="Times New Roman" w:hAnsi="Times New Roman" w:cs="Times New Roman"/>
                <w:sz w:val="24"/>
                <w:szCs w:val="24"/>
              </w:rPr>
              <w:lastRenderedPageBreak/>
              <w:t xml:space="preserve">thành các điểm; trong đó giải thích cụ thể trường hợp sử dụng đất thuộc quyền sử dụng hợp pháp của người khác mà không được sự đồng ý của người đó mới coi là lấn chiếm để phân biệt với trường hợp tranh chấp (chưa xác định được quyền sử dụng đất của ai); giải thích rõ hơn về trường hợp </w:t>
            </w:r>
            <w:r w:rsidRPr="009D720A">
              <w:rPr>
                <w:rFonts w:ascii="Times New Roman" w:hAnsi="Times New Roman" w:cs="Times New Roman"/>
                <w:spacing w:val="-4"/>
                <w:sz w:val="24"/>
                <w:szCs w:val="24"/>
              </w:rPr>
              <w:t xml:space="preserve">chưa </w:t>
            </w:r>
            <w:r w:rsidRPr="009D720A">
              <w:rPr>
                <w:rFonts w:ascii="Times New Roman" w:eastAsia="Times New Roman" w:hAnsi="Times New Roman"/>
                <w:sz w:val="24"/>
                <w:szCs w:val="24"/>
              </w:rPr>
              <w:t>thực hiện xong thủ tục giao đất cho thuê đất là chưa được cơ quan nhà nước có thẩm quyền bàn giao đất trên thực địa mà đã sử dụng đất</w:t>
            </w:r>
          </w:p>
          <w:p w:rsidR="00A66A24" w:rsidRPr="009D720A" w:rsidRDefault="00A66A24" w:rsidP="00E56253">
            <w:pPr>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    Riêng trường hợp tự khai hoang là trường hợp tự ý sử dụng đất mà không được cơ quan nhà nước cho phép nên cũng được xác định là trường hợp lấn chiếm nên không cần thiết phải bổ sung vào dự thảo</w:t>
            </w:r>
          </w:p>
          <w:p w:rsidR="00A66A24" w:rsidRPr="009D720A" w:rsidRDefault="00A66A24" w:rsidP="004B26D5">
            <w:pPr>
              <w:jc w:val="both"/>
              <w:rPr>
                <w:rFonts w:ascii="Times New Roman" w:eastAsia="Times New Roman" w:hAnsi="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eastAsia="Times New Roman" w:hAnsi="Times New Roman"/>
                <w:sz w:val="24"/>
                <w:szCs w:val="24"/>
              </w:rPr>
              <w:t>Đã tiếp thu bỏ trường hợp mượn đất của người khác mà không trả trong dự thảo;</w:t>
            </w:r>
          </w:p>
          <w:p w:rsidR="00A66A24" w:rsidRPr="009D720A" w:rsidRDefault="00A66A24" w:rsidP="004B26D5">
            <w:pPr>
              <w:jc w:val="both"/>
              <w:rPr>
                <w:rFonts w:ascii="Times New Roman" w:eastAsia="Times New Roman" w:hAnsi="Times New Roman"/>
                <w:sz w:val="24"/>
                <w:szCs w:val="24"/>
              </w:rPr>
            </w:pPr>
            <w:r w:rsidRPr="009D720A">
              <w:rPr>
                <w:rFonts w:ascii="Times New Roman" w:eastAsia="Times New Roman" w:hAnsi="Times New Roman"/>
                <w:b/>
                <w:sz w:val="24"/>
                <w:szCs w:val="24"/>
              </w:rPr>
              <w:t>Đối với ý kiến thứ ba</w:t>
            </w:r>
            <w:r w:rsidRPr="009D720A">
              <w:rPr>
                <w:rFonts w:ascii="Times New Roman" w:eastAsia="Times New Roman" w:hAnsi="Times New Roman"/>
                <w:sz w:val="24"/>
                <w:szCs w:val="24"/>
              </w:rPr>
              <w:t>: Việc bổ sung trường hợp người sử dụng đất cố tình không lập hồ sơ xin giao đất, cho thuê đất là không cần thiết, vì nếu chưa nộp hồ sơ làm thủ tục mà đã sử dụng đất thì đã thuộc trường hợp sử dụng đất mà không được cơ quan nhà nước cho phép.</w:t>
            </w:r>
          </w:p>
          <w:p w:rsidR="00A66A24" w:rsidRPr="009D720A" w:rsidRDefault="00A66A24" w:rsidP="00796093">
            <w:pPr>
              <w:spacing w:line="360" w:lineRule="atLeast"/>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Đã tiếp thu chỉnh sửakhoản 2 về các vấn đề:</w:t>
            </w:r>
          </w:p>
          <w:p w:rsidR="00A66A24" w:rsidRPr="009D720A" w:rsidRDefault="00A66A24" w:rsidP="00EB4613">
            <w:pPr>
              <w:jc w:val="both"/>
              <w:rPr>
                <w:rFonts w:ascii="Times New Roman" w:hAnsi="Times New Roman" w:cs="Times New Roman"/>
                <w:spacing w:val="-2"/>
                <w:sz w:val="24"/>
                <w:szCs w:val="24"/>
                <w:shd w:val="clear" w:color="auto" w:fill="FFFFFF"/>
              </w:rPr>
            </w:pPr>
            <w:r w:rsidRPr="009D720A">
              <w:rPr>
                <w:rFonts w:ascii="Times New Roman" w:hAnsi="Times New Roman" w:cs="Times New Roman"/>
                <w:sz w:val="24"/>
                <w:szCs w:val="24"/>
              </w:rPr>
              <w:t xml:space="preserve">- </w:t>
            </w:r>
            <w:r w:rsidRPr="009D720A">
              <w:rPr>
                <w:rFonts w:ascii="Times New Roman" w:eastAsia="Times New Roman" w:hAnsi="Times New Roman"/>
                <w:sz w:val="24"/>
                <w:szCs w:val="24"/>
              </w:rPr>
              <w:t>Sửa đổi đoạn đầu Khoản 3: Trình</w:t>
            </w:r>
            <w:r w:rsidRPr="009D720A">
              <w:rPr>
                <w:rFonts w:ascii="Times New Roman" w:hAnsi="Times New Roman" w:cs="Times New Roman"/>
                <w:sz w:val="24"/>
                <w:szCs w:val="24"/>
              </w:rPr>
              <w:t xml:space="preserve"> bày lại theo hướng nêu lại </w:t>
            </w:r>
            <w:r w:rsidRPr="009D720A">
              <w:rPr>
                <w:rFonts w:ascii="Times New Roman" w:hAnsi="Times New Roman" w:cs="Times New Roman"/>
                <w:i/>
                <w:spacing w:val="-2"/>
                <w:sz w:val="24"/>
                <w:szCs w:val="24"/>
                <w:shd w:val="clear" w:color="auto" w:fill="FFFFFF"/>
              </w:rPr>
              <w:t xml:space="preserve">Khoản 25 Điều 3 của Luật </w:t>
            </w:r>
            <w:r w:rsidRPr="009D720A">
              <w:rPr>
                <w:rFonts w:ascii="Times New Roman" w:hAnsi="Times New Roman" w:cs="Times New Roman"/>
                <w:sz w:val="24"/>
                <w:szCs w:val="24"/>
              </w:rPr>
              <w:t>cho thống nhất, sau đó giải thích cụ thể từng trường hợp</w:t>
            </w:r>
            <w:r w:rsidRPr="009D720A">
              <w:rPr>
                <w:rFonts w:ascii="Times New Roman" w:hAnsi="Times New Roman" w:cs="Times New Roman"/>
                <w:i/>
                <w:spacing w:val="-2"/>
                <w:sz w:val="24"/>
                <w:szCs w:val="24"/>
                <w:shd w:val="clear" w:color="auto" w:fill="FFFFFF"/>
              </w:rPr>
              <w:t xml:space="preserve">: </w:t>
            </w:r>
            <w:r w:rsidRPr="009D720A">
              <w:rPr>
                <w:rFonts w:ascii="Times New Roman" w:hAnsi="Times New Roman" w:cs="Times New Roman"/>
                <w:spacing w:val="-2"/>
                <w:sz w:val="24"/>
                <w:szCs w:val="24"/>
                <w:shd w:val="clear" w:color="auto" w:fill="FFFFFF"/>
              </w:rPr>
              <w:t>Làm biến dạng địa hình; Làm suy giảm chất lượng đất; Gây ô nhiễm đất;</w:t>
            </w:r>
            <w:r w:rsidRPr="009D720A">
              <w:rPr>
                <w:rFonts w:ascii="Times New Roman" w:hAnsi="Times New Roman" w:cs="Times New Roman"/>
                <w:i/>
                <w:spacing w:val="-2"/>
                <w:sz w:val="24"/>
                <w:szCs w:val="24"/>
                <w:shd w:val="clear" w:color="auto" w:fill="FFFFFF"/>
              </w:rPr>
              <w:t xml:space="preserve"> </w:t>
            </w:r>
            <w:r w:rsidRPr="009D720A">
              <w:rPr>
                <w:rFonts w:ascii="Times New Roman" w:hAnsi="Times New Roman" w:cs="Times New Roman"/>
                <w:spacing w:val="-2"/>
                <w:sz w:val="24"/>
                <w:szCs w:val="24"/>
                <w:shd w:val="clear" w:color="auto" w:fill="FFFFFF"/>
              </w:rPr>
              <w:t>làm mất hoặc giảm khả năng sử dụng đất;</w:t>
            </w:r>
          </w:p>
          <w:p w:rsidR="00A66A24" w:rsidRPr="009D720A" w:rsidRDefault="00A66A24" w:rsidP="00EB4613">
            <w:pPr>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Ngoài ra thay thế cụm từ “mục đích sử dụng </w:t>
            </w:r>
            <w:r w:rsidRPr="009D720A">
              <w:rPr>
                <w:rFonts w:ascii="Times New Roman" w:eastAsia="Times New Roman" w:hAnsi="Times New Roman"/>
                <w:sz w:val="24"/>
                <w:szCs w:val="24"/>
              </w:rPr>
              <w:lastRenderedPageBreak/>
              <w:t>đất đã xác định” bằng cụm từ “theo mục đích đã được Nhà nước giao, cho thuê hay công nhận” cho dễ hiểu</w:t>
            </w:r>
          </w:p>
          <w:p w:rsidR="00A66A24" w:rsidRPr="009D720A" w:rsidRDefault="00A66A24" w:rsidP="00EB4613">
            <w:pPr>
              <w:jc w:val="both"/>
              <w:rPr>
                <w:rFonts w:ascii="Times New Roman" w:hAnsi="Times New Roman" w:cs="Times New Roman"/>
                <w:spacing w:val="-2"/>
                <w:sz w:val="24"/>
                <w:szCs w:val="24"/>
                <w:shd w:val="clear" w:color="auto" w:fill="FFFFFF"/>
              </w:rPr>
            </w:pPr>
            <w:r w:rsidRPr="009D720A">
              <w:rPr>
                <w:rFonts w:ascii="Times New Roman" w:hAnsi="Times New Roman" w:cs="Times New Roman"/>
                <w:spacing w:val="-2"/>
                <w:sz w:val="24"/>
                <w:szCs w:val="24"/>
                <w:shd w:val="clear" w:color="auto" w:fill="FFFFFF"/>
              </w:rPr>
              <w:t xml:space="preserve">- </w:t>
            </w:r>
            <w:r w:rsidRPr="009D720A">
              <w:rPr>
                <w:rFonts w:ascii="Times New Roman" w:eastAsia="Times New Roman" w:hAnsi="Times New Roman"/>
                <w:sz w:val="24"/>
                <w:szCs w:val="24"/>
              </w:rPr>
              <w:t>Quy</w:t>
            </w:r>
            <w:r w:rsidRPr="009D720A">
              <w:rPr>
                <w:rFonts w:ascii="Times New Roman" w:hAnsi="Times New Roman"/>
                <w:sz w:val="24"/>
                <w:szCs w:val="24"/>
              </w:rPr>
              <w:t xml:space="preserve"> định cụ thể hơn các trường hợp l</w:t>
            </w:r>
            <w:r w:rsidRPr="009D720A">
              <w:rPr>
                <w:rFonts w:ascii="Times New Roman" w:hAnsi="Times New Roman" w:cs="Times New Roman"/>
                <w:spacing w:val="-2"/>
                <w:sz w:val="24"/>
                <w:szCs w:val="24"/>
                <w:shd w:val="clear" w:color="auto" w:fill="FFFFFF"/>
              </w:rPr>
              <w:t>àm biến dạng địa hình; làm suy giảm chất lượng đất cho dễ áp dụng;</w:t>
            </w:r>
          </w:p>
          <w:p w:rsidR="00A66A24" w:rsidRPr="009D720A" w:rsidRDefault="00A66A24" w:rsidP="00F4710F">
            <w:pPr>
              <w:jc w:val="both"/>
              <w:rPr>
                <w:rFonts w:ascii="Times New Roman" w:hAnsi="Times New Roman"/>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sz w:val="24"/>
                <w:szCs w:val="24"/>
              </w:rPr>
              <w:t>Đã tiếp thu sửa đổi tại điểm a Khoản 3 để quy định mở rộng trường hợp làm biến dạng địa</w:t>
            </w:r>
            <w:r w:rsidRPr="009D720A">
              <w:rPr>
                <w:rFonts w:ascii="Times New Roman" w:hAnsi="Times New Roman" w:cs="Times New Roman"/>
                <w:spacing w:val="-2"/>
                <w:sz w:val="24"/>
                <w:szCs w:val="24"/>
                <w:shd w:val="clear" w:color="auto" w:fill="FFFFFF"/>
              </w:rPr>
              <w:t xml:space="preserve"> hình để áp dụng đối với tất cả các loại đất; đồng thời bổ sung cụm từ </w:t>
            </w:r>
            <w:r w:rsidRPr="009D720A">
              <w:rPr>
                <w:rFonts w:ascii="Times New Roman" w:hAnsi="Times New Roman"/>
                <w:sz w:val="24"/>
                <w:szCs w:val="24"/>
              </w:rPr>
              <w:t>nâng cao bề mặt đất sản xuất nông nghiệp như ý kiến đề xuất.</w:t>
            </w:r>
          </w:p>
          <w:p w:rsidR="00A66A24" w:rsidRPr="009D720A" w:rsidRDefault="00A66A24" w:rsidP="00F4710F">
            <w:pPr>
              <w:jc w:val="both"/>
              <w:rPr>
                <w:rFonts w:ascii="Times New Roman" w:hAnsi="Times New Roman" w:cs="Times New Roman"/>
                <w:b/>
              </w:rPr>
            </w:pPr>
            <w:r w:rsidRPr="009D720A">
              <w:rPr>
                <w:rFonts w:ascii="Times New Roman" w:hAnsi="Times New Roman" w:cs="Times New Roman"/>
                <w:b/>
                <w:sz w:val="24"/>
                <w:szCs w:val="24"/>
              </w:rPr>
              <w:t xml:space="preserve">Đối với ý kiến thứ sáu: </w:t>
            </w:r>
            <w:r w:rsidRPr="009D720A">
              <w:rPr>
                <w:rFonts w:ascii="Times New Roman" w:hAnsi="Times New Roman"/>
                <w:sz w:val="24"/>
                <w:szCs w:val="24"/>
              </w:rPr>
              <w:t>Đã tiếp thu bổ sung vào Điều 16 đối với trường hợp gây ô nhiễm cho thống nhất</w:t>
            </w:r>
            <w:r w:rsidRPr="009D720A">
              <w:rPr>
                <w:rFonts w:ascii="Times New Roman Italic" w:hAnsi="Times New Roman Italic"/>
                <w:i/>
                <w:spacing w:val="4"/>
                <w:sz w:val="28"/>
                <w:szCs w:val="28"/>
              </w:rPr>
              <w:t xml:space="preserve"> </w:t>
            </w:r>
            <w:r w:rsidRPr="009D720A">
              <w:rPr>
                <w:rFonts w:ascii="Times New Roman Italic" w:hAnsi="Times New Roman Italic"/>
                <w:i/>
                <w:spacing w:val="4"/>
              </w:rPr>
              <w:t>(xử phạt theo quy định của pháp luật về xử phạt vi phạm hành chính trong lĩnh vực bảo vệ môi trường)</w:t>
            </w:r>
          </w:p>
          <w:p w:rsidR="00A66A24" w:rsidRPr="009D720A" w:rsidRDefault="00A66A24" w:rsidP="00F4710F">
            <w:pPr>
              <w:jc w:val="both"/>
              <w:rPr>
                <w:rFonts w:ascii="Times New Roman" w:hAnsi="Times New Roman" w:cs="Times New Roman"/>
                <w:b/>
                <w:sz w:val="24"/>
                <w:szCs w:val="24"/>
              </w:rPr>
            </w:pPr>
            <w:r w:rsidRPr="009D720A">
              <w:rPr>
                <w:rFonts w:ascii="Times New Roman" w:hAnsi="Times New Roman" w:cs="Times New Roman"/>
                <w:spacing w:val="-2"/>
                <w:sz w:val="24"/>
                <w:szCs w:val="24"/>
                <w:shd w:val="clear" w:color="auto" w:fill="FFFFFF"/>
              </w:rPr>
              <w:t>Đối</w:t>
            </w:r>
            <w:r w:rsidRPr="009D720A">
              <w:rPr>
                <w:rFonts w:ascii="Times New Roman" w:hAnsi="Times New Roman" w:cs="Times New Roman"/>
                <w:b/>
                <w:sz w:val="24"/>
                <w:szCs w:val="24"/>
              </w:rPr>
              <w:t xml:space="preserve"> với ý kiến thứ bảy: </w:t>
            </w:r>
            <w:r w:rsidRPr="009D720A">
              <w:rPr>
                <w:rFonts w:ascii="Times New Roman" w:hAnsi="Times New Roman" w:cs="Times New Roman"/>
                <w:sz w:val="24"/>
                <w:szCs w:val="24"/>
              </w:rPr>
              <w:t>Đã tiếp thu ý kiến bỏ Khoản 4 Điều này; đồng thời bỏ quy định xử phạt hành vi này trong dự thảo Nghị định</w:t>
            </w:r>
          </w:p>
        </w:tc>
      </w:tr>
      <w:tr w:rsidR="00D0243A" w:rsidRPr="009D720A" w:rsidTr="005A1F45">
        <w:tc>
          <w:tcPr>
            <w:tcW w:w="5529" w:type="dxa"/>
          </w:tcPr>
          <w:p w:rsidR="00D0243A" w:rsidRPr="009D720A" w:rsidRDefault="00D0243A" w:rsidP="00D0243A">
            <w:pPr>
              <w:jc w:val="both"/>
              <w:rPr>
                <w:rFonts w:ascii="Times New Roman" w:hAnsi="Times New Roman" w:cs="Times New Roman"/>
                <w:b/>
                <w:i/>
                <w:color w:val="FF0000"/>
                <w:sz w:val="24"/>
                <w:szCs w:val="24"/>
                <w:shd w:val="clear" w:color="auto" w:fill="FFFFFF"/>
              </w:rPr>
            </w:pPr>
            <w:r w:rsidRPr="009D720A">
              <w:rPr>
                <w:rFonts w:ascii="Times New Roman" w:hAnsi="Times New Roman" w:cs="Times New Roman"/>
                <w:b/>
                <w:i/>
                <w:color w:val="FF0000"/>
                <w:sz w:val="24"/>
                <w:szCs w:val="24"/>
                <w:shd w:val="clear" w:color="auto" w:fill="FFFFFF"/>
              </w:rPr>
              <w:lastRenderedPageBreak/>
              <w:t xml:space="preserve">Điều 4. </w:t>
            </w:r>
            <w:r w:rsidRPr="009D720A">
              <w:rPr>
                <w:rFonts w:ascii="Times New Roman" w:hAnsi="Times New Roman" w:cs="Times New Roman"/>
                <w:b/>
                <w:i/>
                <w:color w:val="FF0000"/>
                <w:sz w:val="24"/>
                <w:szCs w:val="24"/>
              </w:rPr>
              <w:t>Thời điểm để tính thời hiệu xử phạt vi phạm hành chính</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1. Các hành vi</w:t>
            </w:r>
            <w:r w:rsidRPr="009D720A">
              <w:rPr>
                <w:rFonts w:ascii="Times New Roman" w:hAnsi="Times New Roman" w:cs="Times New Roman"/>
                <w:i/>
                <w:color w:val="FF0000"/>
                <w:sz w:val="24"/>
                <w:szCs w:val="24"/>
                <w:lang w:val="vi-VN"/>
              </w:rPr>
              <w:t xml:space="preserve"> vi phạm </w:t>
            </w:r>
            <w:r w:rsidRPr="009D720A">
              <w:rPr>
                <w:rFonts w:ascii="Times New Roman" w:hAnsi="Times New Roman" w:cs="Times New Roman"/>
                <w:i/>
                <w:color w:val="FF0000"/>
                <w:sz w:val="24"/>
                <w:szCs w:val="24"/>
              </w:rPr>
              <w:t xml:space="preserve">được xác định là </w:t>
            </w:r>
            <w:r w:rsidRPr="009D720A">
              <w:rPr>
                <w:rFonts w:ascii="Times New Roman" w:hAnsi="Times New Roman" w:cs="Times New Roman"/>
                <w:i/>
                <w:color w:val="FF0000"/>
                <w:sz w:val="24"/>
                <w:szCs w:val="24"/>
                <w:lang w:val="vi-VN"/>
              </w:rPr>
              <w:t xml:space="preserve">đã kết thúc </w:t>
            </w:r>
            <w:r w:rsidRPr="009D720A">
              <w:rPr>
                <w:rFonts w:ascii="Times New Roman" w:hAnsi="Times New Roman" w:cs="Times New Roman"/>
                <w:i/>
                <w:color w:val="FF0000"/>
                <w:sz w:val="24"/>
                <w:szCs w:val="24"/>
              </w:rPr>
              <w:t>để tính</w:t>
            </w:r>
            <w:r w:rsidRPr="009D720A">
              <w:rPr>
                <w:rFonts w:ascii="Times New Roman" w:hAnsi="Times New Roman" w:cs="Times New Roman"/>
                <w:i/>
                <w:color w:val="FF0000"/>
                <w:sz w:val="24"/>
                <w:szCs w:val="24"/>
                <w:lang w:val="vi-VN"/>
              </w:rPr>
              <w:t xml:space="preserve"> thời hiệu từ thời điểm chấm dứt hành vi vi phạm</w:t>
            </w:r>
            <w:r w:rsidRPr="009D720A">
              <w:rPr>
                <w:rFonts w:ascii="Times New Roman" w:hAnsi="Times New Roman" w:cs="Times New Roman"/>
                <w:i/>
                <w:color w:val="FF0000"/>
                <w:sz w:val="24"/>
                <w:szCs w:val="24"/>
              </w:rPr>
              <w:t>, bao gồm:</w:t>
            </w:r>
          </w:p>
          <w:p w:rsidR="00D0243A" w:rsidRPr="009D720A" w:rsidRDefault="00D0243A" w:rsidP="00D0243A">
            <w:pPr>
              <w:widowControl w:val="0"/>
              <w:ind w:firstLine="567"/>
              <w:jc w:val="both"/>
              <w:rPr>
                <w:rFonts w:ascii="Times New Roman" w:hAnsi="Times New Roman" w:cs="Times New Roman"/>
                <w:i/>
                <w:color w:val="FF0000"/>
                <w:spacing w:val="-2"/>
                <w:sz w:val="24"/>
                <w:szCs w:val="24"/>
                <w:shd w:val="clear" w:color="auto" w:fill="FFFFFF"/>
              </w:rPr>
            </w:pPr>
            <w:r w:rsidRPr="009D720A">
              <w:rPr>
                <w:rFonts w:ascii="Times New Roman" w:hAnsi="Times New Roman" w:cs="Times New Roman"/>
                <w:i/>
                <w:color w:val="FF0000"/>
                <w:sz w:val="24"/>
                <w:szCs w:val="24"/>
              </w:rPr>
              <w:t>a</w:t>
            </w:r>
            <w:r w:rsidRPr="009D720A">
              <w:rPr>
                <w:rFonts w:ascii="Times New Roman" w:hAnsi="Times New Roman" w:cs="Times New Roman"/>
                <w:i/>
                <w:color w:val="FF0000"/>
                <w:spacing w:val="-2"/>
                <w:sz w:val="24"/>
                <w:szCs w:val="24"/>
                <w:shd w:val="clear" w:color="auto" w:fill="FFFFFF"/>
              </w:rPr>
              <w:t>) Hủy hoại đất trong trường hợp đã thực hiện xong việc làm biến dạng địa hình hoặc làm suy giảm chất lượng đất.</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pacing w:val="-2"/>
                <w:sz w:val="24"/>
                <w:szCs w:val="24"/>
                <w:shd w:val="clear" w:color="auto" w:fill="FFFFFF"/>
              </w:rPr>
              <w:t>b) Chuyển đổi, chuyển nhượng, tặng cho, cho thuê, cho thuê lại, thừa kế, thế chấp, góp vốn bằng quyền sử dụng đất; nhận chuyển đổi, nhận chuyển nhượng, nhận tặng cho, thuê, thuê lại,</w:t>
            </w:r>
            <w:r w:rsidRPr="009D720A">
              <w:rPr>
                <w:rFonts w:ascii="Times New Roman" w:hAnsi="Times New Roman" w:cs="Times New Roman"/>
                <w:i/>
                <w:color w:val="FF0000"/>
                <w:sz w:val="24"/>
                <w:szCs w:val="24"/>
              </w:rPr>
              <w:t xml:space="preserve">thừa kế, thế chấp, nhận góp vốn bằng quyền sử dụng đất (sau đây được </w:t>
            </w:r>
            <w:r w:rsidRPr="009D720A">
              <w:rPr>
                <w:rFonts w:ascii="Times New Roman" w:hAnsi="Times New Roman" w:cs="Times New Roman"/>
                <w:i/>
                <w:color w:val="FF0000"/>
                <w:sz w:val="24"/>
                <w:szCs w:val="24"/>
              </w:rPr>
              <w:lastRenderedPageBreak/>
              <w:t xml:space="preserve">gọi là giao dịch về quyền sử dụng đất) đối với đất không được giao dịch hoặc không đủ điều kiện giao dịch về quyền sử dụng đất theo quy định mà các bên liên quan đã hoàn thành nghĩa vụ theo hợp đồng, văn bản giao dịch đã ký (đã thanh toán xong nghĩa vụ tài chính; đã bàn giao giấy tờ về quyền sử dụng đất và bàn giao đất theo hợp đồng, văn bản giao dịch…) và đã thực hiện đăng ký biến động đất đai theo quy định. </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c) Chuyển nhượng quyền sử dụng đất dưới hình thức phân lô, bán nền trong dự án đầu tư xây dựng kinh doanh nhà ở để bán hoặc để bán kết hợp cho thuê mà các bên liên quan đã hoàn thành nghĩa vụ theo hợp đồng, văn bản giao dịch đã ký (đã thanh toán xong nghĩa vụ tài chính; đã bàn giao giấy tờ về quyền sử dụng đất và bàn giao đất theo hợp đồng, văn bản giao dịch đã ký) và đã thực hiện đăng ký biến động đất đai theo quy định nhưng không đủ điều kiện theo quy định của pháp luật hoặc đủ điều kiện nhưng chưa được Ủy ban nhân dân cấp tỉnh cho phép. </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d) Người Việt Nam định cư ở nước ngoài, Doanh nghiệp có vốn đầu tư nước ngoài đã nhận chuyển nhượng quyền sử dụng đất ngoài khu công nghiệp, cụm công nghiệp, khu chế xuất, khu công nghệ cao, khu kinh tế quy định tại điểm b khoản 1 Điều 169 của Luật Đất đai mà các bên liên quan đã hoàn thành nghĩa vụ theo hợp đồng, văn bản giao dịch đã ký (đã thanh toán xong nghĩa vụ tài chính; đã bàn giao giấy tờ về quyền sử dụng đất và bàn giao đất theo hợp đồng, văn bản giao dịch đã ký) và đã thực hiện đăng ký biến động đất đai theo quy định.</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đ) Bán, mua tài sản gắn liền với đất được Nhà nước cho thuê thu tiền thuê đất hàng năm không đủ điều kiện quy định tại khoản 1 Điều 189 của Luật Đất đai, nhưng các bên liên quan đã hoàn thành nghĩa vụ theo hợp đồng, văn bản giao dịch đã ký (đã thanh toán </w:t>
            </w:r>
            <w:r w:rsidRPr="009D720A">
              <w:rPr>
                <w:rFonts w:ascii="Times New Roman" w:hAnsi="Times New Roman" w:cs="Times New Roman"/>
                <w:i/>
                <w:color w:val="FF0000"/>
                <w:sz w:val="24"/>
                <w:szCs w:val="24"/>
              </w:rPr>
              <w:lastRenderedPageBreak/>
              <w:t>xong nghĩa vụ tài chính; đã bàn giao giấy tờ về quyền sở hữu tài sản và bàn giao tài sản theo hợp đồng, văn bản giao dịch đã ký).</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e) Đã di chuyển, làm sai lệch mốc chỉ giới sử dụng đất, mốc địa giới hành chính, làm hư hỏng mốc chỉ giới sử dụng đất, mốc địa giới hành chính.</w:t>
            </w:r>
          </w:p>
          <w:p w:rsidR="00D0243A" w:rsidRPr="009D720A" w:rsidRDefault="00D0243A" w:rsidP="00D0243A">
            <w:pPr>
              <w:widowControl w:val="0"/>
              <w:ind w:firstLine="567"/>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f) Tẩy xóa, sửa chữa, làm sai lệch nội dung giấy tờ, chứng từ trong việc sử dụng đất;</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g) Tổ chức đã thực hiện xong hoạt động tư vấn điều tra, đánh giá đất đai; đo đạc địa chính; xác định giá đất; lập, điều chỉnh quy hoạch, kế hoạch sử dụng đất; xây dựng hệ thống thông tin đất đai, cơ sở dữ liệu đất đai nhưng không đủ điều kiện theo quy định của pháp luật.</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2. Các hành vi</w:t>
            </w:r>
            <w:r w:rsidRPr="009D720A">
              <w:rPr>
                <w:rFonts w:ascii="Times New Roman" w:hAnsi="Times New Roman" w:cs="Times New Roman"/>
                <w:i/>
                <w:color w:val="FF0000"/>
                <w:sz w:val="24"/>
                <w:szCs w:val="24"/>
                <w:lang w:val="vi-VN"/>
              </w:rPr>
              <w:t xml:space="preserve"> vi phạm </w:t>
            </w:r>
            <w:r w:rsidRPr="009D720A">
              <w:rPr>
                <w:rFonts w:ascii="Times New Roman" w:hAnsi="Times New Roman" w:cs="Times New Roman"/>
                <w:i/>
                <w:color w:val="FF0000"/>
                <w:sz w:val="24"/>
                <w:szCs w:val="24"/>
              </w:rPr>
              <w:t xml:space="preserve">được xác định là </w:t>
            </w:r>
            <w:r w:rsidRPr="009D720A">
              <w:rPr>
                <w:rFonts w:ascii="Times New Roman" w:hAnsi="Times New Roman" w:cs="Times New Roman"/>
                <w:i/>
                <w:color w:val="FF0000"/>
                <w:sz w:val="24"/>
                <w:szCs w:val="24"/>
                <w:lang w:val="vi-VN"/>
              </w:rPr>
              <w:t xml:space="preserve">đang được thực hiện </w:t>
            </w:r>
            <w:r w:rsidRPr="009D720A">
              <w:rPr>
                <w:rFonts w:ascii="Times New Roman" w:hAnsi="Times New Roman" w:cs="Times New Roman"/>
                <w:i/>
                <w:color w:val="FF0000"/>
                <w:sz w:val="24"/>
                <w:szCs w:val="24"/>
              </w:rPr>
              <w:t xml:space="preserve">để tính </w:t>
            </w:r>
            <w:r w:rsidRPr="009D720A">
              <w:rPr>
                <w:rFonts w:ascii="Times New Roman" w:hAnsi="Times New Roman" w:cs="Times New Roman"/>
                <w:i/>
                <w:color w:val="FF0000"/>
                <w:sz w:val="24"/>
                <w:szCs w:val="24"/>
                <w:lang w:val="vi-VN"/>
              </w:rPr>
              <w:t>thời hiệu từ thời điểm phát hiện hành vi vi phạm</w:t>
            </w:r>
            <w:r w:rsidRPr="009D720A">
              <w:rPr>
                <w:rFonts w:ascii="Times New Roman" w:hAnsi="Times New Roman" w:cs="Times New Roman"/>
                <w:i/>
                <w:color w:val="FF0000"/>
                <w:sz w:val="24"/>
                <w:szCs w:val="24"/>
              </w:rPr>
              <w:t>, bao gồm:</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a) Đang thực hiện hành vi hủy hoại đất như làm biến dạng địa hình hoặc làm suy giảm chất lượng đất.</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b) Để chất thải, chất độc hại, vật liệu xây dựng và các vật khác hoặc đào bới, xây dựng công trình gây cản trở hoặc thiệt hại cho việc sử dụng đất của người khác. </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c) Sử dụng đất không đúng mục đích được nhà nước giao, cho thuê, công nhận quyền sử dụng đất.</w:t>
            </w:r>
          </w:p>
          <w:p w:rsidR="00D0243A" w:rsidRPr="009D720A" w:rsidRDefault="00D0243A" w:rsidP="00D0243A">
            <w:pPr>
              <w:widowControl w:val="0"/>
              <w:ind w:firstLine="567"/>
              <w:jc w:val="both"/>
              <w:rPr>
                <w:rFonts w:ascii="Times New Roman" w:hAnsi="Times New Roman" w:cs="Times New Roman"/>
                <w:i/>
                <w:color w:val="FF0000"/>
                <w:spacing w:val="-4"/>
                <w:sz w:val="24"/>
                <w:szCs w:val="24"/>
              </w:rPr>
            </w:pPr>
            <w:r w:rsidRPr="009D720A">
              <w:rPr>
                <w:rFonts w:ascii="Times New Roman" w:hAnsi="Times New Roman" w:cs="Times New Roman"/>
                <w:i/>
                <w:color w:val="FF0000"/>
                <w:spacing w:val="-4"/>
                <w:sz w:val="24"/>
                <w:szCs w:val="24"/>
              </w:rPr>
              <w:t>d) Sử dụng đất do lấn, chiếm.</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đ) Sử dụng đất mà không đăng ký hoặc có biến động về sử dụng đất mà không đăng ký biến động theo quy định tại khoản 1 và khoản 6 Điều 95 của Luật đất đai.</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 e) Giao dịch về quyền sử dụng đất đối với đất không được giao dịch hoặc không đủ điều kiện giao dịch về quyền sử dụng đất theo quy định mà các bên liên quan chưa hoàn thành nghĩa vụ theo hợp đồng, văn bản giao dịch đã ký hoặc chưa thực hiện kê khai </w:t>
            </w:r>
            <w:r w:rsidRPr="009D720A">
              <w:rPr>
                <w:rFonts w:ascii="Times New Roman" w:hAnsi="Times New Roman" w:cs="Times New Roman"/>
                <w:i/>
                <w:color w:val="FF0000"/>
                <w:sz w:val="24"/>
                <w:szCs w:val="24"/>
              </w:rPr>
              <w:lastRenderedPageBreak/>
              <w:t>đăng ký biến động theo quy định.</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f) Chuyển nhượng quyền sử dụng đất dưới hình thức phân lô, bán nền trong dự án đầu tư xây dựng kinh doanh nhà ở để bán hoặc để bán kết hợp cho thuê mà các bên liên quan chưa hoàn thành nghĩa vụ theo hợp đồng, văn bản giao dịch đã ký hoặc chưa thực hiện kê khai đăng ký biến động theo quy định nhưng không đủ điều kiện theo quy định của pháp luật hoặc đủ điều kiện nhưng chưa được Ủy ban nhân dân cấp tỉnh cho phép.</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g) Chuyển nhượng và nhận chuyển nhượng quyền sử dụng đất gắn với chuyển nhượng một phần hoặc toàn bộ dự án đầu tư đã được thực hiện nhưng không đủ điều kiện chuyển nhượng quyền sử dụng đất theo quy định của pháp luật và chưa đăng ký biến động đất đai theo quy định.</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h) Người Việt Nam định cư ở nước ngoài, Doanh nghiệp có vốn đầu tư nước ngoài đã nhận chuyển nhượng quyền sử dụng đất ngoài khu công nghiệp, cụm công nghiệp, khu chế xuất, khu công nghệ cao, khu kinh tế quy định tại điểm b khoản 1 Điều 169 của Luật Đất đai mà các bên liên quan chưa hoàn thành nghĩa vụ theo hợp đồng, văn bản giao dịch đã ký hoặc chưa thực hiện đăng ký biến động đất đai theo quy định.</w:t>
            </w:r>
          </w:p>
          <w:p w:rsidR="00D0243A" w:rsidRPr="009D720A" w:rsidRDefault="00D0243A" w:rsidP="00D0243A">
            <w:pPr>
              <w:widowControl w:val="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i) Bán, mua tài sản gắn liền với đất được Nhà nước cho thuê thu tiền thuê đất hàng năm không đủ điều kiện quy định tại khoản 1 Điều 189 của Luật Đất đai mà các bên liên quan chưa hoàn thành nghĩa vụ theo hợp đồng, văn bản giao dịch đã ký.</w:t>
            </w:r>
          </w:p>
          <w:p w:rsidR="00D0243A" w:rsidRPr="009D720A" w:rsidRDefault="00D0243A" w:rsidP="00D0243A">
            <w:pPr>
              <w:widowControl w:val="0"/>
              <w:ind w:firstLine="567"/>
              <w:jc w:val="both"/>
              <w:rPr>
                <w:rFonts w:ascii="Times New Roman" w:hAnsi="Times New Roman" w:cs="Times New Roman"/>
                <w:i/>
                <w:color w:val="FF0000"/>
                <w:spacing w:val="-4"/>
                <w:sz w:val="24"/>
                <w:szCs w:val="24"/>
              </w:rPr>
            </w:pPr>
            <w:r w:rsidRPr="009D720A">
              <w:rPr>
                <w:rFonts w:ascii="Times New Roman" w:hAnsi="Times New Roman" w:cs="Times New Roman"/>
                <w:i/>
                <w:color w:val="FF0000"/>
                <w:spacing w:val="-4"/>
                <w:sz w:val="24"/>
                <w:szCs w:val="24"/>
              </w:rPr>
              <w:t>k) Không cung cấp hoặc cung cấp không đầy đủ, không chính xác thông tin, giấy tờ, tài liệu phục vụ công tác thanh tra, kiểm tra, giải quyết tranh chấp đất đai;</w:t>
            </w:r>
          </w:p>
          <w:p w:rsidR="00D0243A" w:rsidRPr="009D720A" w:rsidRDefault="00D0243A" w:rsidP="00D0243A">
            <w:pPr>
              <w:pStyle w:val="NormalWeb"/>
              <w:shd w:val="clear" w:color="auto" w:fill="FFFFFF"/>
              <w:spacing w:before="0" w:beforeAutospacing="0" w:after="0" w:afterAutospacing="0"/>
              <w:ind w:firstLine="567"/>
              <w:jc w:val="both"/>
              <w:rPr>
                <w:rFonts w:ascii="Times New Roman" w:hAnsi="Times New Roman" w:cs="Times New Roman"/>
                <w:i/>
                <w:color w:val="FF0000"/>
              </w:rPr>
            </w:pPr>
            <w:r w:rsidRPr="009D720A">
              <w:rPr>
                <w:rFonts w:ascii="Times New Roman" w:hAnsi="Times New Roman" w:cs="Times New Roman"/>
                <w:i/>
                <w:color w:val="FF0000"/>
              </w:rPr>
              <w:t xml:space="preserve">l) Tổ chức được Nhà nước giao đất xây dựng nhà ở để bán quá thời hạn quy định mà chưa nộp hồ </w:t>
            </w:r>
            <w:r w:rsidRPr="009D720A">
              <w:rPr>
                <w:rFonts w:ascii="Times New Roman" w:hAnsi="Times New Roman" w:cs="Times New Roman"/>
                <w:i/>
                <w:color w:val="FF0000"/>
              </w:rPr>
              <w:lastRenderedPageBreak/>
              <w:t>sơ để làm thủ tục cấp Giấy chứng nhận hoặc chưa cung cấp hồ sơ cho người mua nhà ở, đất ở để làm thủ tục cấp Giấy chứng nhận.</w:t>
            </w:r>
          </w:p>
          <w:p w:rsidR="00D0243A" w:rsidRPr="009D720A" w:rsidRDefault="00D0243A" w:rsidP="00D0243A">
            <w:pPr>
              <w:widowControl w:val="0"/>
              <w:ind w:firstLine="567"/>
              <w:jc w:val="both"/>
              <w:rPr>
                <w:rFonts w:ascii="Times New Roman" w:hAnsi="Times New Roman" w:cs="Times New Roman"/>
                <w:i/>
                <w:color w:val="00B050"/>
                <w:spacing w:val="-6"/>
                <w:sz w:val="24"/>
                <w:szCs w:val="24"/>
              </w:rPr>
            </w:pPr>
            <w:r w:rsidRPr="009D720A">
              <w:rPr>
                <w:rFonts w:ascii="Times New Roman" w:hAnsi="Times New Roman" w:cs="Times New Roman"/>
                <w:i/>
                <w:color w:val="FF0000"/>
                <w:spacing w:val="-6"/>
                <w:sz w:val="24"/>
                <w:szCs w:val="24"/>
              </w:rPr>
              <w:t>m) Chậm cung cấp thông tin, giấy tờ, tài liệu có liên quan phục vụ công tác thanh tra, kiểm tra, giải quyết tranh chấp đất đai.</w:t>
            </w:r>
          </w:p>
          <w:p w:rsidR="00D0243A" w:rsidRPr="009D720A" w:rsidRDefault="00D0243A" w:rsidP="00D0243A">
            <w:pPr>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n) Chậm đưa đất vào sử dụng theo quy định tại điểm h khoản 1 Điều 64 của Luật đất đai.</w:t>
            </w:r>
          </w:p>
          <w:p w:rsidR="00D0243A" w:rsidRPr="009D720A" w:rsidRDefault="00D0243A" w:rsidP="00D0243A">
            <w:pPr>
              <w:ind w:firstLine="567"/>
              <w:jc w:val="both"/>
              <w:rPr>
                <w:rFonts w:ascii="Times New Roman" w:hAnsi="Times New Roman" w:cs="Times New Roman"/>
                <w:i/>
                <w:color w:val="00B050"/>
                <w:spacing w:val="-6"/>
                <w:sz w:val="24"/>
                <w:szCs w:val="24"/>
              </w:rPr>
            </w:pPr>
            <w:r w:rsidRPr="009D720A">
              <w:rPr>
                <w:rFonts w:ascii="Times New Roman" w:eastAsia="Times New Roman" w:hAnsi="Times New Roman" w:cs="Times New Roman"/>
                <w:i/>
                <w:color w:val="FF0000"/>
                <w:sz w:val="24"/>
                <w:szCs w:val="24"/>
              </w:rPr>
              <w:t>o)</w:t>
            </w:r>
            <w:r w:rsidRPr="009D720A">
              <w:rPr>
                <w:rFonts w:ascii="Times New Roman" w:hAnsi="Times New Roman" w:cs="Times New Roman"/>
                <w:i/>
                <w:color w:val="FF0000"/>
                <w:spacing w:val="-4"/>
                <w:sz w:val="24"/>
                <w:szCs w:val="24"/>
              </w:rPr>
              <w:t xml:space="preserve"> Chưa làm thủ tục để thực hiện nghĩa vụ tài chính với Nhà nước.</w:t>
            </w:r>
          </w:p>
          <w:p w:rsidR="00D0243A" w:rsidRPr="003731CB" w:rsidRDefault="00D0243A" w:rsidP="00D0243A">
            <w:pPr>
              <w:ind w:firstLine="567"/>
              <w:jc w:val="both"/>
              <w:rPr>
                <w:rFonts w:ascii="Times New Roman Italic" w:hAnsi="Times New Roman Italic" w:cs="Times New Roman"/>
                <w:b/>
                <w:i/>
                <w:color w:val="FF0000"/>
                <w:spacing w:val="-4"/>
                <w:sz w:val="24"/>
                <w:szCs w:val="24"/>
                <w:shd w:val="clear" w:color="auto" w:fill="FFFFFF"/>
              </w:rPr>
            </w:pPr>
            <w:r w:rsidRPr="003731CB">
              <w:rPr>
                <w:rFonts w:ascii="Times New Roman Italic" w:hAnsi="Times New Roman Italic" w:cs="Times New Roman"/>
                <w:i/>
                <w:color w:val="FF0000"/>
                <w:spacing w:val="-4"/>
                <w:sz w:val="24"/>
                <w:szCs w:val="24"/>
              </w:rPr>
              <w:t>p) Tổ chức đang thực hiện hoạt động tư vấn điều tra, đánh giá đất đai; đo đạc địa chính; xác định giá đất; lập, điều chỉnh quy hoạch, kế hoạch sử dụng đất; xây dựng hệ thống thông tin đất đai, cơ sở dữ liệu đất đai nhưng không đủ điều kiện theo quy định của pháp luật.</w:t>
            </w:r>
          </w:p>
        </w:tc>
        <w:tc>
          <w:tcPr>
            <w:tcW w:w="4536" w:type="dxa"/>
          </w:tcPr>
          <w:p w:rsidR="00D0243A" w:rsidRPr="009D720A" w:rsidRDefault="00D0243A" w:rsidP="00D0243A">
            <w:pPr>
              <w:tabs>
                <w:tab w:val="left" w:pos="567"/>
              </w:tabs>
              <w:spacing w:before="120"/>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1. Đại học Luật HN</w:t>
            </w:r>
          </w:p>
          <w:p w:rsidR="00D0243A" w:rsidRPr="009D720A" w:rsidRDefault="00D0243A" w:rsidP="00D0243A">
            <w:pPr>
              <w:tabs>
                <w:tab w:val="left" w:pos="567"/>
              </w:tabs>
              <w:spacing w:before="120"/>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(1) Cần bổ sung quy định thời hiệu xử phạt hành chính trong lĩnh vực đất đai và cách tính thời hiệu cho đầy đủ, dễ thực hiện (như Nghị định 139/2017/NĐ-CP); sửa lại tên điều thành “Thời hiệu và cách tính thời hiệu” cho phù hợp; </w:t>
            </w:r>
          </w:p>
          <w:p w:rsidR="00D0243A" w:rsidRPr="009D720A" w:rsidRDefault="00D0243A" w:rsidP="00D0243A">
            <w:pPr>
              <w:tabs>
                <w:tab w:val="left" w:pos="567"/>
              </w:tabs>
              <w:spacing w:before="120"/>
              <w:jc w:val="both"/>
              <w:rPr>
                <w:rFonts w:ascii="Times New Roman" w:eastAsia="Times New Roman" w:hAnsi="Times New Roman"/>
                <w:sz w:val="24"/>
                <w:szCs w:val="24"/>
              </w:rPr>
            </w:pPr>
            <w:r w:rsidRPr="009D720A">
              <w:rPr>
                <w:rFonts w:ascii="Times New Roman" w:eastAsia="Times New Roman" w:hAnsi="Times New Roman"/>
                <w:sz w:val="24"/>
                <w:szCs w:val="24"/>
              </w:rPr>
              <w:t>(2) Quy định thời hiệu xử phạt hành chính tính theo ngày và nêu cụ thể ngày làm việc</w:t>
            </w:r>
          </w:p>
          <w:p w:rsidR="00D0243A" w:rsidRPr="009D720A" w:rsidRDefault="00D0243A" w:rsidP="00D0243A">
            <w:pPr>
              <w:tabs>
                <w:tab w:val="left" w:pos="567"/>
              </w:tabs>
              <w:spacing w:before="120"/>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2. </w:t>
            </w:r>
            <w:r w:rsidRPr="009D720A">
              <w:rPr>
                <w:rFonts w:ascii="Times New Roman" w:hAnsi="Times New Roman"/>
                <w:b/>
                <w:sz w:val="24"/>
                <w:szCs w:val="24"/>
              </w:rPr>
              <w:t>Bộ Tư pháp, Bộ Giáo dục và Đào tạo và c</w:t>
            </w:r>
            <w:r w:rsidRPr="009D720A">
              <w:rPr>
                <w:rFonts w:ascii="Times New Roman" w:eastAsia="Times New Roman" w:hAnsi="Times New Roman"/>
                <w:b/>
                <w:sz w:val="24"/>
                <w:szCs w:val="24"/>
              </w:rPr>
              <w:t>ác tỉnh Lạng Sơn, Phú Yên, Lai Châu, Đăk Lăk và Đại học Luật HN</w:t>
            </w:r>
            <w:r w:rsidRPr="009D720A">
              <w:rPr>
                <w:rFonts w:ascii="Times New Roman" w:eastAsia="Times New Roman" w:hAnsi="Times New Roman"/>
                <w:sz w:val="24"/>
                <w:szCs w:val="24"/>
              </w:rPr>
              <w:t>:</w:t>
            </w:r>
          </w:p>
          <w:p w:rsidR="00D0243A" w:rsidRPr="009D720A" w:rsidRDefault="00D0243A" w:rsidP="00D0243A">
            <w:pPr>
              <w:tabs>
                <w:tab w:val="left" w:pos="567"/>
              </w:tabs>
              <w:spacing w:before="120"/>
              <w:jc w:val="both"/>
              <w:rPr>
                <w:rFonts w:ascii="Times New Roman" w:hAnsi="Times New Roman"/>
                <w:b/>
                <w:color w:val="FF0000"/>
                <w:sz w:val="24"/>
                <w:szCs w:val="24"/>
              </w:rPr>
            </w:pPr>
            <w:r w:rsidRPr="009D720A">
              <w:rPr>
                <w:rFonts w:ascii="Times New Roman" w:eastAsia="Times New Roman" w:hAnsi="Times New Roman"/>
                <w:sz w:val="24"/>
                <w:szCs w:val="24"/>
              </w:rPr>
              <w:lastRenderedPageBreak/>
              <w:t xml:space="preserve">(3) </w:t>
            </w:r>
            <w:r w:rsidRPr="009D720A">
              <w:rPr>
                <w:rFonts w:ascii="Times New Roman" w:eastAsia="Times New Roman" w:hAnsi="Times New Roman"/>
                <w:color w:val="FF0000"/>
                <w:sz w:val="24"/>
                <w:szCs w:val="24"/>
              </w:rPr>
              <w:t>Quy định cụ thể cả các trường hợp xác định là hành vi đã kết thúc và các trường hợp xác định là hành vi đang diễn ra sẽ dẫn đến bỏ lọt hành vi hoặc quy định thiếu trong thực tiễn. Ví dụ như hành vi hủy hoại đất hoặc tẩy xóa, sửa chữa, làm sai lệch nội dung giấy tờ vẫn có thể có trường hợp tại thời điểm phát hiện hành vi vẫn đang diễn ra. Hơn nữa khó xác định ngày kết thúc hành vi. Đề nghị nghiên cứu thêm cho dễ áp dụng</w:t>
            </w:r>
          </w:p>
          <w:p w:rsidR="00D0243A" w:rsidRPr="009D720A" w:rsidRDefault="00D0243A" w:rsidP="00D0243A">
            <w:pPr>
              <w:tabs>
                <w:tab w:val="left" w:pos="567"/>
              </w:tabs>
              <w:spacing w:before="120"/>
              <w:jc w:val="both"/>
              <w:rPr>
                <w:rFonts w:ascii="Times New Roman" w:eastAsia="Times New Roman" w:hAnsi="Times New Roman"/>
                <w:sz w:val="24"/>
                <w:szCs w:val="24"/>
              </w:rPr>
            </w:pPr>
            <w:r w:rsidRPr="009D720A">
              <w:rPr>
                <w:rFonts w:ascii="Times New Roman" w:eastAsia="Times New Roman" w:hAnsi="Times New Roman"/>
                <w:sz w:val="24"/>
                <w:szCs w:val="24"/>
              </w:rPr>
              <w:t>(4) Các điểm b, c, d quy định các trường hợp giao dịch không đủ điều kiện sẽ không thể đăng ký, nhưng cuối các điểm này lại nêu “đã thực hiện đăng ký biến động đất đai theo quy định” là không thống nhất; ngoài ra xem lại điều kiện các bên đã bàn giao đất vì không phù hợp với trường hợp thế chấp.</w:t>
            </w:r>
          </w:p>
          <w:p w:rsidR="00D0243A" w:rsidRPr="009D720A" w:rsidRDefault="00D0243A" w:rsidP="00D0243A">
            <w:pPr>
              <w:spacing w:before="120" w:after="120"/>
              <w:jc w:val="both"/>
              <w:rPr>
                <w:rFonts w:ascii="Times New Roman" w:hAnsi="Times New Roman"/>
                <w:sz w:val="24"/>
                <w:szCs w:val="24"/>
              </w:rPr>
            </w:pPr>
            <w:r w:rsidRPr="009D720A">
              <w:rPr>
                <w:rFonts w:ascii="Times New Roman" w:hAnsi="Times New Roman"/>
                <w:sz w:val="24"/>
                <w:szCs w:val="24"/>
              </w:rPr>
              <w:t>(5) Cần rà soát các hành vi ở Khoản 1 để b</w:t>
            </w:r>
            <w:r w:rsidRPr="009D720A">
              <w:rPr>
                <w:rFonts w:ascii="Times New Roman" w:hAnsi="Times New Roman"/>
                <w:sz w:val="24"/>
                <w:szCs w:val="24"/>
                <w:lang w:val="vi-VN"/>
              </w:rPr>
              <w:t xml:space="preserve">ổ sung thêm </w:t>
            </w:r>
            <w:r w:rsidRPr="009D720A">
              <w:rPr>
                <w:rFonts w:ascii="Times New Roman" w:hAnsi="Times New Roman"/>
                <w:sz w:val="24"/>
                <w:szCs w:val="24"/>
              </w:rPr>
              <w:t xml:space="preserve">vào khoản 2 vì tại thời điểm kiểm tra có thể vẫn đang diễn ra như: </w:t>
            </w:r>
            <w:r w:rsidRPr="009D720A">
              <w:rPr>
                <w:rFonts w:ascii="Times New Roman" w:hAnsi="Times New Roman"/>
                <w:sz w:val="24"/>
                <w:szCs w:val="24"/>
                <w:lang w:val="vi-VN"/>
              </w:rPr>
              <w:t>hành vi hủy hoại đất, tẩy xóa...</w:t>
            </w:r>
            <w:r w:rsidRPr="009D720A">
              <w:rPr>
                <w:rFonts w:ascii="Times New Roman" w:hAnsi="Times New Roman"/>
                <w:sz w:val="24"/>
                <w:szCs w:val="24"/>
              </w:rPr>
              <w:t>;</w:t>
            </w:r>
          </w:p>
          <w:p w:rsidR="00D0243A" w:rsidRPr="009D720A" w:rsidRDefault="00D0243A" w:rsidP="00D0243A">
            <w:pPr>
              <w:spacing w:before="120" w:after="120"/>
              <w:jc w:val="both"/>
              <w:rPr>
                <w:rFonts w:ascii="Times New Roman" w:hAnsi="Times New Roman"/>
                <w:sz w:val="24"/>
                <w:szCs w:val="24"/>
              </w:rPr>
            </w:pPr>
            <w:r w:rsidRPr="009D720A">
              <w:rPr>
                <w:rFonts w:ascii="Times New Roman" w:hAnsi="Times New Roman"/>
                <w:sz w:val="24"/>
                <w:szCs w:val="24"/>
              </w:rPr>
              <w:t>(6) Điềm k, m Khoản 2 đề nghị làm rõ thời hạn để xác định là hành vi : “ Không cung cấp hoặc cung cấp không đầy đủ” và “ Chậm cung cấp thông tin…”; xem xét gộp chung 2 điểm này vì cùng trường hợp cung cấp giấy tờ khi thanh tra, kiểm tra, giải quyết tranh chấp.</w:t>
            </w:r>
          </w:p>
          <w:p w:rsidR="00D0243A" w:rsidRPr="009D720A" w:rsidRDefault="00D0243A" w:rsidP="00D0243A">
            <w:pPr>
              <w:spacing w:before="120" w:after="120"/>
              <w:jc w:val="both"/>
              <w:rPr>
                <w:rFonts w:ascii="Times New Roman" w:hAnsi="Times New Roman"/>
                <w:sz w:val="24"/>
                <w:szCs w:val="24"/>
              </w:rPr>
            </w:pPr>
            <w:r w:rsidRPr="009D720A">
              <w:rPr>
                <w:rFonts w:ascii="Times New Roman" w:hAnsi="Times New Roman"/>
                <w:sz w:val="24"/>
                <w:szCs w:val="24"/>
              </w:rPr>
              <w:t>(7) Cần b</w:t>
            </w:r>
            <w:r w:rsidRPr="009D720A">
              <w:rPr>
                <w:rFonts w:ascii="Times New Roman" w:hAnsi="Times New Roman"/>
                <w:sz w:val="24"/>
                <w:szCs w:val="24"/>
                <w:lang w:val="vi-VN"/>
              </w:rPr>
              <w:t>ổ sung thêm hành vi chậm tiến độ</w:t>
            </w:r>
            <w:r w:rsidRPr="009D720A">
              <w:rPr>
                <w:rFonts w:ascii="Times New Roman" w:hAnsi="Times New Roman"/>
                <w:sz w:val="24"/>
                <w:szCs w:val="24"/>
              </w:rPr>
              <w:t xml:space="preserve"> sử dụng đất </w:t>
            </w:r>
            <w:r w:rsidRPr="009D720A">
              <w:rPr>
                <w:rFonts w:ascii="Times New Roman" w:hAnsi="Times New Roman" w:cs="Times New Roman"/>
                <w:sz w:val="24"/>
                <w:szCs w:val="24"/>
              </w:rPr>
              <w:t xml:space="preserve">tại Điểm i Khoản 1 Điều 64 của Luật đất đai và Điều 15 của Nghị định số </w:t>
            </w:r>
            <w:r w:rsidRPr="009D720A">
              <w:rPr>
                <w:rFonts w:ascii="Times New Roman" w:hAnsi="Times New Roman" w:cs="Times New Roman"/>
                <w:sz w:val="24"/>
                <w:szCs w:val="24"/>
              </w:rPr>
              <w:lastRenderedPageBreak/>
              <w:t>43/2014/NĐ - CP</w:t>
            </w:r>
            <w:r w:rsidRPr="009D720A">
              <w:rPr>
                <w:rFonts w:ascii="Times New Roman" w:hAnsi="Times New Roman"/>
                <w:sz w:val="24"/>
                <w:szCs w:val="24"/>
                <w:lang w:val="vi-VN"/>
              </w:rPr>
              <w:t xml:space="preserve">; </w:t>
            </w:r>
          </w:p>
          <w:p w:rsidR="00D0243A" w:rsidRPr="009D720A" w:rsidRDefault="00D0243A" w:rsidP="00D0243A">
            <w:pPr>
              <w:spacing w:before="120" w:after="120"/>
              <w:jc w:val="both"/>
              <w:rPr>
                <w:rFonts w:ascii="Times New Roman" w:hAnsi="Times New Roman"/>
                <w:b/>
                <w:sz w:val="24"/>
                <w:szCs w:val="24"/>
              </w:rPr>
            </w:pPr>
            <w:r w:rsidRPr="009D720A">
              <w:rPr>
                <w:rFonts w:ascii="Times New Roman" w:hAnsi="Times New Roman"/>
                <w:b/>
                <w:sz w:val="24"/>
                <w:szCs w:val="24"/>
              </w:rPr>
              <w:t>3. Tỉnh Gia Lai</w:t>
            </w:r>
          </w:p>
          <w:p w:rsidR="00D0243A" w:rsidRPr="009D720A" w:rsidRDefault="00D0243A" w:rsidP="00D0243A">
            <w:pPr>
              <w:spacing w:before="120" w:after="120"/>
              <w:jc w:val="both"/>
              <w:rPr>
                <w:rFonts w:ascii="Times New Roman" w:hAnsi="Times New Roman"/>
                <w:sz w:val="24"/>
                <w:szCs w:val="24"/>
              </w:rPr>
            </w:pPr>
            <w:r w:rsidRPr="009D720A">
              <w:rPr>
                <w:rFonts w:ascii="Times New Roman" w:hAnsi="Times New Roman"/>
                <w:sz w:val="24"/>
                <w:szCs w:val="24"/>
              </w:rPr>
              <w:t>(8) Đề nghị bổ sung xác định thời điểm để tính thời hiệu xử phạt đối với trường hợp gây ô nhiễm đất; hành vi sử dụng đất không đúng ranh giới thửa đất được nhà nước giao đất, cho thuê đất.</w:t>
            </w:r>
          </w:p>
          <w:p w:rsidR="00D0243A" w:rsidRPr="009D720A" w:rsidRDefault="00D0243A" w:rsidP="00D0243A">
            <w:pPr>
              <w:spacing w:before="120" w:after="120"/>
              <w:jc w:val="both"/>
              <w:rPr>
                <w:rFonts w:ascii="Times New Roman" w:hAnsi="Times New Roman"/>
                <w:color w:val="FF0000"/>
                <w:sz w:val="24"/>
                <w:szCs w:val="24"/>
              </w:rPr>
            </w:pPr>
          </w:p>
          <w:p w:rsidR="00D0243A" w:rsidRPr="009D720A" w:rsidRDefault="00D0243A" w:rsidP="00D0243A">
            <w:pPr>
              <w:spacing w:before="120" w:after="120"/>
              <w:jc w:val="both"/>
              <w:rPr>
                <w:rFonts w:ascii="Times New Roman" w:eastAsia="Times New Roman" w:hAnsi="Times New Roman"/>
                <w:sz w:val="24"/>
                <w:szCs w:val="24"/>
              </w:rPr>
            </w:pPr>
          </w:p>
          <w:p w:rsidR="00D0243A" w:rsidRPr="009D720A" w:rsidRDefault="00D0243A" w:rsidP="00D0243A">
            <w:pPr>
              <w:tabs>
                <w:tab w:val="left" w:pos="567"/>
              </w:tabs>
              <w:spacing w:before="120"/>
              <w:jc w:val="both"/>
              <w:rPr>
                <w:rFonts w:ascii="Times New Roman" w:eastAsia="Times New Roman" w:hAnsi="Times New Roman"/>
                <w:sz w:val="24"/>
                <w:szCs w:val="24"/>
              </w:rPr>
            </w:pPr>
          </w:p>
          <w:p w:rsidR="00D0243A" w:rsidRPr="009D720A" w:rsidRDefault="00D0243A" w:rsidP="00D0243A">
            <w:pPr>
              <w:ind w:firstLine="567"/>
              <w:jc w:val="both"/>
              <w:rPr>
                <w:rFonts w:ascii="Times New Roman" w:hAnsi="Times New Roman" w:cs="Times New Roman"/>
                <w:color w:val="FF0000"/>
                <w:sz w:val="24"/>
                <w:szCs w:val="24"/>
                <w:shd w:val="clear" w:color="auto" w:fill="FFFFFF"/>
              </w:rPr>
            </w:pPr>
          </w:p>
        </w:tc>
        <w:tc>
          <w:tcPr>
            <w:tcW w:w="4678" w:type="dxa"/>
          </w:tcPr>
          <w:p w:rsidR="00D0243A" w:rsidRPr="009D720A" w:rsidRDefault="00D0243A" w:rsidP="00D0243A">
            <w:pPr>
              <w:jc w:val="both"/>
              <w:rPr>
                <w:i/>
                <w:color w:val="7030A0"/>
                <w:sz w:val="28"/>
                <w:szCs w:val="28"/>
                <w:shd w:val="clear" w:color="auto" w:fill="FFFFFF"/>
              </w:rPr>
            </w:pPr>
            <w:r w:rsidRPr="009D720A">
              <w:rPr>
                <w:rFonts w:ascii="Times New Roman" w:eastAsia="Calibri" w:hAnsi="Times New Roman" w:cs="Times New Roman"/>
                <w:b/>
                <w:sz w:val="24"/>
                <w:szCs w:val="24"/>
              </w:rPr>
              <w:lastRenderedPageBreak/>
              <w:t xml:space="preserve">Đối với ý kiến thứ nhất: </w:t>
            </w:r>
            <w:r w:rsidRPr="009D720A">
              <w:rPr>
                <w:rFonts w:ascii="Times New Roman" w:eastAsia="Calibri" w:hAnsi="Times New Roman" w:cs="Times New Roman"/>
                <w:sz w:val="24"/>
                <w:szCs w:val="24"/>
              </w:rPr>
              <w:t xml:space="preserve">Đã tiếp thu sửa đổi vào dự thảo các nội dung: </w:t>
            </w:r>
            <w:r w:rsidRPr="009D720A">
              <w:rPr>
                <w:rFonts w:ascii="Times New Roman" w:eastAsia="Times New Roman" w:hAnsi="Times New Roman"/>
                <w:sz w:val="24"/>
                <w:szCs w:val="24"/>
              </w:rPr>
              <w:t>sửa lại tên điều thành “Thời hiệu xử phạt vi phạm hành chính” và bổ sung các quy định về thời hiệu và thời điểm để tính thời hiệu xử phạt vi phạm hành chính</w:t>
            </w:r>
          </w:p>
          <w:p w:rsidR="00D0243A" w:rsidRPr="009D720A" w:rsidRDefault="00D0243A" w:rsidP="00D0243A">
            <w:pPr>
              <w:jc w:val="both"/>
              <w:rPr>
                <w:rFonts w:ascii="Times New Roman" w:eastAsia="Calibri" w:hAnsi="Times New Roman" w:cs="Times New Roman"/>
                <w:b/>
                <w:sz w:val="24"/>
                <w:szCs w:val="24"/>
              </w:rPr>
            </w:pPr>
            <w:r w:rsidRPr="009D720A">
              <w:rPr>
                <w:rFonts w:ascii="Times New Roman" w:eastAsia="Calibri" w:hAnsi="Times New Roman" w:cs="Times New Roman"/>
                <w:b/>
                <w:sz w:val="24"/>
                <w:szCs w:val="24"/>
              </w:rPr>
              <w:t xml:space="preserve">Đối với ý kiến thứ hai: </w:t>
            </w:r>
          </w:p>
          <w:p w:rsidR="00D0243A" w:rsidRPr="009D720A" w:rsidRDefault="00D0243A" w:rsidP="00D0243A">
            <w:pPr>
              <w:jc w:val="both"/>
              <w:rPr>
                <w:rFonts w:ascii="Times New Roman" w:eastAsia="Calibri" w:hAnsi="Times New Roman" w:cs="Times New Roman"/>
                <w:b/>
                <w:sz w:val="24"/>
                <w:szCs w:val="24"/>
              </w:rPr>
            </w:pPr>
            <w:r w:rsidRPr="009D720A">
              <w:rPr>
                <w:rFonts w:ascii="Times New Roman" w:eastAsia="Times New Roman" w:hAnsi="Times New Roman"/>
                <w:sz w:val="24"/>
                <w:szCs w:val="24"/>
              </w:rPr>
              <w:t>Quy định thời hiệu xử phạt hành chính tính theo ngày sẽ không phù hợp với</w:t>
            </w:r>
            <w:r w:rsidRPr="009D720A">
              <w:rPr>
                <w:rFonts w:ascii="Times New Roman" w:eastAsia="Calibri" w:hAnsi="Times New Roman" w:cs="Times New Roman"/>
                <w:sz w:val="24"/>
                <w:szCs w:val="24"/>
              </w:rPr>
              <w:t xml:space="preserve"> Điều 6 của Luật Xử lý vi phạm hành chính năm 2012 (tính theo năm), mỗi năm có số ngày khác nhau sẽ dẫn đến trái Luật XLVPHC.</w:t>
            </w:r>
          </w:p>
          <w:p w:rsidR="00D0243A" w:rsidRPr="009D720A" w:rsidRDefault="00D0243A" w:rsidP="00D0243A">
            <w:pPr>
              <w:jc w:val="both"/>
              <w:rPr>
                <w:rFonts w:ascii="Times New Roman" w:eastAsia="Times New Roman" w:hAnsi="Times New Roman"/>
                <w:sz w:val="24"/>
                <w:szCs w:val="24"/>
              </w:rPr>
            </w:pPr>
            <w:r w:rsidRPr="009D720A">
              <w:rPr>
                <w:rFonts w:ascii="Times New Roman" w:eastAsia="Calibri" w:hAnsi="Times New Roman" w:cs="Times New Roman"/>
                <w:b/>
                <w:sz w:val="24"/>
                <w:szCs w:val="24"/>
              </w:rPr>
              <w:t xml:space="preserve">Đối với ý kiến thứ ba: </w:t>
            </w:r>
            <w:r w:rsidRPr="009D720A">
              <w:rPr>
                <w:rFonts w:ascii="Times New Roman" w:eastAsia="Times New Roman" w:hAnsi="Times New Roman"/>
                <w:sz w:val="24"/>
                <w:szCs w:val="24"/>
              </w:rPr>
              <w:t xml:space="preserve">Đã tiếp thu, rà soát bổ </w:t>
            </w:r>
            <w:r w:rsidRPr="009D720A">
              <w:rPr>
                <w:rFonts w:ascii="Times New Roman" w:eastAsia="Times New Roman" w:hAnsi="Times New Roman"/>
                <w:sz w:val="24"/>
                <w:szCs w:val="24"/>
              </w:rPr>
              <w:lastRenderedPageBreak/>
              <w:t>sung hành vi lấn, chiếm đất vào nhóm các trường hợp đã kết thúc, bổ sung hành vi tẩy xóa, sửa chữa, làm sai lệch nội dung giấy tờ vào nhóm các trường hợp đang diễn ra; quy định cụ thể thời điểm để xác định hành vi đã kết thúc đối với từng trường hợp. Ngoài ra còn bổ sung một điểm quy định trường hợp không xác định được thời điểm chấm dứt hành vi vi phạm thì được xác định là đã hết thời hiệu xử phạt vi phạm hành chính.</w:t>
            </w:r>
          </w:p>
          <w:p w:rsidR="00D0243A" w:rsidRPr="009D720A" w:rsidRDefault="00D0243A" w:rsidP="00D0243A">
            <w:pPr>
              <w:jc w:val="both"/>
              <w:rPr>
                <w:rFonts w:ascii="Times New Roman" w:eastAsia="Calibri" w:hAnsi="Times New Roman" w:cs="Times New Roman"/>
                <w:b/>
                <w:sz w:val="24"/>
                <w:szCs w:val="24"/>
              </w:rPr>
            </w:pPr>
            <w:r w:rsidRPr="009D720A">
              <w:rPr>
                <w:rFonts w:ascii="Times New Roman" w:eastAsia="Calibri" w:hAnsi="Times New Roman" w:cs="Times New Roman"/>
                <w:b/>
                <w:sz w:val="24"/>
                <w:szCs w:val="24"/>
              </w:rPr>
              <w:t xml:space="preserve">Đối với ý kiến thứ tư: </w:t>
            </w:r>
          </w:p>
          <w:p w:rsidR="00D0243A" w:rsidRPr="009D720A" w:rsidRDefault="00D0243A" w:rsidP="00D0243A">
            <w:pPr>
              <w:jc w:val="both"/>
              <w:rPr>
                <w:rFonts w:ascii="Times New Roman" w:eastAsia="Times New Roman" w:hAnsi="Times New Roman"/>
                <w:sz w:val="24"/>
                <w:szCs w:val="24"/>
              </w:rPr>
            </w:pPr>
            <w:r w:rsidRPr="009D720A">
              <w:rPr>
                <w:rFonts w:ascii="Times New Roman" w:eastAsia="Calibri" w:hAnsi="Times New Roman" w:cs="Times New Roman"/>
                <w:sz w:val="24"/>
                <w:szCs w:val="24"/>
              </w:rPr>
              <w:t xml:space="preserve">Đã tiếp thu sửa đổi </w:t>
            </w:r>
            <w:r w:rsidRPr="009D720A">
              <w:rPr>
                <w:rFonts w:ascii="Times New Roman" w:eastAsia="Times New Roman" w:hAnsi="Times New Roman"/>
                <w:sz w:val="24"/>
                <w:szCs w:val="24"/>
              </w:rPr>
              <w:t>các điểm b, c, d của dự thảo và đã cắt bỏ các câu“</w:t>
            </w:r>
            <w:r w:rsidRPr="009D720A">
              <w:rPr>
                <w:rFonts w:ascii="Times New Roman" w:hAnsi="Times New Roman" w:cs="Times New Roman"/>
                <w:i/>
                <w:sz w:val="24"/>
                <w:szCs w:val="24"/>
              </w:rPr>
              <w:t xml:space="preserve">đã bàn giao giấy tờ về quyền sử dụng đất và bàn giao đất theo hợp đồng” và </w:t>
            </w:r>
            <w:r w:rsidRPr="009D720A">
              <w:rPr>
                <w:rFonts w:ascii="Times New Roman" w:eastAsia="Times New Roman" w:hAnsi="Times New Roman"/>
                <w:sz w:val="24"/>
                <w:szCs w:val="24"/>
              </w:rPr>
              <w:t>“</w:t>
            </w:r>
            <w:r w:rsidRPr="009D720A">
              <w:rPr>
                <w:rFonts w:ascii="Times New Roman" w:eastAsia="Times New Roman" w:hAnsi="Times New Roman"/>
                <w:i/>
                <w:sz w:val="24"/>
                <w:szCs w:val="24"/>
              </w:rPr>
              <w:t>đã thực hiện đăng ký biến động đất đai theo quy định</w:t>
            </w:r>
            <w:r w:rsidRPr="009D720A">
              <w:rPr>
                <w:rFonts w:ascii="Times New Roman" w:eastAsia="Times New Roman" w:hAnsi="Times New Roman"/>
                <w:sz w:val="24"/>
                <w:szCs w:val="24"/>
              </w:rPr>
              <w:t>” trong dự thảo.</w:t>
            </w:r>
          </w:p>
          <w:p w:rsidR="00D0243A" w:rsidRPr="009D720A" w:rsidRDefault="00D0243A" w:rsidP="00D0243A">
            <w:pPr>
              <w:jc w:val="both"/>
              <w:rPr>
                <w:rFonts w:ascii="Times New Roman" w:hAnsi="Times New Roman" w:cs="Times New Roman"/>
                <w:sz w:val="24"/>
                <w:szCs w:val="24"/>
              </w:rPr>
            </w:pPr>
            <w:r w:rsidRPr="009D720A">
              <w:rPr>
                <w:rFonts w:ascii="Times New Roman" w:hAnsi="Times New Roman" w:cs="Times New Roman"/>
                <w:b/>
                <w:sz w:val="24"/>
                <w:szCs w:val="24"/>
              </w:rPr>
              <w:t xml:space="preserve"> Đối với ý kiến thứ năm: </w:t>
            </w:r>
            <w:r w:rsidRPr="009D720A">
              <w:rPr>
                <w:rFonts w:ascii="Times New Roman" w:hAnsi="Times New Roman" w:cs="Times New Roman"/>
                <w:sz w:val="24"/>
                <w:szCs w:val="24"/>
              </w:rPr>
              <w:t>Đã tiếp thu bổ sung trường hợp đang hủy hoại đất hoặc đang tẩy xóa giấy tờ vào nhóm hành vi đang diễn ra.</w:t>
            </w:r>
          </w:p>
          <w:p w:rsidR="00D0243A" w:rsidRPr="009D720A" w:rsidRDefault="00D0243A" w:rsidP="00D0243A">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sáu: </w:t>
            </w:r>
            <w:r w:rsidRPr="009D720A">
              <w:rPr>
                <w:rFonts w:ascii="Times New Roman" w:hAnsi="Times New Roman" w:cs="Times New Roman"/>
                <w:sz w:val="24"/>
                <w:szCs w:val="24"/>
              </w:rPr>
              <w:t xml:space="preserve">Đã tiếp thu gộp các trường hợp tại các điểm k và m Khoản 2  vào chung một điểm. Ngoài ra đã tiếp thu bổ sung quy định về thời hạn để xác định là </w:t>
            </w:r>
            <w:r w:rsidRPr="009D720A">
              <w:rPr>
                <w:rFonts w:ascii="Times New Roman" w:hAnsi="Times New Roman"/>
                <w:sz w:val="24"/>
                <w:szCs w:val="24"/>
              </w:rPr>
              <w:t xml:space="preserve">không cung </w:t>
            </w:r>
            <w:r w:rsidRPr="009D720A">
              <w:rPr>
                <w:rFonts w:ascii="Times New Roman" w:hAnsi="Times New Roman" w:cs="Times New Roman"/>
                <w:sz w:val="24"/>
                <w:szCs w:val="24"/>
              </w:rPr>
              <w:t>cấp thông tin, tài liệu vào điều quy định hình thức, mức xử phạt đối với hành vi này.</w:t>
            </w:r>
          </w:p>
          <w:p w:rsidR="00D0243A" w:rsidRPr="009D720A" w:rsidRDefault="00D0243A" w:rsidP="00D0243A">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bảy: </w:t>
            </w:r>
            <w:r w:rsidRPr="009D720A">
              <w:rPr>
                <w:rFonts w:ascii="Times New Roman" w:hAnsi="Times New Roman" w:cs="Times New Roman"/>
                <w:sz w:val="24"/>
                <w:szCs w:val="24"/>
              </w:rPr>
              <w:t>Tại Điểm i Khoản 1 Điều 64 của Luật đất đai đã quy định việc thu thêm tiền sử dụng đất trong thời gian gia hạn (cũng có giá trị như tiền phạt) đối với trường hợp chậm tiến độ, do đó việc bổ sung xử phạt hành vi này là không cần thiết và sẽ trùng lặp với việc thu thêm khoản tiền nói trên.</w:t>
            </w:r>
          </w:p>
          <w:p w:rsidR="00D0243A" w:rsidRPr="009D720A" w:rsidRDefault="00D0243A" w:rsidP="00D0243A">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tám: </w:t>
            </w:r>
            <w:r w:rsidRPr="009D720A">
              <w:rPr>
                <w:rFonts w:ascii="Times New Roman" w:hAnsi="Times New Roman" w:cs="Times New Roman"/>
                <w:sz w:val="24"/>
                <w:szCs w:val="24"/>
              </w:rPr>
              <w:t xml:space="preserve">Đã tiếp thu bổ sung trường hợp </w:t>
            </w:r>
            <w:r w:rsidRPr="009D720A">
              <w:rPr>
                <w:rFonts w:ascii="Times New Roman" w:hAnsi="Times New Roman"/>
                <w:sz w:val="24"/>
                <w:szCs w:val="24"/>
              </w:rPr>
              <w:t xml:space="preserve">gây ô nhiễm đất theo hướng quy định chung trong trường hợp “Hủy hoại đất”. </w:t>
            </w:r>
          </w:p>
          <w:p w:rsidR="00D0243A" w:rsidRPr="009D720A" w:rsidRDefault="00D0243A" w:rsidP="00D0243A">
            <w:pPr>
              <w:jc w:val="both"/>
              <w:rPr>
                <w:rFonts w:ascii="Times New Roman" w:hAnsi="Times New Roman" w:cs="Times New Roman"/>
                <w:sz w:val="24"/>
                <w:szCs w:val="24"/>
              </w:rPr>
            </w:pPr>
            <w:r w:rsidRPr="009D720A">
              <w:rPr>
                <w:rFonts w:ascii="Times New Roman" w:hAnsi="Times New Roman"/>
                <w:sz w:val="24"/>
                <w:szCs w:val="24"/>
              </w:rPr>
              <w:lastRenderedPageBreak/>
              <w:t>Riêng trường hợp sử dụng đất không đúng ranh giới thửa đất được nhà nước giao đất, cho thuê đất thuộc hành vi lấn, chiếm đất đã được quy định trong dự thảo nên không cần thiết phải bổ sung trường hợp này.</w:t>
            </w:r>
          </w:p>
          <w:p w:rsidR="00D0243A" w:rsidRPr="009D720A" w:rsidRDefault="00D0243A" w:rsidP="00D0243A">
            <w:pPr>
              <w:jc w:val="both"/>
              <w:rPr>
                <w:rFonts w:ascii="Times New Roman" w:eastAsia="Calibri" w:hAnsi="Times New Roman" w:cs="Times New Roman"/>
                <w:sz w:val="24"/>
                <w:szCs w:val="24"/>
              </w:rPr>
            </w:pPr>
          </w:p>
        </w:tc>
      </w:tr>
      <w:tr w:rsidR="00D0243A" w:rsidRPr="009D720A" w:rsidTr="005A1F45">
        <w:tc>
          <w:tcPr>
            <w:tcW w:w="5529" w:type="dxa"/>
          </w:tcPr>
          <w:p w:rsidR="00D0243A" w:rsidRPr="009D720A" w:rsidRDefault="00D0243A" w:rsidP="00A562C3">
            <w:pPr>
              <w:jc w:val="both"/>
              <w:rPr>
                <w:rFonts w:ascii="Times New Roman" w:hAnsi="Times New Roman" w:cs="Times New Roman"/>
                <w:i/>
                <w:sz w:val="24"/>
                <w:szCs w:val="24"/>
              </w:rPr>
            </w:pPr>
            <w:r w:rsidRPr="009D720A">
              <w:rPr>
                <w:rFonts w:ascii="Times New Roman" w:hAnsi="Times New Roman" w:cs="Times New Roman"/>
                <w:b/>
                <w:bCs/>
                <w:i/>
                <w:sz w:val="24"/>
                <w:szCs w:val="24"/>
              </w:rPr>
              <w:lastRenderedPageBreak/>
              <w:t xml:space="preserve">Điều 5. Hình thức xử phạt </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1. Các hình thức xử phạt chính bao gồm:</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Cảnh cáo;</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2. Hình thức xử phạt bổ sung bao gồm:</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Tước quyền sử dụng giấy phép từ 06 tháng đến 09 tháng hoặc đình chỉ hoạt động từ 09 tháng đến 12 tháng, kể từ ngày quyết định xử phạt vi phạm hành chính có hiệu lực theo quy định tại Khoản 3 Điều 25 của Luật Xử lý vi phạm hành chính.</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Tịch thu tang vật vi phạm hành chính, phương tiện được sử dụng để vi phạm hành chính trong lĩnh vực đất đai (sau đây gọi chung là tang vật, phương tiện vi phạm hành chính).</w:t>
            </w:r>
          </w:p>
          <w:p w:rsidR="00D0243A" w:rsidRPr="009D720A" w:rsidRDefault="00D0243A" w:rsidP="00A81ED1">
            <w:pPr>
              <w:jc w:val="both"/>
              <w:rPr>
                <w:rFonts w:ascii="Times New Roman" w:eastAsia="Calibri" w:hAnsi="Times New Roman" w:cs="Times New Roman"/>
                <w:sz w:val="24"/>
                <w:szCs w:val="24"/>
              </w:rPr>
            </w:pPr>
          </w:p>
        </w:tc>
        <w:tc>
          <w:tcPr>
            <w:tcW w:w="4536" w:type="dxa"/>
          </w:tcPr>
          <w:p w:rsidR="00D0243A" w:rsidRPr="009D720A" w:rsidRDefault="00D0243A" w:rsidP="00E146A3">
            <w:pPr>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1. Đại học Luật HN </w:t>
            </w:r>
          </w:p>
          <w:p w:rsidR="00D0243A" w:rsidRPr="009D720A" w:rsidRDefault="00D0243A" w:rsidP="00E146A3">
            <w:pPr>
              <w:jc w:val="both"/>
              <w:rPr>
                <w:rFonts w:ascii="Times New Roman" w:eastAsia="Times New Roman" w:hAnsi="Times New Roman"/>
                <w:sz w:val="24"/>
                <w:szCs w:val="24"/>
              </w:rPr>
            </w:pPr>
            <w:r w:rsidRPr="009D720A">
              <w:rPr>
                <w:rFonts w:ascii="Times New Roman" w:eastAsia="Times New Roman" w:hAnsi="Times New Roman"/>
                <w:sz w:val="24"/>
                <w:szCs w:val="24"/>
              </w:rPr>
              <w:t>(1) Xem xét lại hình thức phạt bổ sung</w:t>
            </w:r>
            <w:r w:rsidRPr="009D720A">
              <w:rPr>
                <w:rFonts w:ascii="Times New Roman" w:eastAsia="Times New Roman" w:hAnsi="Times New Roman"/>
                <w:b/>
                <w:sz w:val="24"/>
                <w:szCs w:val="24"/>
              </w:rPr>
              <w:t xml:space="preserve"> “</w:t>
            </w:r>
            <w:r w:rsidRPr="009D720A">
              <w:rPr>
                <w:rFonts w:ascii="Times New Roman" w:hAnsi="Times New Roman" w:cs="Times New Roman"/>
                <w:i/>
                <w:sz w:val="24"/>
                <w:szCs w:val="24"/>
              </w:rPr>
              <w:t>Tịch thu tang vật vi phạm hành chính, phương tiện được sử dụng để vi phạm hành chính trong lĩnh vực đất đai</w:t>
            </w:r>
            <w:r w:rsidRPr="009D720A">
              <w:rPr>
                <w:rFonts w:ascii="Times New Roman" w:eastAsia="Times New Roman" w:hAnsi="Times New Roman"/>
                <w:sz w:val="24"/>
                <w:szCs w:val="24"/>
              </w:rPr>
              <w:t>” vì theo Luật XLVPHC chỉ quy định áp dụng biện pháp này đối với trường hợp vi phạm nghiêm trọng; hơn nữa nhiều trường hợp vi phạm có lợi ích nhỏ nhưng phương tiện là máy móc có giá trị lớn nhiều tỷ đồng thì việc tịch thu là không hợp lý.</w:t>
            </w:r>
          </w:p>
          <w:p w:rsidR="00C21030" w:rsidRPr="009D720A" w:rsidRDefault="00C21030" w:rsidP="00E146A3">
            <w:pPr>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2. Bộ Tư pháp và Đại học Luật HN </w:t>
            </w:r>
          </w:p>
          <w:p w:rsidR="00D0243A" w:rsidRPr="009D720A" w:rsidRDefault="00D0243A" w:rsidP="00FD052E">
            <w:pPr>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(2) </w:t>
            </w:r>
            <w:r w:rsidR="00C21030" w:rsidRPr="009D720A">
              <w:rPr>
                <w:rFonts w:ascii="Times New Roman" w:eastAsia="Times New Roman" w:hAnsi="Times New Roman"/>
                <w:sz w:val="24"/>
                <w:szCs w:val="24"/>
              </w:rPr>
              <w:t>Hiện nay biện pháp khắc phục hậu quả quy định tại Chương II và Chương III chưa thống nhất; đ</w:t>
            </w:r>
            <w:r w:rsidRPr="009D720A">
              <w:rPr>
                <w:rFonts w:ascii="Times New Roman" w:eastAsia="Times New Roman" w:hAnsi="Times New Roman"/>
                <w:sz w:val="24"/>
                <w:szCs w:val="24"/>
              </w:rPr>
              <w:t xml:space="preserve">ề nghị bổ sung </w:t>
            </w:r>
            <w:r w:rsidR="00C21030" w:rsidRPr="009D720A">
              <w:rPr>
                <w:rFonts w:ascii="Times New Roman" w:eastAsia="Times New Roman" w:hAnsi="Times New Roman"/>
                <w:sz w:val="24"/>
                <w:szCs w:val="24"/>
              </w:rPr>
              <w:t xml:space="preserve">vào điều này </w:t>
            </w:r>
            <w:r w:rsidRPr="009D720A">
              <w:rPr>
                <w:rFonts w:ascii="Times New Roman" w:eastAsia="Times New Roman" w:hAnsi="Times New Roman"/>
                <w:sz w:val="24"/>
                <w:szCs w:val="24"/>
              </w:rPr>
              <w:t xml:space="preserve">quy định về </w:t>
            </w:r>
            <w:r w:rsidR="00C21030" w:rsidRPr="009D720A">
              <w:rPr>
                <w:rFonts w:ascii="Times New Roman" w:eastAsia="Times New Roman" w:hAnsi="Times New Roman"/>
                <w:sz w:val="24"/>
                <w:szCs w:val="24"/>
              </w:rPr>
              <w:t xml:space="preserve">các </w:t>
            </w:r>
            <w:r w:rsidRPr="009D720A">
              <w:rPr>
                <w:rFonts w:ascii="Times New Roman" w:eastAsia="Times New Roman" w:hAnsi="Times New Roman"/>
                <w:sz w:val="24"/>
                <w:szCs w:val="24"/>
              </w:rPr>
              <w:t xml:space="preserve">biện pháp khắc phục hậu quả </w:t>
            </w:r>
            <w:r w:rsidR="00C21030" w:rsidRPr="009D720A">
              <w:rPr>
                <w:rFonts w:ascii="Times New Roman" w:eastAsia="Times New Roman" w:hAnsi="Times New Roman"/>
                <w:sz w:val="24"/>
                <w:szCs w:val="24"/>
              </w:rPr>
              <w:t xml:space="preserve">đã quy định tại Chương II của Dự thảo </w:t>
            </w:r>
            <w:r w:rsidRPr="009D720A">
              <w:rPr>
                <w:rFonts w:ascii="Times New Roman" w:eastAsia="Times New Roman" w:hAnsi="Times New Roman"/>
                <w:sz w:val="24"/>
                <w:szCs w:val="24"/>
              </w:rPr>
              <w:t>và sửa lại tên điều cho phù hợp;</w:t>
            </w:r>
            <w:r w:rsidR="00C21030" w:rsidRPr="009D720A">
              <w:rPr>
                <w:rFonts w:ascii="Times New Roman" w:eastAsia="Times New Roman" w:hAnsi="Times New Roman"/>
                <w:sz w:val="24"/>
                <w:szCs w:val="24"/>
              </w:rPr>
              <w:t xml:space="preserve"> đồng thời sửa đổi quy định về thẩm quyền áp dụng biện pháp khắc phục hậu quả </w:t>
            </w:r>
            <w:r w:rsidR="007B5FD9" w:rsidRPr="009D720A">
              <w:rPr>
                <w:rFonts w:ascii="Times New Roman" w:eastAsia="Times New Roman" w:hAnsi="Times New Roman"/>
                <w:sz w:val="24"/>
                <w:szCs w:val="24"/>
              </w:rPr>
              <w:t xml:space="preserve">tại Chương III </w:t>
            </w:r>
            <w:r w:rsidR="00C21030" w:rsidRPr="009D720A">
              <w:rPr>
                <w:rFonts w:ascii="Times New Roman" w:eastAsia="Times New Roman" w:hAnsi="Times New Roman"/>
                <w:sz w:val="24"/>
                <w:szCs w:val="24"/>
              </w:rPr>
              <w:lastRenderedPageBreak/>
              <w:t xml:space="preserve">theo hướng dẫn chiếu về điều 5 cho đầy đủ, thống nhất </w:t>
            </w:r>
          </w:p>
          <w:p w:rsidR="00D0243A" w:rsidRPr="009D720A" w:rsidRDefault="00C21030" w:rsidP="00FD052E">
            <w:pPr>
              <w:jc w:val="both"/>
              <w:rPr>
                <w:rFonts w:ascii="Times New Roman" w:hAnsi="Times New Roman"/>
                <w:sz w:val="24"/>
                <w:szCs w:val="24"/>
              </w:rPr>
            </w:pPr>
            <w:r w:rsidRPr="009D720A">
              <w:rPr>
                <w:rFonts w:ascii="Times New Roman" w:eastAsia="Times New Roman" w:hAnsi="Times New Roman"/>
                <w:sz w:val="24"/>
                <w:szCs w:val="24"/>
              </w:rPr>
              <w:t>(3) Xem lại</w:t>
            </w:r>
            <w:r w:rsidR="007B5FD9" w:rsidRPr="009D720A">
              <w:rPr>
                <w:rFonts w:ascii="Times New Roman" w:eastAsia="Times New Roman" w:hAnsi="Times New Roman"/>
                <w:sz w:val="24"/>
                <w:szCs w:val="24"/>
              </w:rPr>
              <w:t xml:space="preserve"> các</w:t>
            </w:r>
            <w:r w:rsidRPr="009D720A">
              <w:rPr>
                <w:rFonts w:ascii="Times New Roman" w:eastAsia="Times New Roman" w:hAnsi="Times New Roman"/>
                <w:sz w:val="24"/>
                <w:szCs w:val="24"/>
              </w:rPr>
              <w:t xml:space="preserve"> biện pháp </w:t>
            </w:r>
            <w:r w:rsidR="007B5FD9" w:rsidRPr="009D720A">
              <w:rPr>
                <w:rFonts w:ascii="Times New Roman" w:eastAsia="Times New Roman" w:hAnsi="Times New Roman"/>
                <w:sz w:val="24"/>
                <w:szCs w:val="24"/>
              </w:rPr>
              <w:t>“</w:t>
            </w:r>
            <w:r w:rsidR="007B5FD9" w:rsidRPr="009D720A">
              <w:rPr>
                <w:rFonts w:ascii="Times New Roman" w:eastAsia="Times New Roman" w:hAnsi="Times New Roman"/>
                <w:i/>
                <w:sz w:val="24"/>
                <w:szCs w:val="24"/>
              </w:rPr>
              <w:t>Hoàn trả tiền vay thế chấp, tiền chuyển nhượng, cho thuê quyền sử dụng đất đã thu trong thời gian sử dụng đất còn lại…</w:t>
            </w:r>
            <w:r w:rsidR="007B5FD9" w:rsidRPr="009D720A">
              <w:rPr>
                <w:rFonts w:ascii="Times New Roman" w:eastAsia="Times New Roman" w:hAnsi="Times New Roman"/>
                <w:sz w:val="24"/>
                <w:szCs w:val="24"/>
              </w:rPr>
              <w:t>” quy định tại các điều 18, 22 và 27 của Dự thảo không phải là biện pháp khắc phục hậu quả theo quy định của Luật XLVPHC</w:t>
            </w:r>
            <w:r w:rsidR="00D0243A" w:rsidRPr="009D720A">
              <w:rPr>
                <w:rFonts w:ascii="Times New Roman" w:eastAsia="Times New Roman" w:hAnsi="Times New Roman"/>
                <w:sz w:val="24"/>
                <w:szCs w:val="24"/>
              </w:rPr>
              <w:t>;</w:t>
            </w:r>
          </w:p>
          <w:p w:rsidR="00D0243A" w:rsidRPr="009D720A" w:rsidRDefault="00D0243A" w:rsidP="00D5185E">
            <w:pPr>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2. Bộ Tài chính, Bộ Xây dựng </w:t>
            </w:r>
          </w:p>
          <w:p w:rsidR="00D0243A" w:rsidRPr="009D720A" w:rsidRDefault="00D0243A" w:rsidP="00D5185E">
            <w:pPr>
              <w:jc w:val="both"/>
              <w:rPr>
                <w:rFonts w:ascii="Times New Roman" w:hAnsi="Times New Roman"/>
                <w:sz w:val="24"/>
                <w:szCs w:val="24"/>
              </w:rPr>
            </w:pPr>
            <w:r w:rsidRPr="009D720A">
              <w:rPr>
                <w:rFonts w:ascii="Times New Roman" w:hAnsi="Times New Roman"/>
                <w:sz w:val="24"/>
                <w:szCs w:val="24"/>
              </w:rPr>
              <w:t>(3) Đề nghị làm rõ tước quyền sử dụng giấy phép là giấy phép gì;</w:t>
            </w:r>
          </w:p>
          <w:p w:rsidR="00D0243A" w:rsidRPr="009D720A" w:rsidRDefault="00D0243A" w:rsidP="00D5185E">
            <w:pPr>
              <w:jc w:val="both"/>
              <w:rPr>
                <w:rFonts w:ascii="Times New Roman" w:hAnsi="Times New Roman" w:cs="Times New Roman"/>
                <w:b/>
                <w:bCs/>
                <w:sz w:val="24"/>
                <w:szCs w:val="24"/>
              </w:rPr>
            </w:pPr>
          </w:p>
        </w:tc>
        <w:tc>
          <w:tcPr>
            <w:tcW w:w="4678" w:type="dxa"/>
          </w:tcPr>
          <w:p w:rsidR="00D0243A" w:rsidRPr="009D720A" w:rsidRDefault="00D0243A" w:rsidP="00394000">
            <w:pPr>
              <w:jc w:val="both"/>
              <w:rPr>
                <w:rFonts w:ascii="Times New Roman" w:hAnsi="Times New Roman" w:cs="Times New Roman"/>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 xml:space="preserve">Đã tiếp thu bỏ quy định </w:t>
            </w:r>
            <w:r w:rsidRPr="009D720A">
              <w:rPr>
                <w:rFonts w:ascii="Times New Roman" w:eastAsia="Times New Roman" w:hAnsi="Times New Roman"/>
                <w:sz w:val="24"/>
                <w:szCs w:val="24"/>
              </w:rPr>
              <w:t>phạt bổ sung</w:t>
            </w:r>
            <w:r w:rsidRPr="009D720A">
              <w:rPr>
                <w:rFonts w:ascii="Times New Roman" w:eastAsia="Times New Roman" w:hAnsi="Times New Roman"/>
                <w:b/>
                <w:sz w:val="24"/>
                <w:szCs w:val="24"/>
              </w:rPr>
              <w:t xml:space="preserve"> “</w:t>
            </w:r>
            <w:r w:rsidRPr="009D720A">
              <w:rPr>
                <w:rFonts w:ascii="Times New Roman" w:hAnsi="Times New Roman" w:cs="Times New Roman"/>
                <w:i/>
                <w:sz w:val="24"/>
                <w:szCs w:val="24"/>
              </w:rPr>
              <w:t xml:space="preserve">Tịch thu phương tiện được sử dụng để vi phạm hành chính </w:t>
            </w:r>
            <w:r w:rsidRPr="009D720A">
              <w:rPr>
                <w:rFonts w:ascii="Times New Roman" w:eastAsia="Times New Roman" w:hAnsi="Times New Roman"/>
                <w:sz w:val="24"/>
                <w:szCs w:val="24"/>
              </w:rPr>
              <w:t xml:space="preserve">”; nhưng bổ </w:t>
            </w:r>
            <w:r w:rsidRPr="009D720A">
              <w:rPr>
                <w:rFonts w:ascii="Times New Roman" w:hAnsi="Times New Roman" w:cs="Times New Roman"/>
                <w:sz w:val="24"/>
                <w:szCs w:val="24"/>
              </w:rPr>
              <w:t>sung việc tịch thu giấy tờ giả đã sử dụng trong thực hiện công việc liên quan đến đất đai vì đây là tang vật vi phạm hành chính.</w:t>
            </w:r>
          </w:p>
          <w:p w:rsidR="00D0243A" w:rsidRPr="009D720A" w:rsidRDefault="00D0243A" w:rsidP="00394000">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hai: </w:t>
            </w:r>
            <w:r w:rsidR="007B5FD9" w:rsidRPr="009D720A">
              <w:rPr>
                <w:rFonts w:ascii="Times New Roman" w:hAnsi="Times New Roman" w:cs="Times New Roman"/>
                <w:sz w:val="24"/>
                <w:szCs w:val="24"/>
              </w:rPr>
              <w:t>Đã t</w:t>
            </w:r>
            <w:r w:rsidRPr="009D720A">
              <w:rPr>
                <w:rFonts w:ascii="Times New Roman" w:hAnsi="Times New Roman" w:cs="Times New Roman"/>
                <w:sz w:val="24"/>
                <w:szCs w:val="24"/>
              </w:rPr>
              <w:t xml:space="preserve">iếp thu </w:t>
            </w:r>
            <w:r w:rsidR="007B5FD9" w:rsidRPr="009D720A">
              <w:rPr>
                <w:rFonts w:ascii="Times New Roman" w:hAnsi="Times New Roman" w:cs="Times New Roman"/>
                <w:sz w:val="24"/>
                <w:szCs w:val="24"/>
              </w:rPr>
              <w:t xml:space="preserve">sửa lại tên Điều thành “Hình thức xử phạt và biện pháp khắc phục hậu quả”; </w:t>
            </w:r>
            <w:r w:rsidRPr="009D720A">
              <w:rPr>
                <w:rFonts w:ascii="Times New Roman" w:hAnsi="Times New Roman" w:cs="Times New Roman"/>
                <w:sz w:val="24"/>
                <w:szCs w:val="24"/>
              </w:rPr>
              <w:t xml:space="preserve">bổ sung khoản </w:t>
            </w:r>
            <w:r w:rsidR="000B3326" w:rsidRPr="009D720A">
              <w:rPr>
                <w:rFonts w:ascii="Times New Roman" w:hAnsi="Times New Roman" w:cs="Times New Roman"/>
                <w:sz w:val="24"/>
                <w:szCs w:val="24"/>
              </w:rPr>
              <w:t xml:space="preserve">3 để </w:t>
            </w:r>
            <w:r w:rsidRPr="009D720A">
              <w:rPr>
                <w:rFonts w:ascii="Times New Roman" w:hAnsi="Times New Roman" w:cs="Times New Roman"/>
                <w:sz w:val="24"/>
                <w:szCs w:val="24"/>
              </w:rPr>
              <w:t xml:space="preserve">quy định </w:t>
            </w:r>
            <w:r w:rsidR="007B5FD9" w:rsidRPr="009D720A">
              <w:rPr>
                <w:rFonts w:ascii="Times New Roman" w:hAnsi="Times New Roman" w:cs="Times New Roman"/>
                <w:sz w:val="24"/>
                <w:szCs w:val="24"/>
              </w:rPr>
              <w:t xml:space="preserve">các </w:t>
            </w:r>
            <w:r w:rsidRPr="009D720A">
              <w:rPr>
                <w:rFonts w:ascii="Times New Roman" w:hAnsi="Times New Roman" w:cs="Times New Roman"/>
                <w:sz w:val="24"/>
                <w:szCs w:val="24"/>
              </w:rPr>
              <w:t>biện pháp khắc phục hậu quả</w:t>
            </w:r>
            <w:r w:rsidR="007B5FD9" w:rsidRPr="009D720A">
              <w:rPr>
                <w:rFonts w:ascii="Times New Roman" w:hAnsi="Times New Roman" w:cs="Times New Roman"/>
                <w:sz w:val="24"/>
                <w:szCs w:val="24"/>
              </w:rPr>
              <w:t xml:space="preserve"> đã quy định tại Chương II của Dự thảo; đồng thời sửa đổi </w:t>
            </w:r>
            <w:r w:rsidRPr="009D720A">
              <w:rPr>
                <w:rFonts w:ascii="Times New Roman" w:hAnsi="Times New Roman" w:cs="Times New Roman"/>
                <w:sz w:val="24"/>
                <w:szCs w:val="24"/>
              </w:rPr>
              <w:t xml:space="preserve"> </w:t>
            </w:r>
            <w:r w:rsidR="007B5FD9" w:rsidRPr="009D720A">
              <w:rPr>
                <w:rFonts w:ascii="Times New Roman" w:eastAsia="Times New Roman" w:hAnsi="Times New Roman"/>
                <w:sz w:val="24"/>
                <w:szCs w:val="24"/>
              </w:rPr>
              <w:t xml:space="preserve">quy định về thẩm quyền áp dụng biện pháp khắc phục hậu quả tại Chương III theo hướng dẫn chiếu về </w:t>
            </w:r>
            <w:r w:rsidR="000B3326" w:rsidRPr="009D720A">
              <w:rPr>
                <w:rFonts w:ascii="Times New Roman" w:eastAsia="Times New Roman" w:hAnsi="Times New Roman"/>
                <w:sz w:val="24"/>
                <w:szCs w:val="24"/>
              </w:rPr>
              <w:t>Khoản 3 Đ</w:t>
            </w:r>
            <w:r w:rsidR="007B5FD9" w:rsidRPr="009D720A">
              <w:rPr>
                <w:rFonts w:ascii="Times New Roman" w:eastAsia="Times New Roman" w:hAnsi="Times New Roman"/>
                <w:sz w:val="24"/>
                <w:szCs w:val="24"/>
              </w:rPr>
              <w:t xml:space="preserve">iều </w:t>
            </w:r>
            <w:r w:rsidRPr="009D720A">
              <w:rPr>
                <w:rFonts w:ascii="Times New Roman" w:hAnsi="Times New Roman" w:cs="Times New Roman"/>
                <w:sz w:val="24"/>
                <w:szCs w:val="24"/>
              </w:rPr>
              <w:t xml:space="preserve">này </w:t>
            </w:r>
            <w:r w:rsidR="000B3326" w:rsidRPr="009D720A">
              <w:rPr>
                <w:rFonts w:ascii="Times New Roman" w:hAnsi="Times New Roman" w:cs="Times New Roman"/>
                <w:sz w:val="24"/>
                <w:szCs w:val="24"/>
              </w:rPr>
              <w:t>như ý kiến đã góp ý</w:t>
            </w:r>
            <w:r w:rsidRPr="009D720A">
              <w:rPr>
                <w:rFonts w:ascii="Times New Roman" w:hAnsi="Times New Roman" w:cs="Times New Roman"/>
                <w:sz w:val="24"/>
                <w:szCs w:val="24"/>
              </w:rPr>
              <w:t>.</w:t>
            </w:r>
          </w:p>
          <w:p w:rsidR="00FE5415" w:rsidRPr="009D720A" w:rsidRDefault="007B5FD9" w:rsidP="00FE5415">
            <w:pPr>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ba:</w:t>
            </w:r>
            <w:r w:rsidR="00FE5415" w:rsidRPr="009D720A">
              <w:rPr>
                <w:rFonts w:ascii="Times New Roman" w:hAnsi="Times New Roman" w:cs="Times New Roman"/>
                <w:b/>
                <w:sz w:val="24"/>
                <w:szCs w:val="24"/>
              </w:rPr>
              <w:t xml:space="preserve"> </w:t>
            </w:r>
            <w:r w:rsidR="00FE5415" w:rsidRPr="009D720A">
              <w:rPr>
                <w:rFonts w:ascii="Times New Roman" w:hAnsi="Times New Roman" w:cs="Times New Roman"/>
                <w:sz w:val="24"/>
                <w:szCs w:val="24"/>
              </w:rPr>
              <w:t>Việc</w:t>
            </w:r>
            <w:r w:rsidR="00FE5415" w:rsidRPr="009D720A">
              <w:rPr>
                <w:rFonts w:ascii="Times New Roman" w:hAnsi="Times New Roman" w:cs="Times New Roman"/>
                <w:b/>
                <w:sz w:val="24"/>
                <w:szCs w:val="24"/>
              </w:rPr>
              <w:t xml:space="preserve"> </w:t>
            </w:r>
            <w:r w:rsidR="00FE5415" w:rsidRPr="009D720A">
              <w:rPr>
                <w:rFonts w:ascii="Times New Roman" w:hAnsi="Times New Roman" w:cs="Times New Roman"/>
                <w:sz w:val="24"/>
                <w:szCs w:val="24"/>
              </w:rPr>
              <w:t xml:space="preserve">hoàn trả lại tiền vay thế chấp, tiền chuyển đổi (trong trường hợp có chênh lệch về giá trị); tiền chuyển nhượng QSDĐ là để bảo đảm sự công bằng trong xử lý hậu quả của hành vi vi phạm giữa </w:t>
            </w:r>
            <w:r w:rsidR="00FE5415" w:rsidRPr="009D720A">
              <w:rPr>
                <w:rFonts w:ascii="Times New Roman" w:hAnsi="Times New Roman" w:cs="Times New Roman"/>
                <w:sz w:val="24"/>
                <w:szCs w:val="24"/>
              </w:rPr>
              <w:lastRenderedPageBreak/>
              <w:t>các bên (</w:t>
            </w:r>
            <w:r w:rsidR="00FE5415" w:rsidRPr="009D720A">
              <w:rPr>
                <w:rFonts w:ascii="Times New Roman" w:hAnsi="Times New Roman" w:cs="Times New Roman"/>
                <w:i/>
                <w:sz w:val="24"/>
                <w:szCs w:val="24"/>
              </w:rPr>
              <w:t>bên nhận chuyển nhượng, thuê đất trả lại đất thì bên nhận tiền cũng phải trả lại tiền trong thời gian sử dụng đất còn lại</w:t>
            </w:r>
            <w:r w:rsidR="00FE5415" w:rsidRPr="009D720A">
              <w:rPr>
                <w:rFonts w:ascii="Times New Roman" w:hAnsi="Times New Roman" w:cs="Times New Roman"/>
                <w:sz w:val="24"/>
                <w:szCs w:val="24"/>
              </w:rPr>
              <w:t xml:space="preserve">); đây là biện pháp đặc thù, cần thiết theo quy đinh của pháp luật đất đai để bảo đảm việc xử lý triệt để hành vi vi phạm; quy định này phù hợp với quy định tại Điểm k Khoản 1 Điều 28 của Luật XLVPHC (trong đó quy định các biện pháp khắc phục hậu quả khác sẽ do Chính phủ quy định). </w:t>
            </w:r>
          </w:p>
          <w:p w:rsidR="00D0243A" w:rsidRPr="003731CB" w:rsidRDefault="00D0243A" w:rsidP="00394000">
            <w:pPr>
              <w:jc w:val="both"/>
              <w:rPr>
                <w:rFonts w:ascii="Times New Roman" w:hAnsi="Times New Roman" w:cs="Times New Roman"/>
                <w:b/>
                <w:spacing w:val="-4"/>
                <w:sz w:val="24"/>
                <w:szCs w:val="24"/>
              </w:rPr>
            </w:pPr>
            <w:r w:rsidRPr="009D720A">
              <w:rPr>
                <w:rFonts w:ascii="Times New Roman" w:hAnsi="Times New Roman" w:cs="Times New Roman"/>
                <w:b/>
                <w:sz w:val="24"/>
                <w:szCs w:val="24"/>
              </w:rPr>
              <w:t xml:space="preserve"> </w:t>
            </w:r>
            <w:r w:rsidRPr="003731CB">
              <w:rPr>
                <w:rFonts w:ascii="Times New Roman" w:hAnsi="Times New Roman" w:cs="Times New Roman"/>
                <w:b/>
                <w:spacing w:val="-4"/>
                <w:sz w:val="24"/>
                <w:szCs w:val="24"/>
              </w:rPr>
              <w:t xml:space="preserve">Đối với ý kiến thứ </w:t>
            </w:r>
            <w:r w:rsidR="007B5FD9" w:rsidRPr="003731CB">
              <w:rPr>
                <w:rFonts w:ascii="Times New Roman" w:hAnsi="Times New Roman" w:cs="Times New Roman"/>
                <w:b/>
                <w:spacing w:val="-4"/>
                <w:sz w:val="24"/>
                <w:szCs w:val="24"/>
              </w:rPr>
              <w:t>tư</w:t>
            </w:r>
            <w:r w:rsidRPr="003731CB">
              <w:rPr>
                <w:rFonts w:ascii="Times New Roman" w:hAnsi="Times New Roman" w:cs="Times New Roman"/>
                <w:b/>
                <w:spacing w:val="-4"/>
                <w:sz w:val="24"/>
                <w:szCs w:val="24"/>
              </w:rPr>
              <w:t xml:space="preserve">: </w:t>
            </w:r>
            <w:r w:rsidRPr="003731CB">
              <w:rPr>
                <w:rFonts w:ascii="Times New Roman" w:hAnsi="Times New Roman" w:cs="Times New Roman"/>
                <w:spacing w:val="-4"/>
                <w:sz w:val="24"/>
                <w:szCs w:val="24"/>
              </w:rPr>
              <w:t>Đã tiếp thu chỉnh sửa vào dự thảo bổ sung giấy phép hoạt động là giấy phép dịch vụ tư vấn trong lĩnh vực đất đai.</w:t>
            </w:r>
          </w:p>
        </w:tc>
      </w:tr>
      <w:tr w:rsidR="00D0243A" w:rsidRPr="009D720A" w:rsidTr="005A1F45">
        <w:tc>
          <w:tcPr>
            <w:tcW w:w="5529" w:type="dxa"/>
          </w:tcPr>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lastRenderedPageBreak/>
              <w:t>Điều 6. Áp dụng khung phạt tiền và thẩm quyền xử phạt</w:t>
            </w:r>
          </w:p>
          <w:p w:rsidR="00D0243A" w:rsidRPr="009D720A" w:rsidRDefault="00D0243A" w:rsidP="00A562C3">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w:t>
            </w:r>
            <w:r w:rsidRPr="009D720A">
              <w:rPr>
                <w:rFonts w:ascii="Times New Roman" w:hAnsi="Times New Roman" w:cs="Times New Roman"/>
                <w:i/>
                <w:sz w:val="24"/>
                <w:szCs w:val="24"/>
              </w:rPr>
              <w:t>Đối tượng áp dụng khung phạt tiền thực hiện như sau</w:t>
            </w:r>
            <w:r w:rsidRPr="009D720A">
              <w:rPr>
                <w:rFonts w:ascii="Times New Roman" w:hAnsi="Times New Roman" w:cs="Times New Roman"/>
                <w:sz w:val="24"/>
                <w:szCs w:val="24"/>
              </w:rPr>
              <w:t>:</w:t>
            </w:r>
          </w:p>
          <w:p w:rsidR="00D0243A" w:rsidRPr="009D720A" w:rsidRDefault="00D0243A" w:rsidP="00A562C3">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a) Khung phạt tiền quy định tại Chương II của Nghị định </w:t>
            </w:r>
            <w:r w:rsidRPr="009D720A">
              <w:rPr>
                <w:rFonts w:ascii="Times New Roman" w:hAnsi="Times New Roman" w:cs="Times New Roman"/>
                <w:i/>
                <w:spacing w:val="-4"/>
                <w:sz w:val="24"/>
                <w:szCs w:val="24"/>
              </w:rPr>
              <w:t>này áp</w:t>
            </w:r>
            <w:r w:rsidRPr="009D720A">
              <w:rPr>
                <w:rFonts w:ascii="Times New Roman" w:hAnsi="Times New Roman" w:cs="Times New Roman"/>
                <w:spacing w:val="-4"/>
                <w:sz w:val="24"/>
                <w:szCs w:val="24"/>
              </w:rPr>
              <w:t xml:space="preserve"> dụng cho cá nhân, trừ các trường hợp quy định tại </w:t>
            </w:r>
            <w:r w:rsidRPr="009D720A">
              <w:rPr>
                <w:rFonts w:ascii="Times New Roman" w:hAnsi="Times New Roman" w:cs="Times New Roman"/>
                <w:i/>
                <w:spacing w:val="-4"/>
                <w:sz w:val="24"/>
                <w:szCs w:val="24"/>
              </w:rPr>
              <w:t>điểm c Khoản này.</w:t>
            </w:r>
          </w:p>
          <w:p w:rsidR="00D0243A" w:rsidRPr="009D720A" w:rsidRDefault="00D0243A" w:rsidP="00A562C3">
            <w:pPr>
              <w:ind w:firstLine="567"/>
              <w:jc w:val="both"/>
              <w:rPr>
                <w:rFonts w:ascii="Times New Roman" w:hAnsi="Times New Roman" w:cs="Times New Roman"/>
                <w:sz w:val="24"/>
                <w:szCs w:val="24"/>
              </w:rPr>
            </w:pPr>
            <w:r w:rsidRPr="009D720A">
              <w:rPr>
                <w:rFonts w:ascii="Times New Roman" w:hAnsi="Times New Roman" w:cs="Times New Roman"/>
                <w:sz w:val="24"/>
                <w:szCs w:val="24"/>
              </w:rPr>
              <w:t>b) Khung phạt tiền đối với tổ chức có cùng một hành vi vi phạm hành chính trong các trường hợp quy định tại điểm a Khoản này thì mức phạt tiền đối với tổ chức bằng 02 lần mức phạt tiền đối với cá nhân.</w:t>
            </w:r>
          </w:p>
          <w:p w:rsidR="00D0243A" w:rsidRPr="009D720A" w:rsidRDefault="00D0243A" w:rsidP="00A562C3">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Khung phạt tiền quy định tại các Điều </w:t>
            </w:r>
            <w:r w:rsidRPr="009D720A">
              <w:rPr>
                <w:rFonts w:ascii="Times New Roman" w:hAnsi="Times New Roman" w:cs="Times New Roman"/>
                <w:i/>
                <w:sz w:val="24"/>
                <w:szCs w:val="24"/>
              </w:rPr>
              <w:t>20, khoản 1 và 2 Điều 21, Điều 22</w:t>
            </w:r>
            <w:r w:rsidRPr="009D720A">
              <w:rPr>
                <w:rFonts w:ascii="Times New Roman" w:hAnsi="Times New Roman" w:cs="Times New Roman"/>
                <w:sz w:val="24"/>
                <w:szCs w:val="24"/>
              </w:rPr>
              <w:t xml:space="preserve">, Khoản </w:t>
            </w:r>
            <w:r w:rsidRPr="009D720A">
              <w:rPr>
                <w:rFonts w:ascii="Times New Roman" w:hAnsi="Times New Roman" w:cs="Times New Roman"/>
                <w:i/>
                <w:sz w:val="24"/>
                <w:szCs w:val="24"/>
              </w:rPr>
              <w:t>5</w:t>
            </w:r>
            <w:r w:rsidRPr="009D720A">
              <w:rPr>
                <w:rFonts w:ascii="Times New Roman" w:hAnsi="Times New Roman" w:cs="Times New Roman"/>
                <w:sz w:val="24"/>
                <w:szCs w:val="24"/>
              </w:rPr>
              <w:t xml:space="preserve"> Điều </w:t>
            </w:r>
            <w:r w:rsidRPr="009D720A">
              <w:rPr>
                <w:rFonts w:ascii="Times New Roman" w:hAnsi="Times New Roman" w:cs="Times New Roman"/>
                <w:i/>
                <w:sz w:val="24"/>
                <w:szCs w:val="24"/>
              </w:rPr>
              <w:t>26</w:t>
            </w:r>
            <w:r w:rsidRPr="009D720A">
              <w:rPr>
                <w:rFonts w:ascii="Times New Roman" w:hAnsi="Times New Roman" w:cs="Times New Roman"/>
                <w:sz w:val="24"/>
                <w:szCs w:val="24"/>
              </w:rPr>
              <w:t xml:space="preserve">, Điều </w:t>
            </w:r>
            <w:r w:rsidRPr="009D720A">
              <w:rPr>
                <w:rFonts w:ascii="Times New Roman" w:hAnsi="Times New Roman" w:cs="Times New Roman"/>
                <w:i/>
                <w:sz w:val="24"/>
                <w:szCs w:val="24"/>
              </w:rPr>
              <w:t>27</w:t>
            </w:r>
            <w:r w:rsidRPr="009D720A">
              <w:rPr>
                <w:rFonts w:ascii="Times New Roman" w:hAnsi="Times New Roman" w:cs="Times New Roman"/>
                <w:sz w:val="24"/>
                <w:szCs w:val="24"/>
              </w:rPr>
              <w:t xml:space="preserve">, Điều </w:t>
            </w:r>
            <w:r w:rsidRPr="009D720A">
              <w:rPr>
                <w:rFonts w:ascii="Times New Roman" w:hAnsi="Times New Roman" w:cs="Times New Roman"/>
                <w:i/>
                <w:sz w:val="24"/>
                <w:szCs w:val="24"/>
              </w:rPr>
              <w:t>28</w:t>
            </w:r>
            <w:r w:rsidRPr="009D720A">
              <w:rPr>
                <w:rFonts w:ascii="Times New Roman" w:hAnsi="Times New Roman" w:cs="Times New Roman"/>
                <w:sz w:val="24"/>
                <w:szCs w:val="24"/>
              </w:rPr>
              <w:t xml:space="preserve">, Khoản 2 Điều </w:t>
            </w:r>
            <w:r w:rsidRPr="009D720A">
              <w:rPr>
                <w:rFonts w:ascii="Times New Roman" w:hAnsi="Times New Roman" w:cs="Times New Roman"/>
                <w:i/>
                <w:sz w:val="24"/>
                <w:szCs w:val="24"/>
              </w:rPr>
              <w:t>30</w:t>
            </w:r>
            <w:r w:rsidRPr="009D720A">
              <w:rPr>
                <w:rFonts w:ascii="Times New Roman" w:hAnsi="Times New Roman" w:cs="Times New Roman"/>
                <w:sz w:val="24"/>
                <w:szCs w:val="24"/>
              </w:rPr>
              <w:t xml:space="preserve">, Điều </w:t>
            </w:r>
            <w:r w:rsidRPr="009D720A">
              <w:rPr>
                <w:rFonts w:ascii="Times New Roman" w:hAnsi="Times New Roman" w:cs="Times New Roman"/>
                <w:i/>
                <w:sz w:val="24"/>
                <w:szCs w:val="24"/>
              </w:rPr>
              <w:t>31</w:t>
            </w:r>
            <w:r w:rsidRPr="009D720A">
              <w:rPr>
                <w:rFonts w:ascii="Times New Roman" w:hAnsi="Times New Roman" w:cs="Times New Roman"/>
                <w:sz w:val="24"/>
                <w:szCs w:val="24"/>
              </w:rPr>
              <w:t xml:space="preserve"> và Điều </w:t>
            </w:r>
            <w:r w:rsidRPr="009D720A">
              <w:rPr>
                <w:rFonts w:ascii="Times New Roman" w:hAnsi="Times New Roman" w:cs="Times New Roman"/>
                <w:i/>
                <w:sz w:val="24"/>
                <w:szCs w:val="24"/>
              </w:rPr>
              <w:t xml:space="preserve">37 </w:t>
            </w:r>
            <w:r w:rsidRPr="009D720A">
              <w:rPr>
                <w:rFonts w:ascii="Times New Roman" w:hAnsi="Times New Roman" w:cs="Times New Roman"/>
                <w:sz w:val="24"/>
                <w:szCs w:val="24"/>
              </w:rPr>
              <w:t xml:space="preserve">của Nghị định </w:t>
            </w:r>
            <w:r w:rsidRPr="009D720A">
              <w:rPr>
                <w:rFonts w:ascii="Times New Roman" w:hAnsi="Times New Roman" w:cs="Times New Roman"/>
                <w:i/>
                <w:sz w:val="24"/>
                <w:szCs w:val="24"/>
              </w:rPr>
              <w:t>này áp</w:t>
            </w:r>
            <w:r w:rsidRPr="009D720A">
              <w:rPr>
                <w:rFonts w:ascii="Times New Roman" w:hAnsi="Times New Roman" w:cs="Times New Roman"/>
                <w:sz w:val="24"/>
                <w:szCs w:val="24"/>
              </w:rPr>
              <w:t xml:space="preserve"> dụng cho riêng các tổ chức.</w:t>
            </w:r>
          </w:p>
          <w:p w:rsidR="00D0243A" w:rsidRPr="009D720A" w:rsidRDefault="00D0243A" w:rsidP="00A562C3">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d) Trường hợp đơn vị sự nghiệp công lập được nhà nước cho thuê đất trả tiền thuê đất một lần cho cả thời gian thuê và tiền thuê đất đã trả không có nguồn gốc từ ngân sách nhà nước mà thực hiện chuyển nhượng, cho thuê lại đất, tặng cho, thế chấp, góp vốn bằng quyền sử dụng đất chưa có sự chấp thuận bằng văn bản của cơ quan nhà nước có thẩm quyền thì áp </w:t>
            </w:r>
            <w:r w:rsidRPr="009D720A">
              <w:rPr>
                <w:rFonts w:ascii="Times New Roman" w:hAnsi="Times New Roman" w:cs="Times New Roman"/>
                <w:i/>
                <w:sz w:val="24"/>
                <w:szCs w:val="24"/>
              </w:rPr>
              <w:lastRenderedPageBreak/>
              <w:t>dụng bằng hai lần mức phạt tiền đối với cùng một hình thức giao dịch quy định tại khoản 2 và khoản 3 Điều 18 của Nghị định này.</w:t>
            </w:r>
          </w:p>
          <w:p w:rsidR="00D0243A" w:rsidRPr="009D720A" w:rsidRDefault="00D0243A" w:rsidP="00A562C3">
            <w:pPr>
              <w:ind w:firstLine="567"/>
              <w:jc w:val="both"/>
              <w:rPr>
                <w:rFonts w:ascii="Times New Roman" w:hAnsi="Times New Roman" w:cs="Times New Roman"/>
                <w:sz w:val="24"/>
                <w:szCs w:val="24"/>
              </w:rPr>
            </w:pPr>
            <w:r w:rsidRPr="009D720A">
              <w:rPr>
                <w:rFonts w:ascii="Times New Roman" w:hAnsi="Times New Roman" w:cs="Times New Roman"/>
                <w:i/>
                <w:sz w:val="24"/>
                <w:szCs w:val="24"/>
              </w:rPr>
              <w:t>2</w:t>
            </w:r>
            <w:r w:rsidRPr="009D720A">
              <w:rPr>
                <w:rFonts w:ascii="Times New Roman" w:hAnsi="Times New Roman" w:cs="Times New Roman"/>
                <w:sz w:val="24"/>
                <w:szCs w:val="24"/>
              </w:rPr>
              <w:t>. Hộ gia đình, cộng đồng dân cư có hành vi vi phạm thì được áp dụng xử lý như đối với cá nhân; cơ sở tôn giáo có hành vi vi phạm thì được áp dụng xử lý như đối với tổ chức.</w:t>
            </w:r>
          </w:p>
          <w:p w:rsidR="00D0243A" w:rsidRPr="009D720A" w:rsidRDefault="00D0243A" w:rsidP="00A562C3">
            <w:pPr>
              <w:jc w:val="both"/>
              <w:rPr>
                <w:rFonts w:ascii="Times New Roman" w:eastAsia="Calibri" w:hAnsi="Times New Roman" w:cs="Times New Roman"/>
                <w:b/>
                <w:bCs/>
                <w:sz w:val="24"/>
                <w:szCs w:val="24"/>
              </w:rPr>
            </w:pPr>
            <w:r w:rsidRPr="009D720A">
              <w:rPr>
                <w:rFonts w:ascii="Times New Roman" w:hAnsi="Times New Roman" w:cs="Times New Roman"/>
                <w:i/>
                <w:sz w:val="24"/>
                <w:szCs w:val="24"/>
              </w:rPr>
              <w:t>3</w:t>
            </w:r>
            <w:r w:rsidRPr="009D720A">
              <w:rPr>
                <w:rFonts w:ascii="Times New Roman" w:hAnsi="Times New Roman" w:cs="Times New Roman"/>
                <w:sz w:val="24"/>
                <w:szCs w:val="24"/>
              </w:rPr>
              <w:t xml:space="preserve">. Thẩm quyền phạt tiền quy định tại các Điều </w:t>
            </w:r>
            <w:r w:rsidRPr="009D720A">
              <w:rPr>
                <w:rFonts w:ascii="Times New Roman" w:hAnsi="Times New Roman" w:cs="Times New Roman"/>
                <w:i/>
                <w:sz w:val="24"/>
                <w:szCs w:val="24"/>
              </w:rPr>
              <w:t>38, 39</w:t>
            </w:r>
            <w:r w:rsidRPr="009D720A">
              <w:rPr>
                <w:rFonts w:ascii="Times New Roman" w:hAnsi="Times New Roman" w:cs="Times New Roman"/>
                <w:sz w:val="24"/>
                <w:szCs w:val="24"/>
              </w:rPr>
              <w:t xml:space="preserve"> và </w:t>
            </w:r>
            <w:r w:rsidRPr="009D720A">
              <w:rPr>
                <w:rFonts w:ascii="Times New Roman" w:hAnsi="Times New Roman" w:cs="Times New Roman"/>
                <w:i/>
                <w:sz w:val="24"/>
                <w:szCs w:val="24"/>
              </w:rPr>
              <w:t>40</w:t>
            </w:r>
            <w:r w:rsidRPr="009D720A">
              <w:rPr>
                <w:rFonts w:ascii="Times New Roman" w:hAnsi="Times New Roman" w:cs="Times New Roman"/>
                <w:sz w:val="24"/>
                <w:szCs w:val="24"/>
              </w:rPr>
              <w:t xml:space="preserve"> của Nghị định này là thẩm quyền áp dụng đối với cá nhân. Thẩm quyền </w:t>
            </w:r>
            <w:r w:rsidRPr="009D720A">
              <w:rPr>
                <w:rFonts w:ascii="Times New Roman" w:hAnsi="Times New Roman" w:cs="Times New Roman"/>
                <w:i/>
                <w:sz w:val="24"/>
                <w:szCs w:val="24"/>
              </w:rPr>
              <w:t>về mức</w:t>
            </w:r>
            <w:r w:rsidRPr="009D720A">
              <w:rPr>
                <w:rFonts w:ascii="Times New Roman" w:hAnsi="Times New Roman" w:cs="Times New Roman"/>
                <w:sz w:val="24"/>
                <w:szCs w:val="24"/>
              </w:rPr>
              <w:t xml:space="preserve"> phạt tiền đối với tổ chức bằng 02 lần so với thẩm quyền phạt tiền đối với cá nhân.</w:t>
            </w:r>
          </w:p>
        </w:tc>
        <w:tc>
          <w:tcPr>
            <w:tcW w:w="4536" w:type="dxa"/>
          </w:tcPr>
          <w:p w:rsidR="00D0243A" w:rsidRPr="009D720A" w:rsidRDefault="00D0243A" w:rsidP="00D5185E">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1. Bộ Giáo dục và Đào tạo</w:t>
            </w:r>
          </w:p>
          <w:p w:rsidR="00D0243A" w:rsidRPr="009D720A" w:rsidRDefault="00D0243A" w:rsidP="00D5185E">
            <w:pPr>
              <w:jc w:val="both"/>
              <w:rPr>
                <w:rFonts w:ascii="Times New Roman" w:hAnsi="Times New Roman" w:cs="Times New Roman"/>
                <w:sz w:val="24"/>
                <w:szCs w:val="24"/>
              </w:rPr>
            </w:pPr>
            <w:r w:rsidRPr="009D720A">
              <w:rPr>
                <w:rFonts w:ascii="Times New Roman" w:hAnsi="Times New Roman" w:cs="Times New Roman"/>
                <w:sz w:val="24"/>
                <w:szCs w:val="24"/>
              </w:rPr>
              <w:t>(1)Đề nghị viết lại Điểm b Khoản 1 cho gọn ý, tránh lặp từ; bỏ từ “ riêng” trước các cụm từ “ các tổ chức” tại Điểm c Khoản 1 ;</w:t>
            </w:r>
          </w:p>
          <w:p w:rsidR="00D0243A" w:rsidRPr="009D720A" w:rsidRDefault="00D0243A" w:rsidP="00D5185E">
            <w:pPr>
              <w:jc w:val="both"/>
              <w:rPr>
                <w:rFonts w:ascii="Times New Roman" w:hAnsi="Times New Roman" w:cs="Times New Roman"/>
                <w:b/>
                <w:sz w:val="24"/>
                <w:szCs w:val="24"/>
              </w:rPr>
            </w:pPr>
            <w:r w:rsidRPr="009D720A">
              <w:rPr>
                <w:rFonts w:ascii="Times New Roman" w:hAnsi="Times New Roman" w:cs="Times New Roman"/>
                <w:b/>
                <w:sz w:val="24"/>
                <w:szCs w:val="24"/>
              </w:rPr>
              <w:t>2. Bộ Tư pháp</w:t>
            </w:r>
          </w:p>
          <w:p w:rsidR="00D0243A" w:rsidRPr="009D720A" w:rsidRDefault="00D0243A" w:rsidP="00EE6F0B">
            <w:pPr>
              <w:jc w:val="both"/>
              <w:rPr>
                <w:rFonts w:ascii="Times New Roman" w:hAnsi="Times New Roman" w:cs="Times New Roman"/>
                <w:sz w:val="24"/>
                <w:szCs w:val="24"/>
              </w:rPr>
            </w:pPr>
            <w:r w:rsidRPr="009D720A">
              <w:rPr>
                <w:rFonts w:ascii="Times New Roman" w:hAnsi="Times New Roman" w:cs="Times New Roman"/>
                <w:sz w:val="24"/>
                <w:szCs w:val="24"/>
              </w:rPr>
              <w:t>(2) Nên quy định về mức phạt tiền tối đa, tổ chức bị xử phạt vi phạm hành chính, cụ thể như sau:</w:t>
            </w:r>
          </w:p>
          <w:p w:rsidR="00D0243A" w:rsidRPr="009D720A" w:rsidRDefault="00D0243A" w:rsidP="00EE6F0B">
            <w:pPr>
              <w:tabs>
                <w:tab w:val="left" w:pos="304"/>
                <w:tab w:val="left" w:pos="514"/>
              </w:tabs>
              <w:jc w:val="both"/>
              <w:rPr>
                <w:rFonts w:ascii="Times New Roman" w:hAnsi="Times New Roman" w:cs="Times New Roman"/>
                <w:sz w:val="24"/>
                <w:szCs w:val="24"/>
              </w:rPr>
            </w:pPr>
            <w:r w:rsidRPr="009D720A">
              <w:rPr>
                <w:rFonts w:ascii="Times New Roman" w:hAnsi="Times New Roman" w:cs="Times New Roman"/>
                <w:sz w:val="24"/>
                <w:szCs w:val="24"/>
              </w:rPr>
              <w:t>1. Mức phạt tiền tối đa trong lĩnh vực đất đai đối với cá nhân là 500.000.000 đồng, đối với tổ chức là 1.000.000.000 đồng. Mức phạt tiền quy định tại Chương II Nghị định này là áp dụng đối với cá nhân. Đối với tổ chức có cùng hành vi vi phạm, mức phạt tiền bằng 02 lần mức phạt tiền của cá nhân.</w:t>
            </w:r>
          </w:p>
          <w:p w:rsidR="00D0243A" w:rsidRPr="009D720A" w:rsidRDefault="00D0243A" w:rsidP="00EE6F0B">
            <w:pPr>
              <w:jc w:val="both"/>
              <w:rPr>
                <w:rFonts w:ascii="Times New Roman" w:hAnsi="Times New Roman" w:cs="Times New Roman"/>
                <w:sz w:val="24"/>
                <w:szCs w:val="24"/>
              </w:rPr>
            </w:pPr>
            <w:r w:rsidRPr="009D720A">
              <w:rPr>
                <w:rFonts w:ascii="Times New Roman" w:hAnsi="Times New Roman" w:cs="Times New Roman"/>
                <w:sz w:val="24"/>
                <w:szCs w:val="24"/>
              </w:rPr>
              <w:t>2. Các hành vi quy định tại các Điều 20, khoản 1 và 2 Điều 21, Điều 22, Khoản 5 Điều 26, Điều 27, Điều 28, Khoản 2 Điều 30, Điều 31 và Điều 37 của Nghị định này là áp dụng riêng đối với tổ chức.</w:t>
            </w:r>
          </w:p>
          <w:p w:rsidR="00D0243A" w:rsidRPr="009D720A" w:rsidRDefault="00D0243A" w:rsidP="00EE6F0B">
            <w:pPr>
              <w:tabs>
                <w:tab w:val="left" w:pos="304"/>
                <w:tab w:val="left" w:pos="514"/>
              </w:tabs>
              <w:jc w:val="both"/>
              <w:rPr>
                <w:rFonts w:ascii="Times New Roman" w:hAnsi="Times New Roman" w:cs="Times New Roman"/>
                <w:sz w:val="24"/>
                <w:szCs w:val="24"/>
              </w:rPr>
            </w:pPr>
            <w:r w:rsidRPr="009D720A">
              <w:rPr>
                <w:rFonts w:ascii="Times New Roman" w:hAnsi="Times New Roman" w:cs="Times New Roman"/>
                <w:sz w:val="24"/>
                <w:szCs w:val="24"/>
              </w:rPr>
              <w:tab/>
              <w:t>3. Tổ chức có hành vi vi phạm hành chính trong lĩnh vực đất đai, gồm:</w:t>
            </w:r>
          </w:p>
          <w:p w:rsidR="00D0243A" w:rsidRPr="009D720A" w:rsidRDefault="00D0243A" w:rsidP="00D5185E">
            <w:pPr>
              <w:ind w:firstLine="567"/>
              <w:jc w:val="both"/>
              <w:rPr>
                <w:rFonts w:ascii="Times New Roman" w:hAnsi="Times New Roman" w:cs="Times New Roman"/>
                <w:sz w:val="24"/>
                <w:szCs w:val="24"/>
              </w:rPr>
            </w:pPr>
            <w:r w:rsidRPr="009D720A">
              <w:rPr>
                <w:rFonts w:ascii="Times New Roman" w:hAnsi="Times New Roman" w:cs="Times New Roman"/>
                <w:sz w:val="24"/>
                <w:szCs w:val="24"/>
              </w:rPr>
              <w:lastRenderedPageBreak/>
              <w:t xml:space="preserve">(Liệt kê các tổ chức áp dụng mức phạt tiền gấp 02 lần đối với mức phạt tiền của cá nhân, trong đó bao gồm cả đơn vị sự nghiệp công lập theo điểm d khoản 1 Điều 6 dự thảo Nghị định) </w:t>
            </w:r>
          </w:p>
          <w:p w:rsidR="00D0243A" w:rsidRPr="009D720A" w:rsidRDefault="00D0243A" w:rsidP="001C03EE">
            <w:pPr>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3. Đại học Luật HN </w:t>
            </w:r>
          </w:p>
          <w:p w:rsidR="00D0243A" w:rsidRPr="009D720A" w:rsidRDefault="00D0243A" w:rsidP="001C03EE">
            <w:pPr>
              <w:jc w:val="both"/>
              <w:rPr>
                <w:rFonts w:ascii="Times New Roman" w:eastAsia="Times New Roman" w:hAnsi="Times New Roman"/>
                <w:sz w:val="24"/>
                <w:szCs w:val="24"/>
              </w:rPr>
            </w:pPr>
            <w:r w:rsidRPr="009D720A">
              <w:rPr>
                <w:rFonts w:ascii="Times New Roman" w:hAnsi="Times New Roman" w:cs="Times New Roman"/>
                <w:bCs/>
                <w:sz w:val="24"/>
                <w:szCs w:val="24"/>
              </w:rPr>
              <w:t xml:space="preserve">(3) </w:t>
            </w:r>
            <w:r w:rsidRPr="009D720A">
              <w:rPr>
                <w:rFonts w:ascii="Times New Roman" w:eastAsia="Times New Roman" w:hAnsi="Times New Roman"/>
                <w:sz w:val="24"/>
                <w:szCs w:val="24"/>
              </w:rPr>
              <w:t>Nên quy định mức phạt tiền cá nhân bằng ½ mức phạt đối với tổ chức;</w:t>
            </w:r>
          </w:p>
          <w:p w:rsidR="00D0243A" w:rsidRPr="009D720A" w:rsidRDefault="00D0243A" w:rsidP="004516A7">
            <w:pPr>
              <w:jc w:val="both"/>
              <w:rPr>
                <w:rFonts w:ascii="Times New Roman" w:hAnsi="Times New Roman" w:cs="Times New Roman"/>
                <w:sz w:val="24"/>
                <w:szCs w:val="24"/>
              </w:rPr>
            </w:pPr>
          </w:p>
        </w:tc>
        <w:tc>
          <w:tcPr>
            <w:tcW w:w="4678" w:type="dxa"/>
          </w:tcPr>
          <w:p w:rsidR="00D0243A" w:rsidRPr="009D720A" w:rsidRDefault="00D0243A" w:rsidP="00697C12">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chỉnh sửa lại trong dự thảo: “</w:t>
            </w:r>
            <w:r w:rsidRPr="009D720A">
              <w:rPr>
                <w:rFonts w:ascii="Times New Roman" w:hAnsi="Times New Roman" w:cs="Times New Roman"/>
                <w:i/>
                <w:sz w:val="24"/>
                <w:szCs w:val="24"/>
              </w:rPr>
              <w:t>Mức phạt tiền đối với tổ chức bằng 02 lần mức phạt tiền đối với cá nhân có cùng một hành vi vi phạm hành chính quy định tại điểm a Khoản này</w:t>
            </w:r>
            <w:r w:rsidRPr="009D720A">
              <w:rPr>
                <w:rFonts w:ascii="Times New Roman" w:hAnsi="Times New Roman" w:cs="Times New Roman"/>
                <w:sz w:val="24"/>
                <w:szCs w:val="24"/>
              </w:rPr>
              <w:t>”</w:t>
            </w:r>
          </w:p>
          <w:p w:rsidR="00D0243A" w:rsidRPr="009D720A" w:rsidRDefault="00D0243A" w:rsidP="00697C12">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p>
          <w:p w:rsidR="00D0243A" w:rsidRPr="009D720A" w:rsidRDefault="00D0243A" w:rsidP="00603B83">
            <w:pPr>
              <w:jc w:val="both"/>
              <w:rPr>
                <w:rFonts w:ascii="Times New Roman" w:hAnsi="Times New Roman" w:cs="Times New Roman"/>
                <w:sz w:val="24"/>
                <w:szCs w:val="24"/>
              </w:rPr>
            </w:pPr>
            <w:r w:rsidRPr="009D720A">
              <w:rPr>
                <w:rFonts w:ascii="Times New Roman" w:hAnsi="Times New Roman" w:cs="Times New Roman"/>
                <w:sz w:val="24"/>
                <w:szCs w:val="24"/>
              </w:rPr>
              <w:t>- Về đề nghị bổ sung quy định mức phạt tiền tối đa: Cơ quan soạn thảo đã tiếp thu, nhưng được bổ sung sửa đổi vào điểm b khoản 1 Điều 8 của Dự thảo, vì quy định này chỉ áp dụng với các trường hợp xác định mức phạt theo giá trị diện tích đất vi phạm, các trường hợp còn lại đã quy định khung phạt tối thiểu và tối đa trong từng Điều.</w:t>
            </w:r>
          </w:p>
          <w:p w:rsidR="00D0243A" w:rsidRPr="009D720A" w:rsidRDefault="00D0243A" w:rsidP="008B6939">
            <w:pPr>
              <w:jc w:val="both"/>
              <w:rPr>
                <w:rFonts w:ascii="Times New Roman" w:hAnsi="Times New Roman" w:cs="Times New Roman"/>
                <w:sz w:val="24"/>
                <w:szCs w:val="24"/>
              </w:rPr>
            </w:pPr>
            <w:r w:rsidRPr="009D720A">
              <w:rPr>
                <w:rFonts w:ascii="Times New Roman" w:hAnsi="Times New Roman" w:cs="Times New Roman"/>
                <w:sz w:val="24"/>
                <w:szCs w:val="24"/>
              </w:rPr>
              <w:t>- Việc bổ sung quy định liệt kê các hành vi vi phạm của tổ chức là không cần thiết, vì các hành vi vi phạm đã được quy định cụ thể tại Chương II (trừ các điều, khoản nêu tại điểm b Khoản 1 Điều này) là áp dụng chung cho cả tổ chức và cá nhân và một số trường hợp áp dụng riêng với cá nhân đã được nêu cụ thể trong một số điều, khoản của Chương II rồi.</w:t>
            </w:r>
          </w:p>
          <w:p w:rsidR="00D0243A" w:rsidRPr="009D720A" w:rsidRDefault="00D0243A" w:rsidP="001C03EE">
            <w:pPr>
              <w:jc w:val="both"/>
              <w:rPr>
                <w:rFonts w:ascii="Times New Roman" w:hAnsi="Times New Roman" w:cs="Times New Roman"/>
                <w:sz w:val="24"/>
                <w:szCs w:val="24"/>
              </w:rPr>
            </w:pPr>
            <w:r w:rsidRPr="009D720A">
              <w:rPr>
                <w:rFonts w:ascii="Times New Roman" w:hAnsi="Times New Roman" w:cs="Times New Roman"/>
                <w:b/>
                <w:sz w:val="24"/>
                <w:szCs w:val="24"/>
              </w:rPr>
              <w:lastRenderedPageBreak/>
              <w:t xml:space="preserve"> Đối với ý kiến thứ ba: </w:t>
            </w:r>
            <w:r w:rsidRPr="009D720A">
              <w:rPr>
                <w:rFonts w:ascii="Times New Roman" w:hAnsi="Times New Roman" w:cs="Times New Roman"/>
                <w:sz w:val="24"/>
                <w:szCs w:val="24"/>
              </w:rPr>
              <w:t>Đề nghị giữ nguyên như dự thảo (Dự thảo quy định mức phạt tiền trong Nghị định đối với cá nhân, còn mức phạt tiền đối với tổ chức áp dụng bằng 2 lần đối với cá nhân) để kế thừa quy định hiện hành, hơn nữa quy định này là phù hợp với Khoản 2 Điều 24 của Luật XLVPHC.</w:t>
            </w:r>
          </w:p>
          <w:p w:rsidR="00D0243A" w:rsidRPr="009D720A" w:rsidRDefault="00D0243A" w:rsidP="00603B83">
            <w:pPr>
              <w:jc w:val="both"/>
              <w:rPr>
                <w:rFonts w:ascii="Times New Roman" w:hAnsi="Times New Roman" w:cs="Times New Roman"/>
                <w:sz w:val="24"/>
                <w:szCs w:val="24"/>
              </w:rPr>
            </w:pPr>
          </w:p>
        </w:tc>
      </w:tr>
      <w:tr w:rsidR="00D0243A" w:rsidRPr="009D720A" w:rsidTr="005A1F45">
        <w:tc>
          <w:tcPr>
            <w:tcW w:w="5529" w:type="dxa"/>
          </w:tcPr>
          <w:p w:rsidR="00D0243A" w:rsidRPr="009D720A" w:rsidRDefault="00D0243A" w:rsidP="00C84342">
            <w:pPr>
              <w:jc w:val="both"/>
              <w:rPr>
                <w:rFonts w:ascii="Times New Roman" w:hAnsi="Times New Roman" w:cs="Times New Roman"/>
                <w:b/>
                <w:bCs/>
                <w:i/>
                <w:spacing w:val="-4"/>
                <w:sz w:val="24"/>
                <w:szCs w:val="24"/>
              </w:rPr>
            </w:pPr>
            <w:r w:rsidRPr="009D720A">
              <w:rPr>
                <w:rFonts w:ascii="Times New Roman" w:hAnsi="Times New Roman" w:cs="Times New Roman"/>
                <w:b/>
                <w:bCs/>
                <w:i/>
                <w:spacing w:val="-4"/>
                <w:sz w:val="24"/>
                <w:szCs w:val="24"/>
                <w:lang w:val="vi-VN"/>
              </w:rPr>
              <w:lastRenderedPageBreak/>
              <w:t xml:space="preserve">Điều </w:t>
            </w:r>
            <w:r w:rsidRPr="009D720A">
              <w:rPr>
                <w:rFonts w:ascii="Times New Roman" w:hAnsi="Times New Roman" w:cs="Times New Roman"/>
                <w:b/>
                <w:bCs/>
                <w:i/>
                <w:spacing w:val="-4"/>
                <w:sz w:val="24"/>
                <w:szCs w:val="24"/>
              </w:rPr>
              <w:t>7</w:t>
            </w:r>
            <w:r w:rsidRPr="009D720A">
              <w:rPr>
                <w:rFonts w:ascii="Times New Roman" w:hAnsi="Times New Roman" w:cs="Times New Roman"/>
                <w:b/>
                <w:bCs/>
                <w:i/>
                <w:spacing w:val="-4"/>
                <w:sz w:val="24"/>
                <w:szCs w:val="24"/>
                <w:lang w:val="vi-VN"/>
              </w:rPr>
              <w:t xml:space="preserve">. </w:t>
            </w:r>
            <w:r w:rsidRPr="009D720A">
              <w:rPr>
                <w:rFonts w:ascii="Times New Roman" w:hAnsi="Times New Roman" w:cs="Times New Roman"/>
                <w:b/>
                <w:bCs/>
                <w:i/>
                <w:spacing w:val="-4"/>
                <w:sz w:val="24"/>
                <w:szCs w:val="24"/>
              </w:rPr>
              <w:t>Việc xác định số lợi bất hợp pháp</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Việc xác định </w:t>
            </w:r>
            <w:r w:rsidRPr="009D720A">
              <w:rPr>
                <w:rFonts w:ascii="Times New Roman" w:hAnsi="Times New Roman" w:cs="Times New Roman"/>
                <w:i/>
                <w:sz w:val="24"/>
                <w:szCs w:val="24"/>
                <w:lang w:val="vi-VN"/>
              </w:rPr>
              <w:t>số lợi bất hợp pháp có được do thực hiện vi phạm hành chính</w:t>
            </w:r>
            <w:r w:rsidRPr="009D720A">
              <w:rPr>
                <w:rFonts w:ascii="Times New Roman" w:hAnsi="Times New Roman" w:cs="Times New Roman"/>
                <w:i/>
                <w:sz w:val="24"/>
                <w:szCs w:val="24"/>
              </w:rPr>
              <w:t xml:space="preserve"> trong lĩnh vực đất đai được thực hiện như sau:</w:t>
            </w:r>
          </w:p>
          <w:p w:rsidR="00D0243A" w:rsidRPr="009D720A" w:rsidRDefault="00D0243A" w:rsidP="00C84342">
            <w:pPr>
              <w:widowControl w:val="0"/>
              <w:tabs>
                <w:tab w:val="left" w:pos="1843"/>
                <w:tab w:val="left" w:pos="3360"/>
              </w:tabs>
              <w:ind w:firstLine="567"/>
              <w:jc w:val="both"/>
              <w:rPr>
                <w:rFonts w:ascii="Times New Roman" w:hAnsi="Times New Roman" w:cs="Times New Roman"/>
                <w:i/>
                <w:sz w:val="24"/>
                <w:szCs w:val="24"/>
                <w:u w:val="single"/>
              </w:rPr>
            </w:pPr>
            <w:r w:rsidRPr="009D720A">
              <w:rPr>
                <w:rFonts w:ascii="Times New Roman" w:hAnsi="Times New Roman" w:cs="Times New Roman"/>
                <w:i/>
                <w:spacing w:val="-4"/>
                <w:sz w:val="24"/>
                <w:szCs w:val="24"/>
              </w:rPr>
              <w:t>1.</w:t>
            </w:r>
            <w:r w:rsidRPr="009D720A">
              <w:rPr>
                <w:rFonts w:ascii="Times New Roman" w:hAnsi="Times New Roman" w:cs="Times New Roman"/>
                <w:i/>
                <w:spacing w:val="-4"/>
                <w:sz w:val="24"/>
                <w:szCs w:val="24"/>
                <w:lang w:val="vi-VN"/>
              </w:rPr>
              <w:t xml:space="preserve"> Trường hợp </w:t>
            </w:r>
            <w:r w:rsidRPr="009D720A">
              <w:rPr>
                <w:rFonts w:ascii="Times New Roman" w:hAnsi="Times New Roman" w:cs="Times New Roman"/>
                <w:i/>
                <w:spacing w:val="-4"/>
                <w:sz w:val="24"/>
                <w:szCs w:val="24"/>
              </w:rPr>
              <w:t xml:space="preserve">sử dụng đất không đúng mục đích mà </w:t>
            </w:r>
            <w:r w:rsidRPr="009D720A">
              <w:rPr>
                <w:rFonts w:ascii="Times New Roman" w:hAnsi="Times New Roman" w:cs="Times New Roman"/>
                <w:i/>
                <w:spacing w:val="-4"/>
                <w:sz w:val="24"/>
                <w:szCs w:val="24"/>
                <w:lang w:val="vi-VN"/>
              </w:rPr>
              <w:t xml:space="preserve">không được cơ quan nhà nước có thẩm quyền cho phép quy định tại các điều </w:t>
            </w:r>
            <w:r w:rsidRPr="009D720A">
              <w:rPr>
                <w:rFonts w:ascii="Times New Roman" w:hAnsi="Times New Roman" w:cs="Times New Roman"/>
                <w:i/>
                <w:spacing w:val="-4"/>
                <w:sz w:val="24"/>
                <w:szCs w:val="24"/>
              </w:rPr>
              <w:t>9</w:t>
            </w:r>
            <w:r w:rsidRPr="009D720A">
              <w:rPr>
                <w:rFonts w:ascii="Times New Roman" w:hAnsi="Times New Roman" w:cs="Times New Roman"/>
                <w:i/>
                <w:spacing w:val="-4"/>
                <w:sz w:val="24"/>
                <w:szCs w:val="24"/>
                <w:lang w:val="vi-VN"/>
              </w:rPr>
              <w:t xml:space="preserve">, </w:t>
            </w:r>
            <w:r w:rsidRPr="009D720A">
              <w:rPr>
                <w:rFonts w:ascii="Times New Roman" w:hAnsi="Times New Roman" w:cs="Times New Roman"/>
                <w:i/>
                <w:spacing w:val="-4"/>
                <w:sz w:val="24"/>
                <w:szCs w:val="24"/>
              </w:rPr>
              <w:t>10</w:t>
            </w:r>
            <w:r w:rsidRPr="009D720A">
              <w:rPr>
                <w:rFonts w:ascii="Times New Roman" w:hAnsi="Times New Roman" w:cs="Times New Roman"/>
                <w:i/>
                <w:spacing w:val="-4"/>
                <w:sz w:val="24"/>
                <w:szCs w:val="24"/>
                <w:lang w:val="vi-VN"/>
              </w:rPr>
              <w:t xml:space="preserve">, </w:t>
            </w:r>
            <w:r w:rsidRPr="009D720A">
              <w:rPr>
                <w:rFonts w:ascii="Times New Roman" w:hAnsi="Times New Roman" w:cs="Times New Roman"/>
                <w:i/>
                <w:spacing w:val="-4"/>
                <w:sz w:val="24"/>
                <w:szCs w:val="24"/>
              </w:rPr>
              <w:t xml:space="preserve">11,12 và 13 </w:t>
            </w:r>
            <w:r w:rsidRPr="009D720A">
              <w:rPr>
                <w:rFonts w:ascii="Times New Roman" w:hAnsi="Times New Roman" w:cs="Times New Roman"/>
                <w:i/>
                <w:spacing w:val="-4"/>
                <w:sz w:val="24"/>
                <w:szCs w:val="24"/>
                <w:lang w:val="vi-VN"/>
              </w:rPr>
              <w:t xml:space="preserve">của Nghị định </w:t>
            </w:r>
            <w:r w:rsidRPr="009D720A">
              <w:rPr>
                <w:rFonts w:ascii="Times New Roman" w:hAnsi="Times New Roman" w:cs="Times New Roman"/>
                <w:i/>
                <w:spacing w:val="-4"/>
                <w:sz w:val="24"/>
                <w:szCs w:val="24"/>
              </w:rPr>
              <w:t>này</w:t>
            </w:r>
            <w:r w:rsidRPr="009D720A">
              <w:rPr>
                <w:rFonts w:ascii="Times New Roman" w:hAnsi="Times New Roman" w:cs="Times New Roman"/>
                <w:i/>
                <w:spacing w:val="-4"/>
                <w:sz w:val="24"/>
                <w:szCs w:val="24"/>
                <w:lang w:val="vi-VN"/>
              </w:rPr>
              <w:t xml:space="preserve"> thì số lợi bất hợp pháp có được do thực hiện hành vi vi phạm được xác định bằng giá trị chênh lệch</w:t>
            </w:r>
            <w:r w:rsidRPr="009D720A">
              <w:rPr>
                <w:rFonts w:ascii="Times New Roman" w:hAnsi="Times New Roman" w:cs="Times New Roman"/>
                <w:i/>
                <w:spacing w:val="-4"/>
                <w:sz w:val="24"/>
                <w:szCs w:val="24"/>
              </w:rPr>
              <w:t xml:space="preserve"> của phần diện tích đất vi phạmgiữa hai loại đất trước và khi chuyển mục đích sử dụng trong thời gian vi phạm </w:t>
            </w:r>
            <w:r w:rsidRPr="009D720A">
              <w:rPr>
                <w:rFonts w:ascii="Times New Roman" w:hAnsi="Times New Roman" w:cs="Times New Roman"/>
                <w:i/>
                <w:spacing w:val="-4"/>
                <w:sz w:val="24"/>
                <w:szCs w:val="24"/>
                <w:lang w:val="vi-VN"/>
              </w:rPr>
              <w:t xml:space="preserve">tính </w:t>
            </w:r>
            <w:r w:rsidRPr="009D720A">
              <w:rPr>
                <w:rFonts w:ascii="Times New Roman" w:hAnsi="Times New Roman" w:cs="Times New Roman"/>
                <w:i/>
                <w:spacing w:val="-4"/>
                <w:sz w:val="24"/>
                <w:szCs w:val="24"/>
              </w:rPr>
              <w:t>theo bảng giá đất do Ủy ban nhân dân cấp tỉnh quy định tại thời điểm lập văn bản xác định hành vi vi phạm, được tính bằng công thức sau:</w:t>
            </w:r>
          </w:p>
          <w:p w:rsidR="00D0243A" w:rsidRPr="009D720A" w:rsidRDefault="00D0243A" w:rsidP="00C84342">
            <w:pPr>
              <w:widowControl w:val="0"/>
              <w:tabs>
                <w:tab w:val="left" w:pos="1843"/>
                <w:tab w:val="left" w:pos="3360"/>
              </w:tabs>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2.</w:t>
            </w:r>
            <w:r w:rsidRPr="009D720A">
              <w:rPr>
                <w:rFonts w:ascii="Times New Roman" w:hAnsi="Times New Roman" w:cs="Times New Roman"/>
                <w:i/>
                <w:spacing w:val="-4"/>
                <w:sz w:val="24"/>
                <w:szCs w:val="24"/>
                <w:lang w:val="vi-VN"/>
              </w:rPr>
              <w:t xml:space="preserve"> Trường hợp </w:t>
            </w:r>
            <w:r w:rsidRPr="009D720A">
              <w:rPr>
                <w:rFonts w:ascii="Times New Roman" w:hAnsi="Times New Roman" w:cs="Times New Roman"/>
                <w:i/>
                <w:spacing w:val="-4"/>
                <w:sz w:val="24"/>
                <w:szCs w:val="24"/>
              </w:rPr>
              <w:t xml:space="preserve">sử dụng đất do lấn, chiếm quy định tại Điều 14 của Nghị định này </w:t>
            </w:r>
            <w:r w:rsidRPr="009D720A">
              <w:rPr>
                <w:rFonts w:ascii="Times New Roman" w:hAnsi="Times New Roman" w:cs="Times New Roman"/>
                <w:i/>
                <w:spacing w:val="-4"/>
                <w:sz w:val="24"/>
                <w:szCs w:val="24"/>
                <w:lang w:val="vi-VN"/>
              </w:rPr>
              <w:t xml:space="preserve">thì số lợi bất hợp pháp có được do thực hiện hành vi vi phạm được xác định bằng giá trị </w:t>
            </w:r>
            <w:r w:rsidRPr="009D720A">
              <w:rPr>
                <w:rFonts w:ascii="Times New Roman" w:hAnsi="Times New Roman" w:cs="Times New Roman"/>
                <w:i/>
                <w:spacing w:val="-4"/>
                <w:sz w:val="24"/>
                <w:szCs w:val="24"/>
              </w:rPr>
              <w:t xml:space="preserve">của phần diện tích đất lấn, chiếm </w:t>
            </w:r>
            <w:r w:rsidRPr="009D720A">
              <w:rPr>
                <w:rFonts w:ascii="Times New Roman" w:hAnsi="Times New Roman" w:cs="Times New Roman"/>
                <w:i/>
                <w:spacing w:val="-4"/>
                <w:sz w:val="24"/>
                <w:szCs w:val="24"/>
                <w:lang w:val="vi-VN"/>
              </w:rPr>
              <w:t xml:space="preserve">tính </w:t>
            </w:r>
            <w:r w:rsidRPr="009D720A">
              <w:rPr>
                <w:rFonts w:ascii="Times New Roman" w:hAnsi="Times New Roman" w:cs="Times New Roman"/>
                <w:i/>
                <w:spacing w:val="-4"/>
                <w:sz w:val="24"/>
                <w:szCs w:val="24"/>
              </w:rPr>
              <w:t>theo bảng giá đất đối với loại đất đang sử dụng sau khi lấn, chiếm, do Ủy ban nhân dân cấp tỉnh quy định tại thời điểm lập văn bản xác định hành vi vi phạm, được tính bằng công thức sau:</w:t>
            </w:r>
          </w:p>
          <w:p w:rsidR="00D0243A" w:rsidRPr="009D720A" w:rsidRDefault="00D0243A" w:rsidP="009D65C1">
            <w:pPr>
              <w:widowControl w:val="0"/>
              <w:ind w:firstLine="720"/>
              <w:jc w:val="both"/>
              <w:rPr>
                <w:rFonts w:ascii="Times New Roman" w:hAnsi="Times New Roman" w:cs="Times New Roman"/>
                <w:i/>
                <w:spacing w:val="-2"/>
                <w:sz w:val="24"/>
                <w:szCs w:val="24"/>
              </w:rPr>
            </w:pPr>
            <w:r w:rsidRPr="009D720A">
              <w:rPr>
                <w:rFonts w:ascii="Times New Roman" w:hAnsi="Times New Roman" w:cs="Times New Roman"/>
                <w:i/>
                <w:spacing w:val="-2"/>
                <w:sz w:val="24"/>
                <w:szCs w:val="24"/>
              </w:rPr>
              <w:t>3.</w:t>
            </w:r>
            <w:r w:rsidRPr="009D720A">
              <w:rPr>
                <w:rFonts w:ascii="Times New Roman" w:hAnsi="Times New Roman" w:cs="Times New Roman"/>
                <w:i/>
                <w:spacing w:val="-2"/>
                <w:sz w:val="24"/>
                <w:szCs w:val="24"/>
                <w:lang w:val="vi-VN"/>
              </w:rPr>
              <w:t xml:space="preserve"> Trường hợp chuyển nhượng, góp vốn bằng </w:t>
            </w:r>
            <w:r w:rsidRPr="009D720A">
              <w:rPr>
                <w:rFonts w:ascii="Times New Roman" w:hAnsi="Times New Roman" w:cs="Times New Roman"/>
                <w:i/>
                <w:spacing w:val="-2"/>
                <w:sz w:val="24"/>
                <w:szCs w:val="24"/>
                <w:lang w:val="vi-VN"/>
              </w:rPr>
              <w:lastRenderedPageBreak/>
              <w:t>quyền sử dụng đất không đủ điều kiện quy định tại</w:t>
            </w:r>
            <w:r w:rsidRPr="009D720A">
              <w:rPr>
                <w:rFonts w:ascii="Times New Roman" w:hAnsi="Times New Roman" w:cs="Times New Roman"/>
                <w:i/>
                <w:spacing w:val="-2"/>
                <w:sz w:val="24"/>
                <w:szCs w:val="24"/>
              </w:rPr>
              <w:t xml:space="preserve"> khoản 3 Điều 18, khoản 2 Điều 19, khoản 1 Điều 22, Điều 25, khoản 2 Điều 27 </w:t>
            </w:r>
            <w:r w:rsidRPr="009D720A">
              <w:rPr>
                <w:rFonts w:ascii="Times New Roman" w:hAnsi="Times New Roman" w:cs="Times New Roman"/>
                <w:i/>
                <w:spacing w:val="-2"/>
                <w:sz w:val="24"/>
                <w:szCs w:val="24"/>
                <w:lang w:val="vi-VN"/>
              </w:rPr>
              <w:t xml:space="preserve">của Nghị định </w:t>
            </w:r>
            <w:r w:rsidRPr="009D720A">
              <w:rPr>
                <w:rFonts w:ascii="Times New Roman" w:hAnsi="Times New Roman" w:cs="Times New Roman"/>
                <w:i/>
                <w:spacing w:val="-2"/>
                <w:sz w:val="24"/>
                <w:szCs w:val="24"/>
              </w:rPr>
              <w:t xml:space="preserve">này </w:t>
            </w:r>
            <w:r w:rsidRPr="009D720A">
              <w:rPr>
                <w:rFonts w:ascii="Times New Roman" w:hAnsi="Times New Roman" w:cs="Times New Roman"/>
                <w:i/>
                <w:spacing w:val="-2"/>
                <w:sz w:val="24"/>
                <w:szCs w:val="24"/>
                <w:lang w:val="vi-VN"/>
              </w:rPr>
              <w:t xml:space="preserve">được xác định bằng giá trị </w:t>
            </w:r>
            <w:r w:rsidRPr="009D720A">
              <w:rPr>
                <w:rFonts w:ascii="Times New Roman" w:hAnsi="Times New Roman" w:cs="Times New Roman"/>
                <w:i/>
                <w:spacing w:val="-2"/>
                <w:sz w:val="24"/>
                <w:szCs w:val="24"/>
              </w:rPr>
              <w:t xml:space="preserve">quyền sử dụng đất trong thời gian đã chuyển quyền tính theo giá trị </w:t>
            </w:r>
            <w:r w:rsidRPr="009D720A">
              <w:rPr>
                <w:rFonts w:ascii="Times New Roman" w:hAnsi="Times New Roman" w:cs="Times New Roman"/>
                <w:i/>
                <w:spacing w:val="-2"/>
                <w:sz w:val="24"/>
                <w:szCs w:val="24"/>
                <w:lang w:val="vi-VN"/>
              </w:rPr>
              <w:t xml:space="preserve">chuyển </w:t>
            </w:r>
            <w:r w:rsidRPr="009D720A">
              <w:rPr>
                <w:rFonts w:ascii="Times New Roman" w:hAnsi="Times New Roman" w:cs="Times New Roman"/>
                <w:i/>
                <w:spacing w:val="-2"/>
                <w:sz w:val="24"/>
                <w:szCs w:val="24"/>
              </w:rPr>
              <w:t xml:space="preserve">quyềnthực tế nhưng không thấp hơn giá trị tính theo giá đất của bảng giá đất do Ủy ban nhân dân cấp tỉnh quy định </w:t>
            </w:r>
            <w:r w:rsidRPr="009D720A">
              <w:rPr>
                <w:rFonts w:ascii="Times New Roman" w:hAnsi="Times New Roman" w:cs="Times New Roman"/>
                <w:i/>
                <w:spacing w:val="-2"/>
                <w:sz w:val="24"/>
                <w:szCs w:val="24"/>
                <w:lang w:val="vi-VN"/>
              </w:rPr>
              <w:t xml:space="preserve">tại thời điểm </w:t>
            </w:r>
            <w:r w:rsidRPr="009D720A">
              <w:rPr>
                <w:rFonts w:ascii="Times New Roman" w:hAnsi="Times New Roman" w:cs="Times New Roman"/>
                <w:i/>
                <w:spacing w:val="-2"/>
                <w:sz w:val="24"/>
                <w:szCs w:val="24"/>
              </w:rPr>
              <w:t>lập văn bản xác định hành vi vi phạm và được tính bằng công thức sau:</w:t>
            </w:r>
          </w:p>
          <w:p w:rsidR="00D0243A" w:rsidRPr="009D720A" w:rsidRDefault="00D0243A" w:rsidP="00C84342">
            <w:pPr>
              <w:widowControl w:val="0"/>
              <w:spacing w:before="60" w:after="60"/>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4.</w:t>
            </w:r>
            <w:r w:rsidRPr="009D720A">
              <w:rPr>
                <w:rFonts w:ascii="Times New Roman" w:hAnsi="Times New Roman" w:cs="Times New Roman"/>
                <w:i/>
                <w:spacing w:val="-4"/>
                <w:sz w:val="24"/>
                <w:szCs w:val="24"/>
                <w:lang w:val="vi-VN"/>
              </w:rPr>
              <w:t xml:space="preserve"> Trường hợp thế chấp quyền sử dụng đất không đủ điều kiện quy định tại </w:t>
            </w:r>
            <w:r w:rsidRPr="009D720A">
              <w:rPr>
                <w:rFonts w:ascii="Times New Roman" w:hAnsi="Times New Roman" w:cs="Times New Roman"/>
                <w:i/>
                <w:spacing w:val="-4"/>
                <w:sz w:val="24"/>
                <w:szCs w:val="24"/>
              </w:rPr>
              <w:t xml:space="preserve">Khoản 2 Điều 18, khoản 1 Điều 19, khoản 1 Điều 27 </w:t>
            </w:r>
            <w:r w:rsidRPr="009D720A">
              <w:rPr>
                <w:rFonts w:ascii="Times New Roman" w:hAnsi="Times New Roman" w:cs="Times New Roman"/>
                <w:i/>
                <w:spacing w:val="-4"/>
                <w:sz w:val="24"/>
                <w:szCs w:val="24"/>
                <w:lang w:val="vi-VN"/>
              </w:rPr>
              <w:t xml:space="preserve">của Nghị định </w:t>
            </w:r>
            <w:r w:rsidRPr="009D720A">
              <w:rPr>
                <w:rFonts w:ascii="Times New Roman" w:hAnsi="Times New Roman" w:cs="Times New Roman"/>
                <w:i/>
                <w:spacing w:val="-4"/>
                <w:sz w:val="24"/>
                <w:szCs w:val="24"/>
              </w:rPr>
              <w:t>này</w:t>
            </w:r>
            <w:r w:rsidRPr="009D720A">
              <w:rPr>
                <w:rFonts w:ascii="Times New Roman" w:hAnsi="Times New Roman" w:cs="Times New Roman"/>
                <w:i/>
                <w:spacing w:val="-4"/>
                <w:sz w:val="24"/>
                <w:szCs w:val="24"/>
                <w:lang w:val="vi-VN"/>
              </w:rPr>
              <w:t xml:space="preserve"> thì số lợi bất hợp pháp có được do thực hiện hành vi vi phạm được tính bằng lãi suất tiền gửi ngân hàng trên tổng số tiền vay</w:t>
            </w:r>
            <w:r w:rsidRPr="009D720A">
              <w:rPr>
                <w:rFonts w:ascii="Times New Roman" w:hAnsi="Times New Roman" w:cs="Times New Roman"/>
                <w:i/>
                <w:spacing w:val="-4"/>
                <w:sz w:val="24"/>
                <w:szCs w:val="24"/>
              </w:rPr>
              <w:t xml:space="preserve"> thế chấptrong thời gian đã vay.</w:t>
            </w:r>
          </w:p>
          <w:p w:rsidR="00D0243A" w:rsidRPr="009D720A" w:rsidRDefault="00D0243A" w:rsidP="00C84342">
            <w:pPr>
              <w:widowControl w:val="0"/>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5.</w:t>
            </w:r>
            <w:r w:rsidRPr="009D720A">
              <w:rPr>
                <w:rFonts w:ascii="Times New Roman" w:hAnsi="Times New Roman" w:cs="Times New Roman"/>
                <w:i/>
                <w:sz w:val="24"/>
                <w:szCs w:val="24"/>
                <w:lang w:val="vi-VN"/>
              </w:rPr>
              <w:t xml:space="preserve"> Trường hợp cho thuê, cho thuê lại quyền sử dụng đất không đủ điều kiện quy định tại </w:t>
            </w:r>
            <w:r w:rsidRPr="009D720A">
              <w:rPr>
                <w:rFonts w:ascii="Times New Roman" w:hAnsi="Times New Roman" w:cs="Times New Roman"/>
                <w:i/>
                <w:sz w:val="24"/>
                <w:szCs w:val="24"/>
              </w:rPr>
              <w:t xml:space="preserve">khoản 3 Điều 18, khoản 2 Điều 19, khoản 2 Điều 26 </w:t>
            </w:r>
            <w:r w:rsidRPr="009D720A">
              <w:rPr>
                <w:rFonts w:ascii="Times New Roman" w:hAnsi="Times New Roman" w:cs="Times New Roman"/>
                <w:i/>
                <w:sz w:val="24"/>
                <w:szCs w:val="24"/>
                <w:lang w:val="vi-VN"/>
              </w:rPr>
              <w:t xml:space="preserve">của Nghị định </w:t>
            </w:r>
            <w:r w:rsidRPr="009D720A">
              <w:rPr>
                <w:rFonts w:ascii="Times New Roman" w:hAnsi="Times New Roman" w:cs="Times New Roman"/>
                <w:i/>
                <w:sz w:val="24"/>
                <w:szCs w:val="24"/>
              </w:rPr>
              <w:t>này</w:t>
            </w:r>
            <w:r w:rsidRPr="009D720A">
              <w:rPr>
                <w:rFonts w:ascii="Times New Roman" w:hAnsi="Times New Roman" w:cs="Times New Roman"/>
                <w:i/>
                <w:sz w:val="24"/>
                <w:szCs w:val="24"/>
                <w:lang w:val="vi-VN"/>
              </w:rPr>
              <w:t xml:space="preserve"> được xác định bằng giá trị cho thuê, cho thuê lại quyền sử dụng đất </w:t>
            </w:r>
            <w:r w:rsidRPr="009D720A">
              <w:rPr>
                <w:rFonts w:ascii="Times New Roman" w:hAnsi="Times New Roman" w:cs="Times New Roman"/>
                <w:i/>
                <w:sz w:val="24"/>
                <w:szCs w:val="24"/>
              </w:rPr>
              <w:t xml:space="preserve">kể từ thời điểm vi phạm đến thời điểm lập </w:t>
            </w:r>
            <w:r w:rsidRPr="009D720A">
              <w:rPr>
                <w:rFonts w:ascii="Times New Roman" w:hAnsi="Times New Roman" w:cs="Times New Roman"/>
                <w:i/>
                <w:spacing w:val="-2"/>
                <w:sz w:val="24"/>
                <w:szCs w:val="24"/>
              </w:rPr>
              <w:t>văn bản xác định hành vi vi phạm nhưng không thấp hơn đơn giá cho thuê đất hàng năm theo quy định tại khoản 1 Điều 4 của Nghị định số 46/2014/NĐ-CP</w:t>
            </w:r>
            <w:r w:rsidRPr="009D720A">
              <w:rPr>
                <w:rFonts w:ascii="Times New Roman" w:hAnsi="Times New Roman" w:cs="Times New Roman"/>
                <w:i/>
                <w:sz w:val="24"/>
                <w:szCs w:val="24"/>
                <w:lang w:val="vi-VN"/>
              </w:rPr>
              <w:t>;</w:t>
            </w:r>
          </w:p>
          <w:p w:rsidR="00D0243A" w:rsidRPr="003731CB" w:rsidRDefault="00D0243A" w:rsidP="00C84342">
            <w:pPr>
              <w:widowControl w:val="0"/>
              <w:spacing w:before="60" w:after="60"/>
              <w:ind w:firstLine="567"/>
              <w:jc w:val="both"/>
              <w:rPr>
                <w:rFonts w:ascii="Times New Roman Italic" w:hAnsi="Times New Roman Italic" w:cs="Times New Roman"/>
                <w:i/>
                <w:spacing w:val="-4"/>
                <w:sz w:val="24"/>
                <w:szCs w:val="24"/>
              </w:rPr>
            </w:pPr>
            <w:r w:rsidRPr="003731CB">
              <w:rPr>
                <w:rFonts w:ascii="Times New Roman Italic" w:hAnsi="Times New Roman Italic" w:cs="Times New Roman"/>
                <w:i/>
                <w:spacing w:val="-4"/>
                <w:sz w:val="24"/>
                <w:szCs w:val="24"/>
              </w:rPr>
              <w:t>6.</w:t>
            </w:r>
            <w:r w:rsidRPr="003731CB">
              <w:rPr>
                <w:rFonts w:ascii="Times New Roman Italic" w:hAnsi="Times New Roman Italic" w:cs="Times New Roman"/>
                <w:i/>
                <w:spacing w:val="-4"/>
                <w:sz w:val="24"/>
                <w:szCs w:val="24"/>
                <w:lang w:val="vi-VN"/>
              </w:rPr>
              <w:t xml:space="preserve"> Trường hợp chuyển nhượng quyền sử dụng đất dưới hình thức phân lô, bán nền trong dự án đầu tư xây dựng kinh doanh nhà ở quy định tại Điều </w:t>
            </w:r>
            <w:r w:rsidRPr="003731CB">
              <w:rPr>
                <w:rFonts w:ascii="Times New Roman Italic" w:hAnsi="Times New Roman Italic" w:cs="Times New Roman"/>
                <w:i/>
                <w:spacing w:val="-4"/>
                <w:sz w:val="24"/>
                <w:szCs w:val="24"/>
              </w:rPr>
              <w:t>21</w:t>
            </w:r>
            <w:r w:rsidRPr="003731CB">
              <w:rPr>
                <w:rFonts w:ascii="Times New Roman Italic" w:hAnsi="Times New Roman Italic" w:cs="Times New Roman"/>
                <w:i/>
                <w:spacing w:val="-4"/>
                <w:sz w:val="24"/>
                <w:szCs w:val="24"/>
                <w:lang w:val="vi-VN"/>
              </w:rPr>
              <w:t xml:space="preserve"> của Nghị định </w:t>
            </w:r>
            <w:r w:rsidRPr="003731CB">
              <w:rPr>
                <w:rFonts w:ascii="Times New Roman Italic" w:hAnsi="Times New Roman Italic" w:cs="Times New Roman"/>
                <w:i/>
                <w:spacing w:val="-4"/>
                <w:sz w:val="24"/>
                <w:szCs w:val="24"/>
              </w:rPr>
              <w:t>này</w:t>
            </w:r>
            <w:r w:rsidRPr="003731CB">
              <w:rPr>
                <w:rFonts w:ascii="Times New Roman Italic" w:hAnsi="Times New Roman Italic" w:cs="Times New Roman"/>
                <w:i/>
                <w:spacing w:val="-4"/>
                <w:sz w:val="24"/>
                <w:szCs w:val="24"/>
                <w:lang w:val="vi-VN"/>
              </w:rPr>
              <w:t xml:space="preserve"> được tính bằng giá trị chệnh lệch giữa tiền sử dụng đất </w:t>
            </w:r>
            <w:r w:rsidRPr="003731CB">
              <w:rPr>
                <w:rFonts w:ascii="Times New Roman Italic" w:hAnsi="Times New Roman Italic" w:cs="Times New Roman"/>
                <w:i/>
                <w:spacing w:val="-4"/>
                <w:sz w:val="24"/>
                <w:szCs w:val="24"/>
              </w:rPr>
              <w:t xml:space="preserve">mà chủ đầu tư đã nộp cho Nhà nước khi </w:t>
            </w:r>
            <w:r w:rsidRPr="003731CB">
              <w:rPr>
                <w:rFonts w:ascii="Times New Roman Italic" w:hAnsi="Times New Roman Italic" w:cs="Times New Roman"/>
                <w:i/>
                <w:spacing w:val="-4"/>
                <w:sz w:val="24"/>
                <w:szCs w:val="24"/>
                <w:lang w:val="vi-VN"/>
              </w:rPr>
              <w:t xml:space="preserve">được giao đất và giá trị chuyển nhượng quyền sử dụng đất </w:t>
            </w:r>
            <w:r w:rsidRPr="003731CB">
              <w:rPr>
                <w:rFonts w:ascii="Times New Roman Italic" w:hAnsi="Times New Roman Italic" w:cs="Times New Roman"/>
                <w:i/>
                <w:spacing w:val="-4"/>
                <w:sz w:val="24"/>
                <w:szCs w:val="24"/>
              </w:rPr>
              <w:t xml:space="preserve">của chủ đầu tư </w:t>
            </w:r>
            <w:r w:rsidRPr="003731CB">
              <w:rPr>
                <w:rFonts w:ascii="Times New Roman Italic" w:hAnsi="Times New Roman Italic" w:cs="Times New Roman"/>
                <w:i/>
                <w:spacing w:val="-4"/>
                <w:sz w:val="24"/>
                <w:szCs w:val="24"/>
                <w:lang w:val="vi-VN"/>
              </w:rPr>
              <w:t>theo hợp đồng</w:t>
            </w:r>
            <w:r w:rsidRPr="003731CB">
              <w:rPr>
                <w:rFonts w:ascii="Times New Roman Italic" w:hAnsi="Times New Roman Italic" w:cs="Times New Roman"/>
                <w:i/>
                <w:spacing w:val="-4"/>
                <w:sz w:val="24"/>
                <w:szCs w:val="24"/>
              </w:rPr>
              <w:t xml:space="preserve"> đã ký.</w:t>
            </w:r>
          </w:p>
          <w:p w:rsidR="00D0243A" w:rsidRPr="009D720A" w:rsidRDefault="00D0243A" w:rsidP="00C84342">
            <w:pPr>
              <w:widowControl w:val="0"/>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7.</w:t>
            </w:r>
            <w:r w:rsidRPr="009D720A">
              <w:rPr>
                <w:rFonts w:ascii="Times New Roman" w:hAnsi="Times New Roman" w:cs="Times New Roman"/>
                <w:i/>
                <w:sz w:val="24"/>
                <w:szCs w:val="24"/>
                <w:lang w:val="vi-VN"/>
              </w:rPr>
              <w:t xml:space="preserve"> Trường hợp bán tài sản gắn liền với đất được Nhà nước cho thuê đất thu tiền thuê đất hàng năm </w:t>
            </w:r>
            <w:r w:rsidRPr="009D720A">
              <w:rPr>
                <w:rFonts w:ascii="Times New Roman" w:hAnsi="Times New Roman" w:cs="Times New Roman"/>
                <w:i/>
                <w:sz w:val="24"/>
                <w:szCs w:val="24"/>
              </w:rPr>
              <w:t xml:space="preserve">mà không đủ điều kiện theo </w:t>
            </w:r>
            <w:r w:rsidRPr="009D720A">
              <w:rPr>
                <w:rFonts w:ascii="Times New Roman" w:hAnsi="Times New Roman" w:cs="Times New Roman"/>
                <w:i/>
                <w:sz w:val="24"/>
                <w:szCs w:val="24"/>
                <w:lang w:val="vi-VN"/>
              </w:rPr>
              <w:t xml:space="preserve">quy định tại Khoản 1 Điều </w:t>
            </w:r>
            <w:r w:rsidRPr="009D720A">
              <w:rPr>
                <w:rFonts w:ascii="Times New Roman" w:hAnsi="Times New Roman" w:cs="Times New Roman"/>
                <w:i/>
                <w:sz w:val="24"/>
                <w:szCs w:val="24"/>
              </w:rPr>
              <w:t>23</w:t>
            </w:r>
            <w:r w:rsidRPr="009D720A">
              <w:rPr>
                <w:rFonts w:ascii="Times New Roman" w:hAnsi="Times New Roman" w:cs="Times New Roman"/>
                <w:i/>
                <w:sz w:val="24"/>
                <w:szCs w:val="24"/>
                <w:lang w:val="vi-VN"/>
              </w:rPr>
              <w:t xml:space="preserve"> </w:t>
            </w:r>
            <w:r w:rsidRPr="009D720A">
              <w:rPr>
                <w:rFonts w:ascii="Times New Roman" w:hAnsi="Times New Roman" w:cs="Times New Roman"/>
                <w:i/>
                <w:sz w:val="24"/>
                <w:szCs w:val="24"/>
                <w:lang w:val="vi-VN"/>
              </w:rPr>
              <w:lastRenderedPageBreak/>
              <w:t xml:space="preserve">của Nghị định </w:t>
            </w:r>
            <w:r w:rsidRPr="009D720A">
              <w:rPr>
                <w:rFonts w:ascii="Times New Roman" w:hAnsi="Times New Roman" w:cs="Times New Roman"/>
                <w:i/>
                <w:sz w:val="24"/>
                <w:szCs w:val="24"/>
              </w:rPr>
              <w:t xml:space="preserve">này </w:t>
            </w:r>
            <w:r w:rsidRPr="009D720A">
              <w:rPr>
                <w:rFonts w:ascii="Times New Roman" w:hAnsi="Times New Roman" w:cs="Times New Roman"/>
                <w:i/>
                <w:sz w:val="24"/>
                <w:szCs w:val="24"/>
                <w:lang w:val="vi-VN"/>
              </w:rPr>
              <w:t>được xác định bằng giá trị</w:t>
            </w:r>
            <w:r w:rsidRPr="009D720A">
              <w:rPr>
                <w:rFonts w:ascii="Times New Roman" w:hAnsi="Times New Roman" w:cs="Times New Roman"/>
                <w:i/>
                <w:sz w:val="24"/>
                <w:szCs w:val="24"/>
              </w:rPr>
              <w:t xml:space="preserve"> khấu hao tài sản trong thời gian sử dụng sau khi mua bán tính theo giá trị của tài sản ghi trong hợp đồng mua bán đã ký</w:t>
            </w:r>
            <w:r w:rsidRPr="009D720A">
              <w:rPr>
                <w:rFonts w:ascii="Times New Roman" w:hAnsi="Times New Roman" w:cs="Times New Roman"/>
                <w:i/>
                <w:sz w:val="24"/>
                <w:szCs w:val="24"/>
                <w:lang w:val="vi-VN"/>
              </w:rPr>
              <w:t>.</w:t>
            </w:r>
            <w:r w:rsidRPr="009D720A">
              <w:rPr>
                <w:rFonts w:ascii="Times New Roman" w:hAnsi="Times New Roman" w:cs="Times New Roman"/>
                <w:i/>
                <w:sz w:val="24"/>
                <w:szCs w:val="24"/>
              </w:rPr>
              <w:t xml:space="preserve"> Thời hạn sử dụng của tài sản để tính khấu hao được xác định theo quy định của pháp luật đối với loại tài sản đã mua bán.</w:t>
            </w:r>
          </w:p>
          <w:p w:rsidR="00D0243A" w:rsidRPr="003731CB" w:rsidRDefault="00D0243A" w:rsidP="00260C0F">
            <w:pPr>
              <w:widowControl w:val="0"/>
              <w:spacing w:before="60" w:after="60"/>
              <w:ind w:firstLine="567"/>
              <w:jc w:val="both"/>
              <w:rPr>
                <w:rFonts w:ascii="Times New Roman Italic" w:hAnsi="Times New Roman Italic" w:cs="Times New Roman"/>
                <w:i/>
                <w:spacing w:val="-4"/>
                <w:sz w:val="24"/>
                <w:szCs w:val="24"/>
              </w:rPr>
            </w:pPr>
            <w:r w:rsidRPr="003731CB">
              <w:rPr>
                <w:rFonts w:ascii="Times New Roman Italic" w:hAnsi="Times New Roman Italic" w:cs="Times New Roman"/>
                <w:i/>
                <w:spacing w:val="-4"/>
                <w:sz w:val="24"/>
                <w:szCs w:val="24"/>
              </w:rPr>
              <w:t xml:space="preserve">8. Trường hợp cho thuê tài sản </w:t>
            </w:r>
            <w:r w:rsidRPr="003731CB">
              <w:rPr>
                <w:rFonts w:ascii="Times New Roman Italic" w:hAnsi="Times New Roman Italic" w:cs="Times New Roman"/>
                <w:i/>
                <w:spacing w:val="-4"/>
                <w:sz w:val="24"/>
                <w:szCs w:val="24"/>
                <w:lang w:val="vi-VN"/>
              </w:rPr>
              <w:t xml:space="preserve">gắn liền với đất được Nhà nước </w:t>
            </w:r>
            <w:r w:rsidRPr="003731CB">
              <w:rPr>
                <w:rFonts w:ascii="Times New Roman Italic" w:hAnsi="Times New Roman Italic" w:cs="Times New Roman"/>
                <w:bCs/>
                <w:i/>
                <w:spacing w:val="-4"/>
                <w:sz w:val="24"/>
                <w:szCs w:val="24"/>
              </w:rPr>
              <w:t>giao không thu tiền sử dụng đất,</w:t>
            </w:r>
            <w:r w:rsidRPr="003731CB">
              <w:rPr>
                <w:rFonts w:ascii="Times New Roman Italic" w:hAnsi="Times New Roman Italic" w:cs="Times New Roman"/>
                <w:i/>
                <w:spacing w:val="-4"/>
                <w:sz w:val="24"/>
                <w:szCs w:val="24"/>
                <w:lang w:val="vi-VN"/>
              </w:rPr>
              <w:t xml:space="preserve"> cho thuê đất thu tiền thuê đất hàng năm </w:t>
            </w:r>
            <w:r w:rsidRPr="003731CB">
              <w:rPr>
                <w:rFonts w:ascii="Times New Roman Italic" w:hAnsi="Times New Roman Italic" w:cs="Times New Roman"/>
                <w:i/>
                <w:spacing w:val="-4"/>
                <w:sz w:val="24"/>
                <w:szCs w:val="24"/>
              </w:rPr>
              <w:t>mà không đủ điều kiện theo</w:t>
            </w:r>
            <w:r w:rsidRPr="003731CB">
              <w:rPr>
                <w:rFonts w:ascii="Times New Roman Italic" w:hAnsi="Times New Roman Italic" w:cs="Times New Roman"/>
                <w:i/>
                <w:spacing w:val="-4"/>
                <w:sz w:val="24"/>
                <w:szCs w:val="24"/>
                <w:lang w:val="vi-VN"/>
              </w:rPr>
              <w:t xml:space="preserve"> quy định tại Khoản 1 Điều </w:t>
            </w:r>
            <w:r w:rsidRPr="003731CB">
              <w:rPr>
                <w:rFonts w:ascii="Times New Roman Italic" w:hAnsi="Times New Roman Italic" w:cs="Times New Roman"/>
                <w:i/>
                <w:spacing w:val="-4"/>
                <w:sz w:val="24"/>
                <w:szCs w:val="24"/>
              </w:rPr>
              <w:t>24</w:t>
            </w:r>
            <w:r w:rsidRPr="003731CB">
              <w:rPr>
                <w:rFonts w:ascii="Times New Roman Italic" w:hAnsi="Times New Roman Italic" w:cs="Times New Roman"/>
                <w:i/>
                <w:spacing w:val="-4"/>
                <w:sz w:val="24"/>
                <w:szCs w:val="24"/>
                <w:lang w:val="vi-VN"/>
              </w:rPr>
              <w:t xml:space="preserve"> của Nghị định </w:t>
            </w:r>
            <w:r w:rsidRPr="003731CB">
              <w:rPr>
                <w:rFonts w:ascii="Times New Roman Italic" w:hAnsi="Times New Roman Italic" w:cs="Times New Roman"/>
                <w:i/>
                <w:spacing w:val="-4"/>
                <w:sz w:val="24"/>
                <w:szCs w:val="24"/>
              </w:rPr>
              <w:t>này thì được xác định bằng giá trị cho thuê tài sản theo Hợp đồng đã ký, tính trong thời gian kể từ ngày cho thuê đến thời điểm có biên bản xác định hành vi vi phạm.</w:t>
            </w:r>
          </w:p>
        </w:tc>
        <w:tc>
          <w:tcPr>
            <w:tcW w:w="4536" w:type="dxa"/>
          </w:tcPr>
          <w:p w:rsidR="00D0243A" w:rsidRPr="009D720A" w:rsidRDefault="00D0243A" w:rsidP="008B6939">
            <w:pPr>
              <w:jc w:val="both"/>
              <w:rPr>
                <w:rFonts w:ascii="Times New Roman" w:hAnsi="Times New Roman"/>
                <w:b/>
                <w:sz w:val="24"/>
                <w:szCs w:val="24"/>
              </w:rPr>
            </w:pPr>
            <w:r w:rsidRPr="009D720A">
              <w:rPr>
                <w:rFonts w:ascii="Times New Roman" w:hAnsi="Times New Roman"/>
                <w:b/>
                <w:sz w:val="24"/>
                <w:szCs w:val="24"/>
              </w:rPr>
              <w:lastRenderedPageBreak/>
              <w:t>1. Bộ Tài chính</w:t>
            </w:r>
          </w:p>
          <w:p w:rsidR="00D0243A" w:rsidRPr="009D720A" w:rsidRDefault="00D0243A" w:rsidP="008B6939">
            <w:pPr>
              <w:jc w:val="both"/>
              <w:rPr>
                <w:rFonts w:ascii="Times New Roman" w:hAnsi="Times New Roman" w:cs="Times New Roman"/>
                <w:i/>
                <w:sz w:val="24"/>
                <w:szCs w:val="24"/>
              </w:rPr>
            </w:pPr>
            <w:r w:rsidRPr="009D720A">
              <w:rPr>
                <w:rFonts w:ascii="Times New Roman" w:hAnsi="Times New Roman"/>
                <w:sz w:val="24"/>
                <w:szCs w:val="24"/>
              </w:rPr>
              <w:t>(1) Đề nghị sửa khoản 1 Điều này như sau: “</w:t>
            </w:r>
            <w:r w:rsidRPr="009D720A">
              <w:rPr>
                <w:rFonts w:ascii="Times New Roman" w:hAnsi="Times New Roman" w:cs="Times New Roman"/>
                <w:i/>
                <w:sz w:val="24"/>
                <w:szCs w:val="24"/>
                <w:lang w:val="vi-VN"/>
              </w:rPr>
              <w:t xml:space="preserve">Trường hợp </w:t>
            </w:r>
            <w:r w:rsidRPr="009D720A">
              <w:rPr>
                <w:rFonts w:ascii="Times New Roman" w:hAnsi="Times New Roman" w:cs="Times New Roman"/>
                <w:i/>
                <w:sz w:val="24"/>
                <w:szCs w:val="24"/>
              </w:rPr>
              <w:t xml:space="preserve">sử dụng đất không đúng mục đích mà </w:t>
            </w:r>
            <w:r w:rsidRPr="009D720A">
              <w:rPr>
                <w:rFonts w:ascii="Times New Roman" w:hAnsi="Times New Roman" w:cs="Times New Roman"/>
                <w:i/>
                <w:sz w:val="24"/>
                <w:szCs w:val="24"/>
                <w:lang w:val="vi-VN"/>
              </w:rPr>
              <w:t>không được cơ quan nhà nước có thẩm quyền cho phép quy định tại các điều</w:t>
            </w:r>
            <w:r w:rsidRPr="009D720A">
              <w:rPr>
                <w:rFonts w:ascii="Times New Roman" w:hAnsi="Times New Roman" w:cs="Times New Roman"/>
                <w:i/>
                <w:sz w:val="24"/>
                <w:szCs w:val="24"/>
                <w:u w:val="single"/>
                <w:lang w:val="vi-VN"/>
              </w:rPr>
              <w:t xml:space="preserve"> </w:t>
            </w:r>
            <w:r w:rsidRPr="009D720A">
              <w:rPr>
                <w:rFonts w:ascii="Times New Roman" w:hAnsi="Times New Roman" w:cs="Times New Roman"/>
                <w:i/>
                <w:spacing w:val="-4"/>
                <w:sz w:val="24"/>
                <w:szCs w:val="24"/>
              </w:rPr>
              <w:t>9</w:t>
            </w:r>
            <w:r w:rsidRPr="009D720A">
              <w:rPr>
                <w:rFonts w:ascii="Times New Roman" w:hAnsi="Times New Roman" w:cs="Times New Roman"/>
                <w:i/>
                <w:spacing w:val="-4"/>
                <w:sz w:val="24"/>
                <w:szCs w:val="24"/>
                <w:lang w:val="vi-VN"/>
              </w:rPr>
              <w:t xml:space="preserve">, </w:t>
            </w:r>
            <w:r w:rsidRPr="009D720A">
              <w:rPr>
                <w:rFonts w:ascii="Times New Roman" w:hAnsi="Times New Roman" w:cs="Times New Roman"/>
                <w:i/>
                <w:spacing w:val="-4"/>
                <w:sz w:val="24"/>
                <w:szCs w:val="24"/>
              </w:rPr>
              <w:t>10</w:t>
            </w:r>
            <w:r w:rsidRPr="009D720A">
              <w:rPr>
                <w:rFonts w:ascii="Times New Roman" w:hAnsi="Times New Roman" w:cs="Times New Roman"/>
                <w:i/>
                <w:spacing w:val="-4"/>
                <w:sz w:val="24"/>
                <w:szCs w:val="24"/>
                <w:lang w:val="vi-VN"/>
              </w:rPr>
              <w:t xml:space="preserve">, </w:t>
            </w:r>
            <w:r w:rsidRPr="009D720A">
              <w:rPr>
                <w:rFonts w:ascii="Times New Roman" w:hAnsi="Times New Roman" w:cs="Times New Roman"/>
                <w:i/>
                <w:spacing w:val="-4"/>
                <w:sz w:val="24"/>
                <w:szCs w:val="24"/>
              </w:rPr>
              <w:t xml:space="preserve">11,12 và 13 </w:t>
            </w:r>
            <w:r w:rsidRPr="009D720A">
              <w:rPr>
                <w:rFonts w:ascii="Times New Roman" w:hAnsi="Times New Roman" w:cs="Times New Roman"/>
                <w:i/>
                <w:sz w:val="24"/>
                <w:szCs w:val="24"/>
                <w:lang w:val="vi-VN"/>
              </w:rPr>
              <w:t xml:space="preserve">của Nghị định </w:t>
            </w:r>
            <w:r w:rsidRPr="009D720A">
              <w:rPr>
                <w:rFonts w:ascii="Times New Roman" w:hAnsi="Times New Roman" w:cs="Times New Roman"/>
                <w:i/>
                <w:sz w:val="24"/>
                <w:szCs w:val="24"/>
              </w:rPr>
              <w:t>này</w:t>
            </w:r>
            <w:r w:rsidRPr="009D720A">
              <w:rPr>
                <w:rFonts w:ascii="Times New Roman" w:hAnsi="Times New Roman" w:cs="Times New Roman"/>
                <w:i/>
                <w:sz w:val="24"/>
                <w:szCs w:val="24"/>
                <w:lang w:val="vi-VN"/>
              </w:rPr>
              <w:t xml:space="preserve"> thì số lợi bất hợp pháp có được do thực hiện hành vi vi phạm được xác định bằng giá trị chênh lệch </w:t>
            </w:r>
            <w:r w:rsidRPr="009D720A">
              <w:rPr>
                <w:rFonts w:ascii="Times New Roman" w:hAnsi="Times New Roman" w:cs="Times New Roman"/>
                <w:i/>
                <w:sz w:val="24"/>
                <w:szCs w:val="24"/>
                <w:u w:val="single"/>
              </w:rPr>
              <w:t xml:space="preserve">tiền sử dụng đất hoặc tiền thuê đất trong thời gian vi phạm </w:t>
            </w:r>
            <w:r w:rsidRPr="009D720A">
              <w:rPr>
                <w:rFonts w:ascii="Times New Roman" w:hAnsi="Times New Roman" w:cs="Times New Roman"/>
                <w:i/>
                <w:sz w:val="24"/>
                <w:szCs w:val="24"/>
                <w:u w:val="single"/>
                <w:lang w:val="vi-VN"/>
              </w:rPr>
              <w:t>của loại đất trước và sau khi chuyển mục đích</w:t>
            </w:r>
            <w:r w:rsidRPr="009D720A">
              <w:rPr>
                <w:rFonts w:ascii="Times New Roman" w:hAnsi="Times New Roman" w:cs="Times New Roman"/>
                <w:i/>
                <w:sz w:val="24"/>
                <w:szCs w:val="24"/>
              </w:rPr>
              <w:t xml:space="preserve">. </w:t>
            </w:r>
            <w:r w:rsidRPr="009D720A">
              <w:rPr>
                <w:rFonts w:ascii="Times New Roman" w:hAnsi="Times New Roman" w:cs="Times New Roman"/>
                <w:i/>
                <w:sz w:val="24"/>
                <w:szCs w:val="24"/>
                <w:u w:val="single"/>
              </w:rPr>
              <w:t>Tiền sử dụng đất, tiền thuê đất trong trường hợp này đượcxác địnhtheo giá đất bằng (=) giá đất trên bảng giá đất do Ủy ban nhân dân cấp tỉnh quy định nhân (x) hệ số điều chỉnh giá đất tại thời điểm chuyển mục đích và thời điểm lập biên bản hành vi vi phạm; cụ thể được tính bằng công thức sau:…”</w:t>
            </w:r>
          </w:p>
          <w:p w:rsidR="00D0243A" w:rsidRPr="009D720A" w:rsidRDefault="00D0243A" w:rsidP="00302DBB">
            <w:pPr>
              <w:widowControl w:val="0"/>
              <w:spacing w:before="60" w:after="60"/>
              <w:jc w:val="both"/>
              <w:rPr>
                <w:rFonts w:ascii="Times New Roman" w:hAnsi="Times New Roman"/>
                <w:b/>
                <w:sz w:val="24"/>
                <w:szCs w:val="24"/>
              </w:rPr>
            </w:pPr>
            <w:r w:rsidRPr="009D720A">
              <w:rPr>
                <w:rFonts w:ascii="Times New Roman" w:hAnsi="Times New Roman"/>
                <w:b/>
                <w:sz w:val="24"/>
                <w:szCs w:val="24"/>
              </w:rPr>
              <w:t>2. Bộ Xây dựng</w:t>
            </w:r>
          </w:p>
          <w:p w:rsidR="00D0243A" w:rsidRPr="009D720A" w:rsidRDefault="00D0243A" w:rsidP="00302DBB">
            <w:pPr>
              <w:widowControl w:val="0"/>
              <w:spacing w:before="60" w:after="60"/>
              <w:jc w:val="both"/>
              <w:rPr>
                <w:rFonts w:ascii="Times New Roman" w:hAnsi="Times New Roman"/>
                <w:sz w:val="24"/>
                <w:szCs w:val="24"/>
              </w:rPr>
            </w:pPr>
            <w:r w:rsidRPr="009D720A">
              <w:rPr>
                <w:rFonts w:ascii="Times New Roman" w:hAnsi="Times New Roman"/>
                <w:sz w:val="24"/>
                <w:szCs w:val="24"/>
              </w:rPr>
              <w:t xml:space="preserve">(2) </w:t>
            </w:r>
            <w:r w:rsidRPr="009D720A">
              <w:rPr>
                <w:rFonts w:ascii="Times New Roman" w:hAnsi="Times New Roman"/>
                <w:sz w:val="24"/>
                <w:szCs w:val="24"/>
                <w:lang w:val="vi-VN"/>
              </w:rPr>
              <w:t>Nên đưa nội dung cách tính số lợi bất hợp pháp vào thông tư hướng dẫn</w:t>
            </w:r>
          </w:p>
          <w:p w:rsidR="00D0243A" w:rsidRPr="009D720A" w:rsidRDefault="00D0243A" w:rsidP="00302DBB">
            <w:pPr>
              <w:widowControl w:val="0"/>
              <w:spacing w:before="60" w:after="60"/>
              <w:jc w:val="both"/>
              <w:rPr>
                <w:rFonts w:ascii="Times New Roman" w:hAnsi="Times New Roman"/>
                <w:b/>
                <w:sz w:val="24"/>
                <w:szCs w:val="24"/>
              </w:rPr>
            </w:pPr>
            <w:r w:rsidRPr="009D720A">
              <w:rPr>
                <w:rFonts w:ascii="Times New Roman" w:hAnsi="Times New Roman"/>
                <w:b/>
                <w:sz w:val="24"/>
                <w:szCs w:val="24"/>
              </w:rPr>
              <w:t xml:space="preserve">3. Bộ Văn hóa thể thao và Du lịch và tỉnh </w:t>
            </w:r>
            <w:r w:rsidRPr="009D720A">
              <w:rPr>
                <w:rFonts w:ascii="Times New Roman" w:hAnsi="Times New Roman"/>
                <w:b/>
                <w:sz w:val="24"/>
                <w:szCs w:val="24"/>
              </w:rPr>
              <w:lastRenderedPageBreak/>
              <w:t>Sóc Trăng</w:t>
            </w:r>
          </w:p>
          <w:p w:rsidR="00D0243A" w:rsidRPr="009D720A" w:rsidRDefault="00D0243A" w:rsidP="00402CA2">
            <w:pPr>
              <w:widowControl w:val="0"/>
              <w:spacing w:before="60" w:after="60"/>
              <w:jc w:val="both"/>
              <w:rPr>
                <w:rFonts w:ascii="Times New Roman" w:hAnsi="Times New Roman"/>
                <w:sz w:val="24"/>
                <w:szCs w:val="24"/>
                <w:lang w:val="vi-VN"/>
              </w:rPr>
            </w:pPr>
            <w:r w:rsidRPr="009D720A">
              <w:rPr>
                <w:rFonts w:ascii="Times New Roman" w:hAnsi="Times New Roman" w:cs="Times New Roman"/>
                <w:spacing w:val="-4"/>
                <w:sz w:val="24"/>
                <w:szCs w:val="24"/>
              </w:rPr>
              <w:t>(3</w:t>
            </w:r>
            <w:r w:rsidRPr="009D720A">
              <w:rPr>
                <w:rFonts w:ascii="Times New Roman" w:hAnsi="Times New Roman"/>
                <w:sz w:val="24"/>
                <w:szCs w:val="24"/>
                <w:lang w:val="vi-VN"/>
              </w:rPr>
              <w:t>)</w:t>
            </w:r>
            <w:r w:rsidRPr="009D720A">
              <w:rPr>
                <w:rFonts w:ascii="Times New Roman" w:hAnsi="Times New Roman"/>
                <w:sz w:val="24"/>
                <w:szCs w:val="24"/>
              </w:rPr>
              <w:t xml:space="preserve"> </w:t>
            </w:r>
            <w:r w:rsidRPr="009D720A">
              <w:rPr>
                <w:rFonts w:ascii="Times New Roman" w:hAnsi="Times New Roman"/>
                <w:sz w:val="24"/>
                <w:szCs w:val="24"/>
                <w:lang w:val="vi-VN"/>
              </w:rPr>
              <w:t>Trường hợp thế chấp quyền sử dụng đất không đủ điều kiện (tại Khoản 4) đề nghị nếu có Hợp đồng thế chấp thì tính theo Hợp đồng thế chấp và cần có quy định là theo ngân hàng nào (kỳ hạn hay không kỳ hạn).</w:t>
            </w:r>
          </w:p>
          <w:p w:rsidR="00D0243A" w:rsidRPr="009D720A" w:rsidRDefault="00D0243A" w:rsidP="00402CA2">
            <w:pPr>
              <w:widowControl w:val="0"/>
              <w:spacing w:before="60" w:after="60"/>
              <w:jc w:val="both"/>
              <w:rPr>
                <w:rFonts w:ascii="Times New Roman" w:hAnsi="Times New Roman"/>
                <w:sz w:val="24"/>
                <w:szCs w:val="24"/>
                <w:lang w:val="vi-VN"/>
              </w:rPr>
            </w:pPr>
            <w:r w:rsidRPr="009D720A">
              <w:rPr>
                <w:rFonts w:ascii="Times New Roman" w:hAnsi="Times New Roman"/>
                <w:sz w:val="24"/>
                <w:szCs w:val="24"/>
                <w:lang w:val="vi-VN"/>
              </w:rPr>
              <w:t>Ý kiến khác đề nghị bỏ quy định tính, thu số lợi trong trường hợp thế chấp quyền sử dụng đất vì khó định lượng giá trị số lợi trong trường hợp này.</w:t>
            </w:r>
          </w:p>
          <w:p w:rsidR="00D0243A" w:rsidRPr="009D720A" w:rsidRDefault="00D0243A" w:rsidP="00402CA2">
            <w:pPr>
              <w:widowControl w:val="0"/>
              <w:spacing w:before="60" w:after="60"/>
              <w:jc w:val="both"/>
              <w:rPr>
                <w:rFonts w:ascii="Times New Roman" w:hAnsi="Times New Roman"/>
                <w:b/>
                <w:sz w:val="24"/>
                <w:szCs w:val="24"/>
                <w:lang w:val="vi-VN"/>
              </w:rPr>
            </w:pPr>
            <w:r w:rsidRPr="009D720A">
              <w:rPr>
                <w:rFonts w:ascii="Times New Roman" w:hAnsi="Times New Roman"/>
                <w:b/>
                <w:sz w:val="24"/>
                <w:szCs w:val="24"/>
                <w:lang w:val="vi-VN"/>
              </w:rPr>
              <w:t>Tỉnh Bến Tre</w:t>
            </w:r>
          </w:p>
          <w:p w:rsidR="00D0243A" w:rsidRPr="009D720A" w:rsidRDefault="00D0243A" w:rsidP="00297A99">
            <w:pPr>
              <w:widowControl w:val="0"/>
              <w:spacing w:before="60" w:after="60"/>
              <w:jc w:val="both"/>
              <w:rPr>
                <w:rFonts w:ascii="Times New Roman" w:hAnsi="Times New Roman"/>
                <w:sz w:val="24"/>
                <w:szCs w:val="24"/>
                <w:lang w:val="vi-VN"/>
              </w:rPr>
            </w:pPr>
            <w:r w:rsidRPr="009D720A">
              <w:rPr>
                <w:rFonts w:ascii="Times New Roman" w:hAnsi="Times New Roman"/>
                <w:sz w:val="24"/>
                <w:szCs w:val="24"/>
              </w:rPr>
              <w:t xml:space="preserve">(4) </w:t>
            </w:r>
            <w:r w:rsidRPr="009D720A">
              <w:rPr>
                <w:rFonts w:ascii="Times New Roman" w:hAnsi="Times New Roman"/>
                <w:sz w:val="24"/>
                <w:szCs w:val="24"/>
                <w:lang w:val="vi-VN"/>
              </w:rPr>
              <w:t>Trường hợp chuyển quyền, chuyển mục đích sử dụng đất và lấn chiếm đất đai tính theo năm vi phạm, nhưng trường hợp dưới một năm hoặc trên 1 năm nhưng có lẻ ngày, tháng thì ngày, tháng đó tính thế nào</w:t>
            </w:r>
          </w:p>
          <w:p w:rsidR="00D0243A" w:rsidRPr="009D720A" w:rsidRDefault="00D0243A" w:rsidP="00297A99">
            <w:pPr>
              <w:widowControl w:val="0"/>
              <w:spacing w:before="60" w:after="60"/>
              <w:jc w:val="both"/>
              <w:rPr>
                <w:rFonts w:ascii="Times New Roman" w:hAnsi="Times New Roman"/>
                <w:sz w:val="24"/>
                <w:szCs w:val="24"/>
                <w:lang w:val="vi-VN"/>
              </w:rPr>
            </w:pPr>
            <w:r w:rsidRPr="009D720A">
              <w:rPr>
                <w:rFonts w:ascii="Times New Roman" w:hAnsi="Times New Roman"/>
                <w:b/>
                <w:sz w:val="24"/>
                <w:szCs w:val="24"/>
                <w:lang w:val="vi-VN"/>
              </w:rPr>
              <w:t>Tỉnh Thái Bình</w:t>
            </w:r>
          </w:p>
          <w:p w:rsidR="00D0243A" w:rsidRPr="009D720A" w:rsidRDefault="00D0243A" w:rsidP="00297A99">
            <w:pPr>
              <w:widowControl w:val="0"/>
              <w:spacing w:before="60" w:after="60"/>
              <w:jc w:val="both"/>
              <w:rPr>
                <w:rFonts w:ascii="Times New Roman" w:hAnsi="Times New Roman"/>
                <w:sz w:val="24"/>
                <w:szCs w:val="24"/>
                <w:lang w:val="vi-VN"/>
              </w:rPr>
            </w:pPr>
            <w:r w:rsidRPr="009D720A">
              <w:rPr>
                <w:rFonts w:ascii="Times New Roman" w:hAnsi="Times New Roman"/>
                <w:sz w:val="24"/>
                <w:szCs w:val="24"/>
              </w:rPr>
              <w:t xml:space="preserve">(5) </w:t>
            </w:r>
            <w:r w:rsidRPr="009D720A">
              <w:rPr>
                <w:rFonts w:ascii="Times New Roman" w:hAnsi="Times New Roman"/>
                <w:sz w:val="24"/>
                <w:szCs w:val="24"/>
                <w:lang w:val="vi-VN"/>
              </w:rPr>
              <w:t>Đề nghị xem xét thêm trường hợp chuyển quyền sử dụng đất, bán tài sản gắn liền với đất mà đã nộp thuế thu nhập từ chuyển quyền  thì tiền thuế đã nộp có được trừ vào số lợi phải nộp không.</w:t>
            </w:r>
          </w:p>
          <w:p w:rsidR="00D0243A" w:rsidRPr="009D720A" w:rsidRDefault="00D0243A" w:rsidP="00297A99">
            <w:pPr>
              <w:widowControl w:val="0"/>
              <w:spacing w:before="60" w:after="60"/>
              <w:jc w:val="both"/>
              <w:rPr>
                <w:rFonts w:ascii="Times New Roman" w:hAnsi="Times New Roman" w:cs="Times New Roman"/>
                <w:b/>
                <w:sz w:val="24"/>
                <w:szCs w:val="24"/>
              </w:rPr>
            </w:pPr>
            <w:r w:rsidRPr="009D720A">
              <w:rPr>
                <w:rFonts w:ascii="Times New Roman" w:hAnsi="Times New Roman" w:cs="Times New Roman"/>
                <w:b/>
                <w:sz w:val="24"/>
                <w:szCs w:val="24"/>
              </w:rPr>
              <w:t>Tỉnh Hải Dương</w:t>
            </w:r>
          </w:p>
          <w:p w:rsidR="00D0243A" w:rsidRPr="009D720A" w:rsidRDefault="00D0243A" w:rsidP="00116A75">
            <w:pPr>
              <w:widowControl w:val="0"/>
              <w:spacing w:before="60" w:after="60"/>
              <w:jc w:val="both"/>
              <w:rPr>
                <w:rFonts w:ascii="Times New Roman" w:hAnsi="Times New Roman" w:cs="Times New Roman"/>
                <w:sz w:val="24"/>
                <w:szCs w:val="24"/>
              </w:rPr>
            </w:pPr>
            <w:r w:rsidRPr="009D720A">
              <w:rPr>
                <w:rFonts w:ascii="Times New Roman" w:hAnsi="Times New Roman" w:cs="Times New Roman"/>
                <w:sz w:val="24"/>
                <w:szCs w:val="24"/>
              </w:rPr>
              <w:t>(6) Đề nghị xem xét bổ sung thêm nội dung tại Khoản 3 và 5: Trường hợp giá trị chuyển quyền thực tế thấp hơn bảng giá đất do UBND cấp tỉnh quy định thì tính theo bảng giá đất do UBND cấp tỉnh quy định;</w:t>
            </w:r>
          </w:p>
        </w:tc>
        <w:tc>
          <w:tcPr>
            <w:tcW w:w="4678" w:type="dxa"/>
          </w:tcPr>
          <w:p w:rsidR="00D0243A" w:rsidRPr="009D720A" w:rsidRDefault="00D0243A" w:rsidP="00A81ED1">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Đối với ý kiến thứ nhất</w:t>
            </w:r>
            <w:r w:rsidRPr="009D720A">
              <w:rPr>
                <w:rFonts w:ascii="Times New Roman" w:hAnsi="Times New Roman" w:cs="Times New Roman"/>
                <w:sz w:val="24"/>
                <w:szCs w:val="24"/>
              </w:rPr>
              <w:t>:</w:t>
            </w:r>
          </w:p>
          <w:p w:rsidR="00D0243A" w:rsidRPr="009D720A" w:rsidRDefault="00D0243A" w:rsidP="00A81ED1">
            <w:pPr>
              <w:widowControl w:val="0"/>
              <w:jc w:val="both"/>
              <w:rPr>
                <w:rFonts w:ascii="Times New Roman" w:hAnsi="Times New Roman" w:cs="Times New Roman"/>
                <w:sz w:val="24"/>
                <w:szCs w:val="24"/>
              </w:rPr>
            </w:pPr>
            <w:r w:rsidRPr="009D720A">
              <w:rPr>
                <w:rFonts w:ascii="Times New Roman" w:hAnsi="Times New Roman" w:cs="Times New Roman"/>
                <w:sz w:val="24"/>
                <w:szCs w:val="24"/>
              </w:rPr>
              <w:t xml:space="preserve">- Đã tiếp thu ý kiến về việc tính số lợi bất hợp pháp trong việc sử dụng đất không đúng mục đích và đã hoàn thiện lại trong dự thảo. Riêng về cụm từ </w:t>
            </w:r>
            <w:r w:rsidRPr="009D720A">
              <w:rPr>
                <w:rFonts w:ascii="Times New Roman" w:hAnsi="Times New Roman" w:cs="Times New Roman"/>
                <w:b/>
                <w:i/>
                <w:sz w:val="24"/>
                <w:szCs w:val="24"/>
              </w:rPr>
              <w:t xml:space="preserve">tiền sử dụng đất hoặc tiền thuê đất, </w:t>
            </w:r>
            <w:r w:rsidRPr="009D720A">
              <w:rPr>
                <w:rFonts w:ascii="Times New Roman" w:hAnsi="Times New Roman" w:cs="Times New Roman"/>
                <w:sz w:val="24"/>
                <w:szCs w:val="24"/>
              </w:rPr>
              <w:t>đề nghị giữ nguyên như dự thảo (chỉ xác định giá trị theo giá đất) vì trường hợp chuyển mục đích trái phép chưa được nhà nước công nhận sử dụng theo hình thức nào (giao có thu tiền hay thuê đất) nên không có cơ sở xác định</w:t>
            </w:r>
          </w:p>
          <w:p w:rsidR="00D0243A" w:rsidRPr="009D720A" w:rsidRDefault="00D0243A" w:rsidP="001D566E">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hai (</w:t>
            </w:r>
            <w:r w:rsidRPr="009D720A">
              <w:rPr>
                <w:rFonts w:ascii="Times New Roman" w:hAnsi="Times New Roman" w:cs="Times New Roman"/>
                <w:sz w:val="24"/>
                <w:szCs w:val="24"/>
              </w:rPr>
              <w:t>của Bộ Xây dựng):</w:t>
            </w:r>
          </w:p>
          <w:p w:rsidR="00D0243A" w:rsidRPr="009D720A" w:rsidRDefault="00D0243A" w:rsidP="001D566E">
            <w:pPr>
              <w:widowControl w:val="0"/>
              <w:jc w:val="both"/>
              <w:rPr>
                <w:rFonts w:ascii="Times New Roman" w:hAnsi="Times New Roman" w:cs="Times New Roman"/>
                <w:sz w:val="24"/>
                <w:szCs w:val="24"/>
              </w:rPr>
            </w:pPr>
            <w:r w:rsidRPr="009D720A">
              <w:rPr>
                <w:rFonts w:ascii="Times New Roman" w:hAnsi="Times New Roman" w:cs="Times New Roman"/>
                <w:sz w:val="24"/>
                <w:szCs w:val="24"/>
              </w:rPr>
              <w:t>Cơ quan soạn thảo đề nghị quy định việc tính số lợi bất hợp pháp tại Nghị định này để bảo đảm thời gian, hiệu lực thực hiện và dễ áp dụng do hạn chế phải tra cứu nhiều văn bản.</w:t>
            </w:r>
          </w:p>
          <w:p w:rsidR="00D0243A" w:rsidRPr="009D720A" w:rsidRDefault="00D0243A" w:rsidP="00A81ED1">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Xin tiếp thu và đã bỏ quy định tính, thu số lợi trong trường hợp thế chấp quyền sử dụng đất, vì số lợi trong trường hợp này là không rõ ràng</w:t>
            </w:r>
          </w:p>
          <w:p w:rsidR="00D0243A" w:rsidRPr="009D720A" w:rsidRDefault="00D0243A" w:rsidP="00A81ED1">
            <w:pPr>
              <w:widowControl w:val="0"/>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 xml:space="preserve">Đã tiếp thu và bổ sung thêm một khoản quy định trường hợp số năm vi phạm có lẻ ngày, tháng thì số ngày, tháng </w:t>
            </w:r>
            <w:r w:rsidRPr="009D720A">
              <w:rPr>
                <w:rFonts w:ascii="Times New Roman" w:hAnsi="Times New Roman" w:cs="Times New Roman"/>
                <w:sz w:val="24"/>
                <w:szCs w:val="24"/>
              </w:rPr>
              <w:lastRenderedPageBreak/>
              <w:t>lẻ đó được quy đổi một ngày tính bằng 0,0028 năm</w:t>
            </w:r>
          </w:p>
          <w:p w:rsidR="00D0243A" w:rsidRPr="009D720A" w:rsidRDefault="00D0243A" w:rsidP="00A81ED1">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Đã tiếp thu và bổ sung thêm một khoản quy định trường hợp chuyển quyền sử dụng đất, bán tài sản gắn liền với đất mà đã nộp thuế thu nhập từ chuyển quyền thì tiền thuế đã nộp được trừ vào số lợi phải nộp.</w:t>
            </w:r>
          </w:p>
          <w:p w:rsidR="00D0243A" w:rsidRPr="009D720A" w:rsidRDefault="00D0243A" w:rsidP="00554C79">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sáu: </w:t>
            </w:r>
            <w:r w:rsidRPr="009D720A">
              <w:rPr>
                <w:rFonts w:ascii="Times New Roman" w:hAnsi="Times New Roman" w:cs="Times New Roman"/>
                <w:sz w:val="24"/>
                <w:szCs w:val="24"/>
              </w:rPr>
              <w:t>Nội dung quy định trường hợp chuyển sử dụng đất tại khoản 3 đã thể hiện việc thu số lợi theo giá trị chuyển quyền thực tế nhưng không thấp hơn giá trị tính theo giá đất cụ thể bằng phương pháp hệ số điều chỉnh giá đất. Quy định này đã thể hiện được yêu cầu phải thu theo giá đất tính bằng phương pháp hệ số điều chỉnh bảng giá nhân với hệ số điều chỉnh trong trường hợp giá chuyển quyền thực tế thấp hơn giá đất tính theo phương pháp hệ số điều chỉnh rồi, do đó không cần thiết phải sửa đổi như ý kiến đã đề xuất.</w:t>
            </w:r>
          </w:p>
        </w:tc>
      </w:tr>
      <w:tr w:rsidR="00D0243A" w:rsidRPr="009D720A" w:rsidTr="005A1F45">
        <w:tc>
          <w:tcPr>
            <w:tcW w:w="5529" w:type="dxa"/>
          </w:tcPr>
          <w:p w:rsidR="00D0243A" w:rsidRPr="009D720A" w:rsidRDefault="00D0243A" w:rsidP="00C84342">
            <w:pPr>
              <w:widowControl w:val="0"/>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8</w:t>
            </w:r>
            <w:r w:rsidRPr="009D720A">
              <w:rPr>
                <w:rFonts w:ascii="Times New Roman" w:hAnsi="Times New Roman" w:cs="Times New Roman"/>
                <w:b/>
                <w:bCs/>
                <w:sz w:val="24"/>
                <w:szCs w:val="24"/>
              </w:rPr>
              <w:t>. Xác định tính chất, mức độ của hành vi vi phạm hành chính</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Tính chất, mức độ của hành vi vi phạm hành chính quy định tại các </w:t>
            </w:r>
            <w:r w:rsidRPr="009D720A">
              <w:rPr>
                <w:rFonts w:ascii="Times New Roman" w:hAnsi="Times New Roman" w:cs="Times New Roman"/>
                <w:i/>
                <w:sz w:val="24"/>
                <w:szCs w:val="24"/>
              </w:rPr>
              <w:t>Điều  9, 10, 11, 13, 14, 15, 19, 20, 21, khoản 1 Điều 22, Điều 27, 32</w:t>
            </w:r>
            <w:r w:rsidRPr="009D720A">
              <w:rPr>
                <w:rFonts w:ascii="Times New Roman" w:hAnsi="Times New Roman" w:cs="Times New Roman"/>
                <w:sz w:val="24"/>
                <w:szCs w:val="24"/>
              </w:rPr>
              <w:t>của Nghị định này được xác định theo quy mô diện tích đất bị vi phạm.</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2. Tính chất, mức độ của hành vi vi phạm hành chính quy định tại </w:t>
            </w:r>
            <w:r w:rsidRPr="009D720A">
              <w:rPr>
                <w:rFonts w:ascii="Times New Roman" w:hAnsi="Times New Roman" w:cs="Times New Roman"/>
                <w:i/>
                <w:sz w:val="24"/>
                <w:szCs w:val="24"/>
              </w:rPr>
              <w:t>Điều 31</w:t>
            </w:r>
            <w:r w:rsidRPr="009D720A">
              <w:rPr>
                <w:rFonts w:ascii="Times New Roman" w:hAnsi="Times New Roman" w:cs="Times New Roman"/>
                <w:sz w:val="24"/>
                <w:szCs w:val="24"/>
              </w:rPr>
              <w:t xml:space="preserve"> của Nghị định này được xác định theo </w:t>
            </w:r>
            <w:r w:rsidRPr="009D720A">
              <w:rPr>
                <w:rFonts w:ascii="Times New Roman" w:hAnsi="Times New Roman" w:cs="Times New Roman"/>
                <w:i/>
                <w:sz w:val="24"/>
                <w:szCs w:val="24"/>
              </w:rPr>
              <w:t xml:space="preserve">số lượng căn hộ, số lượng lô đất </w:t>
            </w:r>
            <w:r w:rsidRPr="009D720A">
              <w:rPr>
                <w:rFonts w:ascii="Times New Roman" w:hAnsi="Times New Roman" w:cs="Times New Roman"/>
                <w:sz w:val="24"/>
                <w:szCs w:val="24"/>
              </w:rPr>
              <w:t>bị ảnh hưởng.</w:t>
            </w:r>
          </w:p>
          <w:p w:rsidR="00D0243A" w:rsidRPr="009D720A" w:rsidRDefault="00D0243A" w:rsidP="00C84342">
            <w:pPr>
              <w:widowControl w:val="0"/>
              <w:ind w:firstLine="567"/>
              <w:jc w:val="both"/>
              <w:rPr>
                <w:rFonts w:ascii="Times New Roman" w:hAnsi="Times New Roman" w:cs="Times New Roman"/>
                <w:spacing w:val="2"/>
                <w:sz w:val="24"/>
                <w:szCs w:val="24"/>
              </w:rPr>
            </w:pPr>
            <w:r w:rsidRPr="009D720A">
              <w:rPr>
                <w:rFonts w:ascii="Times New Roman" w:hAnsi="Times New Roman" w:cs="Times New Roman"/>
                <w:spacing w:val="2"/>
                <w:sz w:val="24"/>
                <w:szCs w:val="24"/>
              </w:rPr>
              <w:t xml:space="preserve">3. Tính chất, mức độ của hành vi vi phạm hành chính quy định tại </w:t>
            </w:r>
            <w:r w:rsidRPr="009D720A">
              <w:rPr>
                <w:rFonts w:ascii="Times New Roman" w:hAnsi="Times New Roman" w:cs="Times New Roman"/>
                <w:i/>
                <w:spacing w:val="2"/>
                <w:sz w:val="24"/>
                <w:szCs w:val="24"/>
              </w:rPr>
              <w:t>Điều 12 và Điều 29</w:t>
            </w:r>
            <w:r w:rsidRPr="009D720A">
              <w:rPr>
                <w:rFonts w:ascii="Times New Roman" w:hAnsi="Times New Roman" w:cs="Times New Roman"/>
                <w:spacing w:val="2"/>
                <w:sz w:val="24"/>
                <w:szCs w:val="24"/>
              </w:rPr>
              <w:t xml:space="preserve"> của Nghị định này được xác định theo nguyên tắc quy đổi giá trị quyền sử dụng đất đối với diện tích đất bị vi phạm thành tiền theo giá đất trong bảng giá do Ủy ban nhân dân tỉnh, thành phố trực thuộc Trung ương nơi có đất ban hành tại thời điểm lập biên bản vi phạm hành chính và chia thành 04 mức sau đây:</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Mức 1: Giá trị quyền sử dụng đất đối với diện tích đất bị vi phạm quy thành tiền dưới 60.000.000 </w:t>
            </w:r>
            <w:r w:rsidRPr="009D720A">
              <w:rPr>
                <w:rFonts w:ascii="Times New Roman" w:hAnsi="Times New Roman" w:cs="Times New Roman"/>
                <w:sz w:val="24"/>
                <w:szCs w:val="24"/>
              </w:rPr>
              <w:lastRenderedPageBreak/>
              <w:t>đồng đối với đất nông nghiệp, dưới 300.000.000 đồng đối với đất phi nông nghiệp;</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b) Mức 2: Giá trị quyền sử dụng đất đối với diện tích đất bị vi phạm quy thành tiền từ 60.000.000 đồng đến dưới 200.000.000 đồng đối với đất nông nghiệp, từ 300.000.000 đồng đến dưới 1.000.000.000 đồng đối với đất phi nông nghiệp;</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c) Mức 3: Giá trị quyền sử dụng đất đối với diện tích đất bị vi phạm quy thành tiền từ 200.000.000 đồng đến dưới 1.000.000.000 đồng đối với đất nông nghiệp, từ 1.000.000.000 đồng đến dưới 3.000.000.000 đồng đối với đất phi nông nghiệp;</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d) Mức 4: Giá trị quyền sử dụng đất đối với diện tích đất bị vi phạm quy thành tiền từ 1.000.000.000 đồng trở lên đối với đất nông nghiệp, từ 3.000.000.000 đồng trở lên đối với đất phi nông nghiệp.</w:t>
            </w:r>
          </w:p>
          <w:p w:rsidR="00D0243A" w:rsidRPr="009D720A" w:rsidRDefault="00D0243A" w:rsidP="00C84342">
            <w:pPr>
              <w:widowControl w:val="0"/>
              <w:ind w:firstLine="567"/>
              <w:jc w:val="both"/>
              <w:rPr>
                <w:rFonts w:ascii="Times New Roman" w:hAnsi="Times New Roman" w:cs="Times New Roman"/>
                <w:i/>
                <w:sz w:val="24"/>
                <w:szCs w:val="24"/>
              </w:rPr>
            </w:pPr>
            <w:r w:rsidRPr="009D720A">
              <w:rPr>
                <w:rFonts w:ascii="Times New Roman" w:hAnsi="Times New Roman" w:cs="Times New Roman"/>
                <w:i/>
                <w:sz w:val="24"/>
                <w:szCs w:val="24"/>
              </w:rPr>
              <w:t>4. Tính chất, mức độ của hành vi vi phạm hành chính quy định tại các Điều 16,17,18, khoản 2 Điều 22, Điều 23, 24, 25, 26, 28, 30, 33, 34, 35, 36 và Điều37 của Nghị định này được xác định theo loại hình vi phạm.</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i/>
                <w:sz w:val="24"/>
                <w:szCs w:val="24"/>
              </w:rPr>
              <w:t>5</w:t>
            </w:r>
            <w:r w:rsidRPr="009D720A">
              <w:rPr>
                <w:rFonts w:ascii="Times New Roman" w:hAnsi="Times New Roman" w:cs="Times New Roman"/>
                <w:sz w:val="24"/>
                <w:szCs w:val="24"/>
              </w:rPr>
              <w:t>. Diện tích đất vi phạm quy định tại Khoản 1 và 3 Điều này và chi phí để xác định diện tích đất vi phạm được quy định như sau:</w:t>
            </w:r>
          </w:p>
          <w:p w:rsidR="00D0243A" w:rsidRPr="009D720A" w:rsidRDefault="00D0243A" w:rsidP="00C84342">
            <w:pPr>
              <w:widowControl w:val="0"/>
              <w:ind w:firstLine="567"/>
              <w:jc w:val="both"/>
              <w:rPr>
                <w:rFonts w:ascii="Times New Roman" w:hAnsi="Times New Roman" w:cs="Times New Roman"/>
                <w:sz w:val="24"/>
                <w:szCs w:val="24"/>
              </w:rPr>
            </w:pPr>
            <w:r w:rsidRPr="009D720A">
              <w:rPr>
                <w:rFonts w:ascii="Times New Roman" w:hAnsi="Times New Roman" w:cs="Times New Roman"/>
                <w:sz w:val="24"/>
                <w:szCs w:val="24"/>
              </w:rPr>
              <w:t>a) Trường hợp vi phạm toàn bộ diện tích thửa đất thì xác định theo diện tích ghi trên giấy tờ về quyền sử dụng đất theo quy định tại các Khoản 1, 2 và 3 Điều 11 của Luật Đất đai;</w:t>
            </w:r>
          </w:p>
          <w:p w:rsidR="00D0243A" w:rsidRPr="009D720A" w:rsidRDefault="00D0243A" w:rsidP="00C84342">
            <w:pPr>
              <w:widowControl w:val="0"/>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b) Trường hợp vi phạm toàn bộ diện tích thửa đất không có giấy tờ về quyền sử dụng đất mà đã có bản đồ địa chính thì sử dụng bản đồ địa chỉnh để xác định; trường hợp không có bản đồ địa chính nhưng có bản đồ khác đã, đang sử dụng trong quản lý đất đai tại địa phương thì sử dụng bản đồ đó để xác định;</w:t>
            </w:r>
          </w:p>
          <w:p w:rsidR="00D0243A" w:rsidRPr="009D720A" w:rsidRDefault="00D0243A" w:rsidP="00C84342">
            <w:pPr>
              <w:widowControl w:val="0"/>
              <w:ind w:firstLine="567"/>
              <w:jc w:val="both"/>
              <w:rPr>
                <w:rFonts w:ascii="Times New Roman" w:hAnsi="Times New Roman" w:cs="Times New Roman"/>
                <w:i/>
                <w:sz w:val="24"/>
                <w:szCs w:val="24"/>
              </w:rPr>
            </w:pPr>
            <w:r w:rsidRPr="009D720A">
              <w:rPr>
                <w:rFonts w:ascii="Times New Roman" w:hAnsi="Times New Roman" w:cs="Times New Roman"/>
                <w:i/>
                <w:sz w:val="24"/>
                <w:szCs w:val="24"/>
              </w:rPr>
              <w:t>c</w:t>
            </w:r>
            <w:r w:rsidRPr="009D720A">
              <w:rPr>
                <w:rFonts w:ascii="Times New Roman" w:eastAsia="Calibri" w:hAnsi="Times New Roman" w:cs="Times New Roman"/>
                <w:i/>
                <w:sz w:val="24"/>
                <w:szCs w:val="24"/>
              </w:rPr>
              <w:t>)</w:t>
            </w:r>
            <w:r w:rsidRPr="009D720A">
              <w:rPr>
                <w:rFonts w:ascii="Times New Roman" w:eastAsia="Calibri" w:hAnsi="Times New Roman" w:cs="Times New Roman"/>
                <w:sz w:val="24"/>
                <w:szCs w:val="24"/>
              </w:rPr>
              <w:t xml:space="preserve"> Trường hợp vi phạm toàn bộ diện tích thửa đất </w:t>
            </w:r>
            <w:r w:rsidRPr="009D720A">
              <w:rPr>
                <w:rFonts w:ascii="Times New Roman" w:eastAsia="Calibri" w:hAnsi="Times New Roman" w:cs="Times New Roman"/>
                <w:sz w:val="24"/>
                <w:szCs w:val="24"/>
              </w:rPr>
              <w:lastRenderedPageBreak/>
              <w:t>mà không có giấy tờ quy định tại điểm a, b khoản này hoặc vi phạm một phần diện tích thửa đất</w:t>
            </w:r>
            <w:r w:rsidRPr="009D720A">
              <w:rPr>
                <w:rFonts w:ascii="Times New Roman" w:hAnsi="Times New Roman" w:cs="Times New Roman"/>
                <w:i/>
                <w:sz w:val="24"/>
                <w:szCs w:val="24"/>
              </w:rPr>
              <w:t>thì người thi hành nhiệm vụ thanh tra, kiểm tra xác định diện tích đất vi phạm ghi vào biên bản vi phạm hành chính. Trường hợp người có hành vi vi phạm không nhất trí với diện tích đất vi phạm đã xác định thì trưng cầu tổ chức có chức năng đo đạc tiến hành đo đạc xác định diện tích đất vi phạm;</w:t>
            </w:r>
          </w:p>
          <w:p w:rsidR="00D0243A" w:rsidRPr="009D720A" w:rsidRDefault="00D0243A" w:rsidP="00C84342">
            <w:pPr>
              <w:widowControl w:val="0"/>
              <w:ind w:firstLine="567"/>
              <w:jc w:val="both"/>
              <w:rPr>
                <w:rFonts w:ascii="Times New Roman" w:hAnsi="Times New Roman" w:cs="Times New Roman"/>
                <w:i/>
                <w:sz w:val="24"/>
                <w:szCs w:val="24"/>
              </w:rPr>
            </w:pPr>
            <w:r w:rsidRPr="009D720A">
              <w:rPr>
                <w:rFonts w:ascii="Times New Roman" w:hAnsi="Times New Roman" w:cs="Times New Roman"/>
                <w:i/>
                <w:sz w:val="24"/>
                <w:szCs w:val="24"/>
              </w:rPr>
              <w:t>d) Chi phí đo đạc xác định diện tích đất vi phạm đối với trường hợp trung cầu tổ chức có chức năng đo đạc quy định tại Điểm c Khoản này do người sử dụng đất chi trả ngay sau khi kết thúc đo đạc.</w:t>
            </w:r>
          </w:p>
          <w:p w:rsidR="00D0243A" w:rsidRPr="003731CB" w:rsidRDefault="00D0243A" w:rsidP="003731CB">
            <w:pPr>
              <w:widowControl w:val="0"/>
              <w:ind w:firstLine="567"/>
              <w:jc w:val="both"/>
              <w:rPr>
                <w:rFonts w:ascii="Times New Roman" w:hAnsi="Times New Roman" w:cs="Times New Roman"/>
                <w:i/>
                <w:spacing w:val="-2"/>
                <w:sz w:val="24"/>
                <w:szCs w:val="24"/>
              </w:rPr>
            </w:pPr>
            <w:r w:rsidRPr="009D720A">
              <w:rPr>
                <w:rFonts w:ascii="Times New Roman" w:hAnsi="Times New Roman" w:cs="Times New Roman"/>
                <w:i/>
                <w:spacing w:val="-2"/>
                <w:sz w:val="24"/>
                <w:szCs w:val="24"/>
              </w:rPr>
              <w:t xml:space="preserve">6. Việc xác định loại đất đối với trường hợp không có giấy tờ về quyền sử dụng đất được thực hiện theo quy định tại khoản 1 Điều 2 của Nghị định số 01/2017/NĐ-CP ngày 06 tháng 01 năm 2017 của Chính phủ sửa đổi, bổ sung một số nghị định quy định chi tiết thi hành Luật Đất đai (sau đây gọi là Nghị định số 01/2017/NĐ-CP). </w:t>
            </w:r>
          </w:p>
        </w:tc>
        <w:tc>
          <w:tcPr>
            <w:tcW w:w="4536" w:type="dxa"/>
          </w:tcPr>
          <w:p w:rsidR="00D0243A" w:rsidRPr="009D720A" w:rsidRDefault="00D0243A" w:rsidP="003C4C55">
            <w:pPr>
              <w:widowControl w:val="0"/>
              <w:jc w:val="both"/>
              <w:rPr>
                <w:rFonts w:ascii="Times New Roman" w:hAnsi="Times New Roman" w:cs="Times New Roman"/>
                <w:b/>
                <w:sz w:val="24"/>
                <w:szCs w:val="24"/>
                <w:lang w:val="nl-NL"/>
              </w:rPr>
            </w:pPr>
            <w:r w:rsidRPr="009D720A">
              <w:rPr>
                <w:rFonts w:ascii="Times New Roman" w:hAnsi="Times New Roman" w:cs="Times New Roman"/>
                <w:b/>
                <w:sz w:val="24"/>
                <w:szCs w:val="24"/>
                <w:lang w:val="nl-NL"/>
              </w:rPr>
              <w:lastRenderedPageBreak/>
              <w:t>1. Các tỉnh Hải Dương và Hưng Yên</w:t>
            </w:r>
          </w:p>
          <w:p w:rsidR="00D0243A" w:rsidRPr="009D720A" w:rsidRDefault="00D0243A" w:rsidP="00C8545F">
            <w:pPr>
              <w:widowControl w:val="0"/>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(1)</w:t>
            </w:r>
            <w:r w:rsidR="00FE6EF8" w:rsidRPr="009D720A">
              <w:rPr>
                <w:rFonts w:ascii="Times New Roman" w:hAnsi="Times New Roman" w:cs="Times New Roman"/>
                <w:sz w:val="24"/>
                <w:szCs w:val="24"/>
                <w:lang w:val="nl-NL"/>
              </w:rPr>
              <w:t xml:space="preserve"> </w:t>
            </w:r>
            <w:r w:rsidRPr="009D720A">
              <w:rPr>
                <w:rFonts w:ascii="Times New Roman" w:hAnsi="Times New Roman" w:cs="Times New Roman"/>
                <w:sz w:val="24"/>
                <w:szCs w:val="24"/>
                <w:lang w:val="nl-NL"/>
              </w:rPr>
              <w:t>Đề nghị xem xét sửa đổi bỏ Khoản 3 (quy đổi diện tích vi phạm ra giá trị để phân mức xử phạt) vì nguyên tắcnày chỉ áp dụng đối với 2 hành vi quy định tại điều 12 và 29, trong khi nhiều hành vi chuyển mục đích, chuyển quyền sử dụng đất tại các điều khác lại xác định mức phạt theo diện tích. Sự khác nhau này tạo ra sự thiếu công bằng trong xử phạt giữa các trường hợp; hơn nữa cách tính mức phạt theo giá trị đất là khó thực hiện hơn do bảng giá đất của các địa phươngquy định chưa cụ thể đến từng thửa;</w:t>
            </w:r>
          </w:p>
          <w:p w:rsidR="00D0243A" w:rsidRPr="009D720A" w:rsidRDefault="00D0243A" w:rsidP="001B2F38">
            <w:pPr>
              <w:widowControl w:val="0"/>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 Đề nghị chia nhỏ khung xử phạt (giảm quy mô diện tích vi phạm ở mức đầu tiên cho phù hợp với thực tế phổ biến là diện tích nhỏ).</w:t>
            </w:r>
          </w:p>
          <w:p w:rsidR="00D0243A" w:rsidRPr="009D720A" w:rsidRDefault="00D0243A" w:rsidP="00C8545F">
            <w:pPr>
              <w:widowControl w:val="0"/>
              <w:jc w:val="both"/>
              <w:rPr>
                <w:rFonts w:ascii="Times New Roman" w:hAnsi="Times New Roman" w:cs="Times New Roman"/>
                <w:b/>
                <w:sz w:val="24"/>
                <w:szCs w:val="24"/>
                <w:lang w:val="nl-NL"/>
              </w:rPr>
            </w:pPr>
            <w:r w:rsidRPr="009D720A">
              <w:rPr>
                <w:rFonts w:ascii="Times New Roman" w:hAnsi="Times New Roman" w:cs="Times New Roman"/>
                <w:b/>
                <w:sz w:val="24"/>
                <w:szCs w:val="24"/>
                <w:lang w:val="nl-NL"/>
              </w:rPr>
              <w:t>2. Tỉnh Hà Giang</w:t>
            </w:r>
          </w:p>
          <w:p w:rsidR="00D0243A" w:rsidRPr="009D720A" w:rsidRDefault="00D0243A" w:rsidP="00C8545F">
            <w:pPr>
              <w:widowControl w:val="0"/>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 xml:space="preserve">(2) Bổ sung quy định về tình tiết tăng nặng, giảm nhẹ để xác định mức phạt cụ thể trung khung phạt đã quy định cho từng hành vi, </w:t>
            </w:r>
            <w:r w:rsidRPr="009D720A">
              <w:rPr>
                <w:rFonts w:ascii="Times New Roman" w:hAnsi="Times New Roman" w:cs="Times New Roman"/>
                <w:sz w:val="24"/>
                <w:szCs w:val="24"/>
                <w:lang w:val="nl-NL"/>
              </w:rPr>
              <w:lastRenderedPageBreak/>
              <w:t xml:space="preserve">nhằm tránh tình trạng xác định mức phạt tùy tiện. </w:t>
            </w:r>
          </w:p>
          <w:p w:rsidR="00D0243A" w:rsidRPr="009D720A" w:rsidRDefault="00D0243A" w:rsidP="00C8545F">
            <w:pPr>
              <w:widowControl w:val="0"/>
              <w:jc w:val="both"/>
              <w:rPr>
                <w:rFonts w:ascii="Times New Roman" w:hAnsi="Times New Roman" w:cs="Times New Roman"/>
                <w:b/>
                <w:bCs/>
                <w:spacing w:val="-4"/>
                <w:sz w:val="24"/>
                <w:szCs w:val="24"/>
              </w:rPr>
            </w:pPr>
            <w:r w:rsidRPr="009D720A">
              <w:rPr>
                <w:rFonts w:ascii="Times New Roman" w:hAnsi="Times New Roman" w:cs="Times New Roman"/>
                <w:b/>
                <w:sz w:val="24"/>
                <w:szCs w:val="24"/>
                <w:lang w:val="nl-NL"/>
              </w:rPr>
              <w:t xml:space="preserve">3. Bộ Tư pháp và các tỉnh Thừa Thiên Huế, Long An; </w:t>
            </w:r>
            <w:r w:rsidRPr="009D720A">
              <w:rPr>
                <w:rFonts w:ascii="Times New Roman" w:hAnsi="Times New Roman" w:cs="Times New Roman"/>
                <w:b/>
                <w:bCs/>
                <w:spacing w:val="-4"/>
                <w:sz w:val="24"/>
                <w:szCs w:val="24"/>
              </w:rPr>
              <w:t>Hưng Yên</w:t>
            </w:r>
            <w:r w:rsidRPr="009D720A">
              <w:rPr>
                <w:rFonts w:ascii="Times New Roman" w:hAnsi="Times New Roman"/>
                <w:b/>
                <w:sz w:val="24"/>
                <w:szCs w:val="24"/>
              </w:rPr>
              <w:t>vàThành phố Hà Nội, Bến Tre.</w:t>
            </w:r>
          </w:p>
          <w:p w:rsidR="00D0243A" w:rsidRPr="009D720A" w:rsidRDefault="00D0243A" w:rsidP="00C8545F">
            <w:pPr>
              <w:widowControl w:val="0"/>
              <w:jc w:val="both"/>
              <w:rPr>
                <w:rFonts w:ascii="Times New Roman" w:hAnsi="Times New Roman" w:cs="Times New Roman"/>
                <w:sz w:val="24"/>
                <w:szCs w:val="24"/>
              </w:rPr>
            </w:pPr>
            <w:r w:rsidRPr="009D720A">
              <w:rPr>
                <w:rFonts w:ascii="Times New Roman" w:hAnsi="Times New Roman" w:cs="Times New Roman"/>
                <w:sz w:val="24"/>
                <w:szCs w:val="24"/>
                <w:lang w:val="nl-NL"/>
              </w:rPr>
              <w:t xml:space="preserve">(3) Điểm d Khoản 5: </w:t>
            </w:r>
            <w:r w:rsidRPr="009D720A">
              <w:rPr>
                <w:rFonts w:ascii="Times New Roman" w:hAnsi="Times New Roman" w:cs="Times New Roman"/>
                <w:sz w:val="24"/>
                <w:szCs w:val="24"/>
              </w:rPr>
              <w:t>Việc quy định người sử dụng đất phải chi trả chi phí đo đạc xác định diện tích đất vi phạm đối với trường hợp trưng cầu tổ chức có chức năng đo đạc là không phù hợp với Điểm đ Khoản 1 Điều 3 Luật XLVPHC(</w:t>
            </w:r>
            <w:r w:rsidRPr="009D720A">
              <w:rPr>
                <w:rFonts w:ascii="Times New Roman" w:hAnsi="Times New Roman"/>
                <w:i/>
                <w:lang w:val="vi-VN"/>
              </w:rPr>
              <w:t>Người có thẩm quyền xử phạt có trách nhiệm chứng minh vi phạm hành chính</w:t>
            </w:r>
            <w:r w:rsidRPr="009D720A">
              <w:rPr>
                <w:rFonts w:ascii="Times New Roman" w:hAnsi="Times New Roman" w:cs="Times New Roman"/>
                <w:sz w:val="24"/>
                <w:szCs w:val="24"/>
              </w:rPr>
              <w:t>).</w:t>
            </w:r>
          </w:p>
          <w:p w:rsidR="00D0243A" w:rsidRPr="009D720A" w:rsidRDefault="00D0243A" w:rsidP="00C8545F">
            <w:pPr>
              <w:widowControl w:val="0"/>
              <w:jc w:val="both"/>
              <w:rPr>
                <w:rFonts w:ascii="Times New Roman" w:hAnsi="Times New Roman" w:cs="Times New Roman"/>
                <w:bCs/>
                <w:spacing w:val="-4"/>
                <w:sz w:val="24"/>
                <w:szCs w:val="24"/>
              </w:rPr>
            </w:pPr>
            <w:r w:rsidRPr="009D720A">
              <w:rPr>
                <w:rFonts w:ascii="Times New Roman" w:hAnsi="Times New Roman" w:cs="Times New Roman"/>
                <w:sz w:val="24"/>
                <w:szCs w:val="24"/>
              </w:rPr>
              <w:t xml:space="preserve">(4) </w:t>
            </w:r>
            <w:r w:rsidRPr="009D720A">
              <w:rPr>
                <w:rFonts w:ascii="Times New Roman" w:hAnsi="Times New Roman" w:cs="Times New Roman"/>
                <w:bCs/>
                <w:spacing w:val="-4"/>
                <w:sz w:val="24"/>
                <w:szCs w:val="24"/>
              </w:rPr>
              <w:t>Trường hợp kết quả đo đạc do tổ chức có chức năng đo đạc thực hiện cho thấy người thi hành nhiệm vụ thanh tra, kiểm tra đã xác định đúng diện tích đất vi phạm thì người vi phạm phải trả chi đo đạc; nhưng nếu ngược lại xác định sai thì đề nghị quy định cơ quan, đơn vị ra quyết định thanh tra, kiểm tra phải trả chi phí đo đạc cho công bằng.</w:t>
            </w:r>
          </w:p>
          <w:p w:rsidR="00D0243A" w:rsidRPr="009D720A" w:rsidRDefault="00D0243A" w:rsidP="00C8545F">
            <w:pPr>
              <w:widowControl w:val="0"/>
              <w:jc w:val="both"/>
              <w:rPr>
                <w:rFonts w:ascii="Times New Roman" w:hAnsi="Times New Roman" w:cs="Times New Roman"/>
                <w:bCs/>
                <w:spacing w:val="-4"/>
                <w:sz w:val="24"/>
                <w:szCs w:val="24"/>
              </w:rPr>
            </w:pPr>
            <w:r w:rsidRPr="009D720A">
              <w:rPr>
                <w:rFonts w:ascii="Times New Roman" w:hAnsi="Times New Roman" w:cs="Times New Roman"/>
                <w:bCs/>
                <w:spacing w:val="-4"/>
                <w:sz w:val="24"/>
                <w:szCs w:val="24"/>
              </w:rPr>
              <w:t>- Bổ sung thêm biện pháp khắc phục hậu quả được áp dụng kèm theo khi xử phạt; trong đó có quy định buộc người vi phạm trả kinh phí trưng cầu tổ chức có chức năng đo đạc trong trường hợp vi phạm.</w:t>
            </w:r>
          </w:p>
          <w:p w:rsidR="00D0243A" w:rsidRPr="009D720A" w:rsidRDefault="00D0243A" w:rsidP="00E124FE">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 4. Tỉnh Sóc Trăng</w:t>
            </w:r>
          </w:p>
          <w:p w:rsidR="00D0243A" w:rsidRPr="009D720A" w:rsidRDefault="00D0243A" w:rsidP="00E124FE">
            <w:pPr>
              <w:widowControl w:val="0"/>
              <w:jc w:val="both"/>
              <w:rPr>
                <w:rFonts w:ascii="Times New Roman" w:hAnsi="Times New Roman" w:cs="Times New Roman"/>
                <w:b/>
                <w:sz w:val="24"/>
                <w:szCs w:val="24"/>
              </w:rPr>
            </w:pPr>
            <w:r w:rsidRPr="009D720A">
              <w:rPr>
                <w:rFonts w:ascii="Times New Roman" w:hAnsi="Times New Roman" w:cs="Times New Roman"/>
                <w:bCs/>
                <w:spacing w:val="-4"/>
                <w:sz w:val="24"/>
                <w:szCs w:val="24"/>
              </w:rPr>
              <w:t>(5) Khoản 2 bổ sung trường hợp chậm nộp hồ sơ hoặc chậm cung cấp giấy tờ cho người mua nhà, người nhận quyền sử dụng đất ở quy định tại Điều 31 của Nghị định này.</w:t>
            </w:r>
          </w:p>
          <w:p w:rsidR="00D0243A" w:rsidRPr="009D720A" w:rsidRDefault="00D0243A" w:rsidP="00E124FE">
            <w:pPr>
              <w:widowControl w:val="0"/>
              <w:jc w:val="both"/>
              <w:rPr>
                <w:rFonts w:ascii="Times New Roman" w:hAnsi="Times New Roman" w:cs="Times New Roman"/>
                <w:bCs/>
                <w:spacing w:val="-4"/>
                <w:sz w:val="24"/>
                <w:szCs w:val="24"/>
              </w:rPr>
            </w:pPr>
          </w:p>
        </w:tc>
        <w:tc>
          <w:tcPr>
            <w:tcW w:w="4678" w:type="dxa"/>
          </w:tcPr>
          <w:p w:rsidR="00D0243A" w:rsidRPr="009D720A" w:rsidRDefault="00D0243A" w:rsidP="0025056B">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lang w:val="nl-NL"/>
              </w:rPr>
              <w:t>Đã tiếp thu sửa đổi bổ sung theo hướng bỏ Khoản 3 (quy đổi diện tích vi phạm ra giá trị để phân mức xử phạt); đồng thời sửa đổi các điều 12 và Điều 29 theo hướng quy định mức phạt phân theo mức diện tích vi phạm cho dễ áp dụng và công bằng trong xử phạt giữa các trường hợp; trong đó đã chia nhỏ các mức phạt và giảm quy mô diện tích đối với trường hợp có mức phạt thấp nhất để phù hợp với các trường hợp phổ biến hiện nay</w:t>
            </w:r>
          </w:p>
          <w:p w:rsidR="00D0243A" w:rsidRPr="009D720A" w:rsidRDefault="00D0243A" w:rsidP="00843F67">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hai:</w:t>
            </w:r>
            <w:r w:rsidRPr="009D720A">
              <w:rPr>
                <w:rFonts w:ascii="Times New Roman" w:hAnsi="Times New Roman" w:cs="Times New Roman"/>
                <w:sz w:val="24"/>
                <w:szCs w:val="24"/>
                <w:lang w:val="nl-NL"/>
              </w:rPr>
              <w:t>Đã tiếp thu bổ sung một khoản quy định việc xác định mức phạt đối từng trường hợp cụ thể theo khung xử phạt căn cứ vào tình tiết tăng nặng, giảm nhẹ theo quy định tại Điều 9 và Điều 10 của Luật Xử lý vi phạm hành chính.</w:t>
            </w:r>
          </w:p>
          <w:p w:rsidR="001C7F76" w:rsidRPr="009D720A" w:rsidRDefault="001C7F76" w:rsidP="001C7F76">
            <w:pPr>
              <w:widowControl w:val="0"/>
              <w:jc w:val="both"/>
              <w:rPr>
                <w:rFonts w:ascii="Times New Roman" w:hAnsi="Times New Roman" w:cs="Times New Roman"/>
                <w:sz w:val="24"/>
                <w:szCs w:val="24"/>
                <w:lang w:val="nl-NL"/>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lang w:val="nl-NL"/>
              </w:rPr>
              <w:t xml:space="preserve">Đã tiếp thu ý kiến và chỉnh sửa dự thảo theo hướng bỏ Điểm d Khoản 5 của Điều này; đồng thời sửa đổi đoạn cuối tại điểm c “Trường hợp người có </w:t>
            </w:r>
            <w:r w:rsidRPr="009D720A">
              <w:rPr>
                <w:rFonts w:ascii="Times New Roman" w:hAnsi="Times New Roman" w:cs="Times New Roman"/>
                <w:sz w:val="24"/>
                <w:szCs w:val="24"/>
                <w:lang w:val="nl-NL"/>
              </w:rPr>
              <w:lastRenderedPageBreak/>
              <w:t>hành vi vi phạm không nhất trí với diện tích đất vi phạm đã xác định thì có quyền tự mình hoặc thông qua người đại diện hợp pháp chứng minh diện tích đất có vi phạm” cho phù hợp Khoản 1 Điều 3 Luật XLVPHC</w:t>
            </w:r>
          </w:p>
          <w:p w:rsidR="00D0243A" w:rsidRPr="009D720A" w:rsidRDefault="00D0243A" w:rsidP="0025056B">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tư:</w:t>
            </w:r>
            <w:r w:rsidRPr="009D720A">
              <w:rPr>
                <w:rFonts w:ascii="Times New Roman" w:hAnsi="Times New Roman" w:cs="Times New Roman"/>
                <w:sz w:val="24"/>
                <w:szCs w:val="24"/>
                <w:lang w:val="nl-NL"/>
              </w:rPr>
              <w:t xml:space="preserve"> Bổ sung quy định trường hợp người có hành vi vi phạm không nhất trí với diện tích đất vi phạm đã xác định thì có quyền tự mình hoặc thông qua người đại diện hợp pháp chứng minh diện tích đất có vi phạm</w:t>
            </w:r>
          </w:p>
          <w:p w:rsidR="00D0243A" w:rsidRPr="009D720A" w:rsidRDefault="00D0243A" w:rsidP="00A17780">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Riêng đối với ý kiến của tỉnh Sóc Trăng thì hành vi chỉ được xác định bằng số lượng căn hộ, số lượng lô đất bị ảnh hưởng chứ hành vi chậm nộp hồ sơ hoặc chậm cung cấp giấy tờ chỉ là một hành vi thực hiện trong thủ tục cấp Giấy chứng nhận nên đã được quy định tại Điều 31 của Nghị định này.</w:t>
            </w:r>
          </w:p>
          <w:p w:rsidR="00D0243A" w:rsidRPr="009D720A" w:rsidRDefault="00D0243A" w:rsidP="00843F67">
            <w:pPr>
              <w:widowControl w:val="0"/>
              <w:jc w:val="both"/>
              <w:rPr>
                <w:rFonts w:ascii="Times New Roman"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E4776A">
            <w:pPr>
              <w:widowControl w:val="0"/>
              <w:jc w:val="both"/>
              <w:rPr>
                <w:rFonts w:ascii="Times New Roman" w:eastAsia="Calibri" w:hAnsi="Times New Roman" w:cs="Times New Roman"/>
                <w:sz w:val="24"/>
                <w:szCs w:val="24"/>
              </w:rPr>
            </w:pPr>
          </w:p>
          <w:p w:rsidR="00D0243A" w:rsidRPr="009D720A" w:rsidRDefault="00D0243A" w:rsidP="00C84342">
            <w:pPr>
              <w:widowControl w:val="0"/>
              <w:jc w:val="both"/>
              <w:rPr>
                <w:rFonts w:ascii="Times New Roman" w:hAnsi="Times New Roman" w:cs="Times New Roman"/>
                <w:sz w:val="24"/>
                <w:szCs w:val="24"/>
              </w:rPr>
            </w:pPr>
          </w:p>
        </w:tc>
      </w:tr>
      <w:tr w:rsidR="00D0243A" w:rsidRPr="009D720A" w:rsidTr="005A1F45">
        <w:tc>
          <w:tcPr>
            <w:tcW w:w="14743" w:type="dxa"/>
            <w:gridSpan w:val="3"/>
          </w:tcPr>
          <w:p w:rsidR="00D0243A" w:rsidRPr="009D720A" w:rsidRDefault="00D0243A" w:rsidP="003731CB">
            <w:pPr>
              <w:spacing w:before="120" w:after="120"/>
              <w:rPr>
                <w:rFonts w:ascii="Times New Roman" w:hAnsi="Times New Roman" w:cs="Times New Roman"/>
                <w:b/>
                <w:bCs/>
                <w:sz w:val="28"/>
                <w:szCs w:val="28"/>
              </w:rPr>
            </w:pPr>
            <w:r w:rsidRPr="009D720A">
              <w:rPr>
                <w:rFonts w:ascii="Times New Roman" w:hAnsi="Times New Roman" w:cs="Times New Roman"/>
                <w:b/>
                <w:bCs/>
                <w:sz w:val="28"/>
                <w:szCs w:val="28"/>
              </w:rPr>
              <w:lastRenderedPageBreak/>
              <w:t>Chương II</w:t>
            </w:r>
          </w:p>
        </w:tc>
      </w:tr>
      <w:tr w:rsidR="00D0243A" w:rsidRPr="009D720A" w:rsidTr="005A1F45">
        <w:tc>
          <w:tcPr>
            <w:tcW w:w="5529" w:type="dxa"/>
          </w:tcPr>
          <w:p w:rsidR="00D0243A" w:rsidRPr="009D720A" w:rsidRDefault="00C862F5" w:rsidP="00C862F5">
            <w:pPr>
              <w:jc w:val="both"/>
              <w:rPr>
                <w:rFonts w:ascii="Times New Roman" w:hAnsi="Times New Roman" w:cs="Times New Roman"/>
                <w:sz w:val="24"/>
                <w:szCs w:val="24"/>
                <w:u w:val="single"/>
              </w:rPr>
            </w:pPr>
            <w:r w:rsidRPr="009D720A">
              <w:rPr>
                <w:rFonts w:ascii="Times New Roman" w:hAnsi="Times New Roman" w:cs="Times New Roman"/>
                <w:b/>
                <w:bCs/>
                <w:spacing w:val="4"/>
                <w:sz w:val="24"/>
                <w:szCs w:val="24"/>
              </w:rPr>
              <w:t>Góp ý chung Chương II</w:t>
            </w:r>
          </w:p>
        </w:tc>
        <w:tc>
          <w:tcPr>
            <w:tcW w:w="4536" w:type="dxa"/>
          </w:tcPr>
          <w:p w:rsidR="00D0243A" w:rsidRPr="009D720A" w:rsidRDefault="00D0243A" w:rsidP="005C6AE8">
            <w:pPr>
              <w:jc w:val="both"/>
              <w:rPr>
                <w:rFonts w:ascii="Times New Roman" w:eastAsia="Times New Roman" w:hAnsi="Times New Roman"/>
                <w:b/>
                <w:sz w:val="24"/>
                <w:szCs w:val="24"/>
              </w:rPr>
            </w:pPr>
            <w:r w:rsidRPr="009D720A">
              <w:rPr>
                <w:rFonts w:ascii="Times New Roman" w:eastAsia="Times New Roman" w:hAnsi="Times New Roman"/>
                <w:b/>
                <w:sz w:val="24"/>
                <w:szCs w:val="24"/>
              </w:rPr>
              <w:t>1. Bộ Tư pháp và Bộ Giáo dục và Đào tạo và tỉnh Quảng Nam</w:t>
            </w:r>
          </w:p>
          <w:p w:rsidR="00D0243A" w:rsidRPr="009D720A" w:rsidRDefault="00D0243A" w:rsidP="005C6AE8">
            <w:pPr>
              <w:jc w:val="both"/>
              <w:rPr>
                <w:rFonts w:ascii="Times New Roman" w:hAnsi="Times New Roman" w:cs="Times New Roman"/>
                <w:sz w:val="24"/>
                <w:szCs w:val="24"/>
              </w:rPr>
            </w:pPr>
            <w:r w:rsidRPr="009D720A">
              <w:rPr>
                <w:rFonts w:ascii="Times New Roman" w:hAnsi="Times New Roman" w:cs="Times New Roman"/>
                <w:sz w:val="24"/>
                <w:szCs w:val="24"/>
              </w:rPr>
              <w:t>(1) Từ Điều 9 đến Điều 37</w:t>
            </w:r>
            <w:r w:rsidR="00C862F5" w:rsidRPr="009D720A">
              <w:rPr>
                <w:rFonts w:ascii="Times New Roman" w:hAnsi="Times New Roman" w:cs="Times New Roman"/>
                <w:sz w:val="24"/>
                <w:szCs w:val="24"/>
              </w:rPr>
              <w:t xml:space="preserve"> </w:t>
            </w:r>
            <w:r w:rsidRPr="009D720A">
              <w:rPr>
                <w:rFonts w:ascii="Times New Roman" w:hAnsi="Times New Roman" w:cs="Times New Roman"/>
                <w:sz w:val="24"/>
                <w:szCs w:val="24"/>
              </w:rPr>
              <w:t xml:space="preserve">đề nghị không dùng từ “ </w:t>
            </w:r>
            <w:r w:rsidRPr="009D720A">
              <w:rPr>
                <w:rFonts w:ascii="Times New Roman" w:hAnsi="Times New Roman" w:cs="Times New Roman"/>
                <w:i/>
                <w:sz w:val="24"/>
                <w:szCs w:val="24"/>
              </w:rPr>
              <w:t>Phạt tiền từ trên…. triệu đồng đến … triệu đồng</w:t>
            </w:r>
            <w:r w:rsidRPr="009D720A">
              <w:rPr>
                <w:rFonts w:ascii="Times New Roman" w:hAnsi="Times New Roman" w:cs="Times New Roman"/>
                <w:sz w:val="24"/>
                <w:szCs w:val="24"/>
              </w:rPr>
              <w:t>” mà chỉ quy định mức phạt tiền tối thiếu và tối đa “</w:t>
            </w:r>
            <w:r w:rsidRPr="009D720A">
              <w:rPr>
                <w:rFonts w:ascii="Times New Roman" w:hAnsi="Times New Roman" w:cs="Times New Roman"/>
                <w:i/>
                <w:sz w:val="24"/>
                <w:szCs w:val="24"/>
              </w:rPr>
              <w:t>Từ …triệu đồng đến … triệu đồng</w:t>
            </w:r>
            <w:r w:rsidRPr="009D720A">
              <w:rPr>
                <w:rFonts w:ascii="Times New Roman" w:hAnsi="Times New Roman" w:cs="Times New Roman"/>
                <w:sz w:val="24"/>
                <w:szCs w:val="24"/>
              </w:rPr>
              <w:t xml:space="preserve">” </w:t>
            </w:r>
          </w:p>
          <w:p w:rsidR="00D0243A" w:rsidRPr="009D720A" w:rsidRDefault="00D0243A" w:rsidP="005C6AE8">
            <w:pPr>
              <w:jc w:val="both"/>
              <w:rPr>
                <w:rFonts w:ascii="Times New Roman" w:hAnsi="Times New Roman" w:cs="Times New Roman"/>
                <w:sz w:val="24"/>
                <w:szCs w:val="24"/>
              </w:rPr>
            </w:pPr>
            <w:r w:rsidRPr="009D720A">
              <w:rPr>
                <w:rFonts w:ascii="Times New Roman" w:hAnsi="Times New Roman" w:cs="Times New Roman"/>
                <w:b/>
                <w:sz w:val="24"/>
                <w:szCs w:val="24"/>
              </w:rPr>
              <w:t>2. Tỉnh Ninh Bình</w:t>
            </w:r>
          </w:p>
          <w:p w:rsidR="00D0243A" w:rsidRPr="009D720A" w:rsidRDefault="00D0243A" w:rsidP="0086366D">
            <w:pPr>
              <w:jc w:val="both"/>
              <w:rPr>
                <w:rFonts w:ascii="Times New Roman" w:hAnsi="Times New Roman" w:cs="Times New Roman"/>
                <w:sz w:val="24"/>
                <w:szCs w:val="24"/>
              </w:rPr>
            </w:pPr>
            <w:r w:rsidRPr="009D720A">
              <w:rPr>
                <w:rFonts w:ascii="Times New Roman" w:hAnsi="Times New Roman" w:cs="Times New Roman"/>
                <w:sz w:val="24"/>
                <w:szCs w:val="24"/>
              </w:rPr>
              <w:t>(2) Bổ sung nội dung dẫn chiếu các điều khoản của Luật Đất đai, Nghị định số 43/2014/NĐ-CP để làm cơ sở xác định hành vi vi phạm cần xử phạt cho dễ hiểu, dễ tra cứu để hiểu rõ hơn hành vi</w:t>
            </w:r>
          </w:p>
        </w:tc>
        <w:tc>
          <w:tcPr>
            <w:tcW w:w="4678" w:type="dxa"/>
          </w:tcPr>
          <w:p w:rsidR="00D0243A" w:rsidRPr="009D720A" w:rsidRDefault="00D0243A" w:rsidP="006A16E4">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Đã tiếp thu sửa đổi quy định thống nhất về mức hạt ở các điều thành “</w:t>
            </w:r>
            <w:r w:rsidRPr="009D720A">
              <w:rPr>
                <w:rFonts w:ascii="Times New Roman" w:hAnsi="Times New Roman" w:cs="Times New Roman"/>
                <w:i/>
                <w:sz w:val="24"/>
                <w:szCs w:val="24"/>
              </w:rPr>
              <w:t>Từ…triệu đồng đến … triệu đồng</w:t>
            </w:r>
            <w:r w:rsidRPr="009D720A">
              <w:rPr>
                <w:rFonts w:ascii="Times New Roman" w:hAnsi="Times New Roman" w:cs="Times New Roman"/>
                <w:sz w:val="24"/>
                <w:szCs w:val="24"/>
              </w:rPr>
              <w:t>” như ý kiến đã góp ý</w:t>
            </w:r>
          </w:p>
          <w:p w:rsidR="00D0243A" w:rsidRPr="009D720A" w:rsidRDefault="00D0243A" w:rsidP="009F2DD4">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hai: </w:t>
            </w:r>
            <w:r w:rsidRPr="009D720A">
              <w:rPr>
                <w:rFonts w:ascii="Times New Roman" w:hAnsi="Times New Roman" w:cs="Times New Roman"/>
                <w:sz w:val="24"/>
                <w:szCs w:val="24"/>
              </w:rPr>
              <w:t>Đã tiếp thu sửa đổi bổ sung nội dung dẫn chiếu các điều khoản của Luật Đất đai và các nghị định vào tất cả các Điều của Chương II Nghị định này như ý kiến đề xuất.</w:t>
            </w:r>
          </w:p>
          <w:p w:rsidR="00D0243A" w:rsidRPr="009D720A" w:rsidRDefault="00D0243A" w:rsidP="009F2DD4">
            <w:pPr>
              <w:jc w:val="both"/>
              <w:rPr>
                <w:rFonts w:ascii="Times New Roman" w:hAnsi="Times New Roman" w:cs="Times New Roman"/>
                <w:spacing w:val="-6"/>
                <w:sz w:val="24"/>
                <w:szCs w:val="24"/>
              </w:rPr>
            </w:pPr>
          </w:p>
        </w:tc>
      </w:tr>
      <w:tr w:rsidR="00D0243A" w:rsidRPr="009D720A" w:rsidTr="005A1F45">
        <w:tc>
          <w:tcPr>
            <w:tcW w:w="5529" w:type="dxa"/>
          </w:tcPr>
          <w:p w:rsidR="00D0243A" w:rsidRPr="009D720A" w:rsidRDefault="00D0243A" w:rsidP="005C6AE8">
            <w:pPr>
              <w:spacing w:before="60" w:after="60"/>
              <w:jc w:val="both"/>
              <w:rPr>
                <w:rFonts w:ascii="Times New Roman" w:hAnsi="Times New Roman" w:cs="Times New Roman"/>
                <w:spacing w:val="4"/>
                <w:sz w:val="24"/>
                <w:szCs w:val="24"/>
              </w:rPr>
            </w:pPr>
            <w:r w:rsidRPr="009D720A">
              <w:rPr>
                <w:rFonts w:ascii="Times New Roman" w:hAnsi="Times New Roman" w:cs="Times New Roman"/>
                <w:b/>
                <w:bCs/>
                <w:spacing w:val="4"/>
                <w:sz w:val="24"/>
                <w:szCs w:val="24"/>
              </w:rPr>
              <w:lastRenderedPageBreak/>
              <w:t>Điều 9</w:t>
            </w:r>
            <w:r w:rsidRPr="009D720A">
              <w:rPr>
                <w:rFonts w:ascii="Times New Roman" w:hAnsi="Times New Roman" w:cs="Times New Roman"/>
                <w:b/>
                <w:bCs/>
                <w:i/>
                <w:spacing w:val="4"/>
                <w:sz w:val="24"/>
                <w:szCs w:val="24"/>
              </w:rPr>
              <w:t xml:space="preserve">. Sử dụng đất không đúng mục đích do chuyển từ </w:t>
            </w:r>
            <w:r w:rsidRPr="009D720A">
              <w:rPr>
                <w:rFonts w:ascii="Times New Roman" w:hAnsi="Times New Roman" w:cs="Times New Roman"/>
                <w:b/>
                <w:bCs/>
                <w:spacing w:val="4"/>
                <w:sz w:val="24"/>
                <w:szCs w:val="24"/>
              </w:rPr>
              <w:t xml:space="preserve">đất trồng lúa </w:t>
            </w:r>
            <w:r w:rsidRPr="009D720A">
              <w:rPr>
                <w:rFonts w:ascii="Times New Roman" w:hAnsi="Times New Roman" w:cs="Times New Roman"/>
                <w:b/>
                <w:bCs/>
                <w:i/>
                <w:spacing w:val="4"/>
                <w:sz w:val="24"/>
                <w:szCs w:val="24"/>
              </w:rPr>
              <w:t xml:space="preserve">sang mục đích khác mà </w:t>
            </w:r>
            <w:r w:rsidRPr="009D720A">
              <w:rPr>
                <w:rFonts w:ascii="Times New Roman" w:hAnsi="Times New Roman" w:cs="Times New Roman"/>
                <w:b/>
                <w:bCs/>
                <w:spacing w:val="4"/>
                <w:sz w:val="24"/>
                <w:szCs w:val="24"/>
              </w:rPr>
              <w:t>không được cơ quan nhà nước có thẩm quyền cho phép</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1. Chuyển mục đích sử dụng sang đất trồng cây lâu năm, đất trồng rừng thì hình thức và mức xử phạt như sau:</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2.000.000 đồng đến 5.000.000 đồng nếu diện tích đất chuyển mục đích trái phép dưới 0,5 héc ta;</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trên 5.000.000 đồng đến 10.000.000 đồng nếu diện tích đất chuyển mục đích trái phép từ 0,5 héc ta đến dưới 03 héc ta;</w:t>
            </w:r>
          </w:p>
          <w:p w:rsidR="00D0243A" w:rsidRPr="009D720A" w:rsidRDefault="00D0243A" w:rsidP="005C6AE8">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c) Phạt tiền từ trên 10.000.000 đồng đến 20.000.000 đồng nếu diện tích đất chuyển mục đích trái phép từ 03 héc ta trở lên.</w:t>
            </w:r>
          </w:p>
          <w:p w:rsidR="00D0243A" w:rsidRPr="009D720A" w:rsidRDefault="00D0243A" w:rsidP="005C6AE8">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2. Chuyển mục đích sử dụng sang đất nuôi trồng thủy sản, đất làm muối, </w:t>
            </w:r>
            <w:r w:rsidRPr="009D720A">
              <w:rPr>
                <w:rFonts w:ascii="Times New Roman" w:hAnsi="Times New Roman" w:cs="Times New Roman"/>
                <w:i/>
                <w:spacing w:val="4"/>
                <w:sz w:val="24"/>
                <w:szCs w:val="24"/>
              </w:rPr>
              <w:t>đất nông nghiệp khác</w:t>
            </w:r>
            <w:r w:rsidRPr="009D720A">
              <w:rPr>
                <w:rFonts w:ascii="Times New Roman" w:hAnsi="Times New Roman" w:cs="Times New Roman"/>
                <w:spacing w:val="4"/>
                <w:sz w:val="24"/>
                <w:szCs w:val="24"/>
              </w:rPr>
              <w:t xml:space="preserve"> thì hình thức và mức xử phạt như sau:</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nếu diện tích đất chuyển mục đích trái phép dưới 0,5 héc ta;</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trên 10.000.000 đồng đến 20.000.000 đồng nếu diện tích đất chuyển mục đích trái phép từ 0,5 héc ta đến dưới 03 héc ta;</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c) Phạt tiền từ trên 20.000.000 đồng đến 30.000.000 đồng nếu diện tích đất chuyển mục đích trái phép từ 03 héc ta trở lên.</w:t>
            </w:r>
          </w:p>
          <w:p w:rsidR="00D0243A" w:rsidRPr="009D720A" w:rsidRDefault="00D0243A" w:rsidP="005C6AE8">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3. Chuyển mục đích sử dụng sang đất phi nông nghiệp thì hình thức và mức xử phạt như sau:</w:t>
            </w:r>
          </w:p>
          <w:p w:rsidR="00D0243A" w:rsidRPr="009D720A" w:rsidRDefault="00D0243A" w:rsidP="005C6AE8">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Phạt tiền từ 10.000.000 đồng đến 20.000.000 đồng nếu diện tích đất chuyển mục đích trái phép dưới </w:t>
            </w:r>
            <w:r w:rsidRPr="009D720A">
              <w:rPr>
                <w:rFonts w:ascii="Times New Roman" w:hAnsi="Times New Roman" w:cs="Times New Roman"/>
                <w:sz w:val="24"/>
                <w:szCs w:val="24"/>
              </w:rPr>
              <w:lastRenderedPageBreak/>
              <w:t>0,5 héc ta;</w:t>
            </w:r>
          </w:p>
          <w:p w:rsidR="00D0243A" w:rsidRPr="009D720A" w:rsidRDefault="00D0243A" w:rsidP="005C6AE8">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trên 20.000.000 đồng đến 30.000.000 đồng nếu diện tích đất chuyển mục đích trái phép từ 0,5 héc ta đến dưới 03 héc ta;</w:t>
            </w:r>
          </w:p>
          <w:p w:rsidR="00D0243A" w:rsidRPr="009D720A" w:rsidRDefault="00D0243A" w:rsidP="005C6AE8">
            <w:pPr>
              <w:ind w:firstLine="567"/>
              <w:jc w:val="both"/>
              <w:rPr>
                <w:rFonts w:ascii="Times New Roman" w:hAnsi="Times New Roman" w:cs="Times New Roman"/>
                <w:sz w:val="24"/>
                <w:szCs w:val="24"/>
              </w:rPr>
            </w:pPr>
            <w:r w:rsidRPr="009D720A">
              <w:rPr>
                <w:rFonts w:ascii="Times New Roman" w:hAnsi="Times New Roman" w:cs="Times New Roman"/>
                <w:sz w:val="24"/>
                <w:szCs w:val="24"/>
              </w:rPr>
              <w:t>c) Phạt tiền từ trên 30.000.000 đồng đến 50.000.000 đồng nếu diện tích đất chuyển mục đích trái phép từ 03 héc ta trở lên.</w:t>
            </w:r>
          </w:p>
          <w:p w:rsidR="00D0243A" w:rsidRPr="009D720A" w:rsidRDefault="00D0243A" w:rsidP="005C6AE8">
            <w:pPr>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D0243A" w:rsidRPr="009D720A" w:rsidRDefault="00D0243A" w:rsidP="005C6AE8">
            <w:pPr>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a) Buộc khôi phục lại tình trạng của đất trước khi </w:t>
            </w:r>
            <w:r w:rsidRPr="009D720A">
              <w:rPr>
                <w:rFonts w:ascii="Times New Roman" w:hAnsi="Times New Roman" w:cs="Times New Roman"/>
                <w:i/>
                <w:sz w:val="24"/>
                <w:szCs w:val="24"/>
              </w:rPr>
              <w:t>vi phạm, trừ trường hợp quy định tại điểm b và c Khoản này;</w:t>
            </w:r>
          </w:p>
          <w:p w:rsidR="00D0243A" w:rsidRPr="009D720A" w:rsidRDefault="00D0243A" w:rsidP="005C6AE8">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Buộc phải làm thủ tục xin phép chuyển mục đích theo quy định đối trường hợp thửa đất đã được cấp Giấy chứng nhận và đã chuyển mục đích sử dụng đất từ trước ngày 01 tháng 7 năm 2014, nay phù hợp với kế hoạch sử dụng đất đã được cơ quan nhà nước có thẩm quyền phê duyệt;</w:t>
            </w:r>
          </w:p>
          <w:p w:rsidR="00D0243A" w:rsidRPr="009D720A" w:rsidRDefault="00D0243A" w:rsidP="005C6AE8">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Buộc phải làm thủ tục đăng ký đất đai, cấp Giấy chứng nhận đối với trường hợp thửa đất chưa được cấp Giấy chứng nhận và đã chuyển mục đích sử dụng đất trước ngày 01 tháng 7 năm 2014 mà có đủ điều kiện được công nhận quyền sử dụng đất theo quy định tại Điều 22 của Nghị định số 43/2014/NĐ-CP;</w:t>
            </w:r>
          </w:p>
          <w:p w:rsidR="00D0243A" w:rsidRPr="009D720A" w:rsidRDefault="00D0243A" w:rsidP="005C6AE8">
            <w:pPr>
              <w:ind w:firstLine="567"/>
              <w:jc w:val="both"/>
              <w:rPr>
                <w:rFonts w:ascii="Times New Roman" w:hAnsi="Times New Roman" w:cs="Times New Roman"/>
                <w:sz w:val="24"/>
                <w:szCs w:val="24"/>
                <w:u w:val="single"/>
              </w:rPr>
            </w:pPr>
            <w:r w:rsidRPr="009D720A">
              <w:rPr>
                <w:rFonts w:ascii="Times New Roman" w:hAnsi="Times New Roman" w:cs="Times New Roman"/>
                <w:sz w:val="24"/>
                <w:szCs w:val="24"/>
              </w:rPr>
              <w:t xml:space="preserve">d) Buộc nộp lại số lợi bất hợp pháp có được do thực hiện hành vi vi phạm quy định tại các khoản 1, 2 và 3 Điều này; </w:t>
            </w:r>
            <w:r w:rsidRPr="009D720A">
              <w:rPr>
                <w:rFonts w:ascii="Times New Roman" w:hAnsi="Times New Roman" w:cs="Times New Roman"/>
                <w:i/>
                <w:sz w:val="24"/>
                <w:szCs w:val="24"/>
              </w:rPr>
              <w:t>số lợi bất hợp pháp được xác định theo quy định tại Khoản 1 Điều 7 của Nghị định này.</w:t>
            </w:r>
          </w:p>
        </w:tc>
        <w:tc>
          <w:tcPr>
            <w:tcW w:w="4536" w:type="dxa"/>
          </w:tcPr>
          <w:p w:rsidR="00D0243A" w:rsidRPr="009D720A" w:rsidRDefault="00D0243A" w:rsidP="007E43BF">
            <w:pPr>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 xml:space="preserve"> 1. Bộ Tư pháp và Bộ Giáo dục và Đào tạo</w:t>
            </w:r>
          </w:p>
          <w:p w:rsidR="00D0243A" w:rsidRPr="009D720A" w:rsidRDefault="00D0243A" w:rsidP="005C6AE8">
            <w:pPr>
              <w:jc w:val="both"/>
              <w:rPr>
                <w:rFonts w:ascii="Times New Roman" w:hAnsi="Times New Roman"/>
                <w:sz w:val="24"/>
                <w:szCs w:val="24"/>
              </w:rPr>
            </w:pPr>
            <w:r w:rsidRPr="009D720A">
              <w:rPr>
                <w:rFonts w:ascii="Times New Roman" w:hAnsi="Times New Roman"/>
                <w:sz w:val="24"/>
                <w:szCs w:val="24"/>
              </w:rPr>
              <w:t>(1) Đề nghị rà soát sửa lại tên các Điều về chuyển mục đích (từ điều 9 đến Điều 13) cho ngắn gọn, thống nhất, dễ hiểu, trong đó nên bỏ cụm từ “mà không được cơ quan nhà nước có thẩm quyền cho phép”.</w:t>
            </w:r>
          </w:p>
          <w:p w:rsidR="00D0243A" w:rsidRPr="009D720A" w:rsidRDefault="00D0243A" w:rsidP="005C6AE8">
            <w:pPr>
              <w:jc w:val="both"/>
              <w:rPr>
                <w:rFonts w:ascii="Times New Roman" w:hAnsi="Times New Roman"/>
                <w:sz w:val="24"/>
                <w:szCs w:val="24"/>
              </w:rPr>
            </w:pPr>
            <w:r w:rsidRPr="009D720A">
              <w:rPr>
                <w:rFonts w:ascii="Times New Roman" w:eastAsia="Times New Roman" w:hAnsi="Times New Roman"/>
                <w:b/>
                <w:sz w:val="24"/>
                <w:szCs w:val="24"/>
              </w:rPr>
              <w:t xml:space="preserve"> 2. Các tỉnh Điện Biên, Sóc Trăng, </w:t>
            </w:r>
            <w:r w:rsidRPr="009D720A">
              <w:rPr>
                <w:rFonts w:ascii="Times New Roman" w:hAnsi="Times New Roman" w:cs="Times New Roman"/>
                <w:b/>
                <w:sz w:val="24"/>
                <w:szCs w:val="24"/>
              </w:rPr>
              <w:t>Hưng Yên</w:t>
            </w:r>
          </w:p>
          <w:p w:rsidR="00D0243A" w:rsidRPr="009D720A" w:rsidRDefault="00D0243A" w:rsidP="005C6AE8">
            <w:pPr>
              <w:jc w:val="both"/>
              <w:rPr>
                <w:rFonts w:ascii="Times New Roman" w:hAnsi="Times New Roman"/>
                <w:sz w:val="24"/>
                <w:szCs w:val="24"/>
              </w:rPr>
            </w:pPr>
            <w:r w:rsidRPr="009D720A">
              <w:rPr>
                <w:rFonts w:ascii="Times New Roman" w:eastAsia="Times New Roman" w:hAnsi="Times New Roman"/>
                <w:sz w:val="24"/>
                <w:szCs w:val="24"/>
              </w:rPr>
              <w:t xml:space="preserve">(2) Cần giới hạn quy định xử phạt đối với loại đất lúa nước, vì </w:t>
            </w:r>
            <w:r w:rsidRPr="009D720A">
              <w:rPr>
                <w:rFonts w:ascii="Times New Roman" w:hAnsi="Times New Roman"/>
                <w:sz w:val="24"/>
                <w:szCs w:val="24"/>
                <w:lang w:val="vi-VN"/>
              </w:rPr>
              <w:t xml:space="preserve">hiện nay đang khuyến khích chuyển từ đất lúa nương sang khoanh nuôi bảo vệ rừng; </w:t>
            </w:r>
          </w:p>
          <w:p w:rsidR="00D0243A" w:rsidRPr="009D720A" w:rsidRDefault="00D0243A" w:rsidP="003C2FE1">
            <w:pPr>
              <w:jc w:val="both"/>
              <w:rPr>
                <w:rFonts w:ascii="Times New Roman" w:hAnsi="Times New Roman" w:cs="Times New Roman"/>
                <w:sz w:val="24"/>
                <w:szCs w:val="24"/>
              </w:rPr>
            </w:pPr>
            <w:r w:rsidRPr="009D720A">
              <w:rPr>
                <w:rFonts w:ascii="Times New Roman" w:hAnsi="Times New Roman" w:cs="Times New Roman"/>
                <w:sz w:val="24"/>
                <w:szCs w:val="24"/>
              </w:rPr>
              <w:t>- Xem xét lại trường hợp chuyển đất lúa  sang trồng cây lâu năm là chưa phù hợp với việc chuyển đổi cơ cấu cây trồng theo Nghị định số 01/2017/NĐ- CP.</w:t>
            </w:r>
          </w:p>
          <w:p w:rsidR="00D0243A" w:rsidRPr="009D720A" w:rsidRDefault="00D0243A" w:rsidP="005C6AE8">
            <w:pPr>
              <w:jc w:val="both"/>
              <w:rPr>
                <w:rFonts w:ascii="Times New Roman" w:eastAsia="Times New Roman" w:hAnsi="Times New Roman"/>
                <w:b/>
                <w:sz w:val="24"/>
                <w:szCs w:val="24"/>
              </w:rPr>
            </w:pPr>
            <w:r w:rsidRPr="009D720A">
              <w:rPr>
                <w:rFonts w:ascii="Times New Roman" w:eastAsia="Times New Roman" w:hAnsi="Times New Roman"/>
                <w:b/>
                <w:sz w:val="24"/>
                <w:szCs w:val="24"/>
              </w:rPr>
              <w:t>3. Các tỉnh Điện Biên, Sóc Trăng và Thái Bình</w:t>
            </w:r>
          </w:p>
          <w:p w:rsidR="00D0243A" w:rsidRPr="009D720A" w:rsidRDefault="00D0243A" w:rsidP="005C6AE8">
            <w:pPr>
              <w:jc w:val="both"/>
              <w:rPr>
                <w:rFonts w:ascii="Times New Roman" w:hAnsi="Times New Roman"/>
                <w:sz w:val="24"/>
                <w:szCs w:val="24"/>
              </w:rPr>
            </w:pPr>
            <w:r w:rsidRPr="009D720A">
              <w:rPr>
                <w:rFonts w:ascii="Times New Roman" w:hAnsi="Times New Roman"/>
                <w:sz w:val="24"/>
                <w:szCs w:val="24"/>
              </w:rPr>
              <w:t xml:space="preserve">(3) Tại Khoản 3, </w:t>
            </w:r>
            <w:r w:rsidRPr="009D720A">
              <w:rPr>
                <w:rFonts w:ascii="Times New Roman" w:hAnsi="Times New Roman" w:cs="Times New Roman"/>
                <w:sz w:val="24"/>
                <w:szCs w:val="24"/>
              </w:rPr>
              <w:t>đề nghị hạ thấp mức diện tích vi phạm khởi điểm vàchia nhỏ diện tích đối với trường hợp chuyển mục đích sử dụng đất nông nghiệp sang đất ở cho phù hợp với thực tế phần lớn người dân chỉ chuyển mục đích vài trăm mét</w:t>
            </w:r>
          </w:p>
          <w:p w:rsidR="00D0243A" w:rsidRPr="009D720A" w:rsidRDefault="00D0243A" w:rsidP="005C6AE8">
            <w:pPr>
              <w:jc w:val="both"/>
              <w:rPr>
                <w:rFonts w:ascii="Times New Roman" w:hAnsi="Times New Roman" w:cs="Times New Roman"/>
                <w:b/>
                <w:sz w:val="24"/>
                <w:szCs w:val="24"/>
              </w:rPr>
            </w:pPr>
            <w:r w:rsidRPr="009D720A">
              <w:rPr>
                <w:rFonts w:ascii="Times New Roman" w:hAnsi="Times New Roman" w:cs="Times New Roman"/>
                <w:b/>
                <w:sz w:val="24"/>
                <w:szCs w:val="24"/>
              </w:rPr>
              <w:t>4. Các tỉnh Phú Yên và Hưng Yên</w:t>
            </w:r>
          </w:p>
          <w:p w:rsidR="00D0243A" w:rsidRPr="009D720A" w:rsidRDefault="00D0243A" w:rsidP="005C6AE8">
            <w:pPr>
              <w:jc w:val="both"/>
              <w:rPr>
                <w:rFonts w:ascii="Times New Roman" w:hAnsi="Times New Roman" w:cs="Times New Roman"/>
                <w:sz w:val="24"/>
                <w:szCs w:val="24"/>
              </w:rPr>
            </w:pPr>
            <w:r w:rsidRPr="009D720A">
              <w:rPr>
                <w:rFonts w:ascii="Times New Roman" w:hAnsi="Times New Roman" w:cs="Times New Roman"/>
                <w:sz w:val="24"/>
                <w:szCs w:val="24"/>
              </w:rPr>
              <w:t>(4) Điểm c Khoản 4 Điều này: Cần sửa lại thành “Buộc phải làm thủ tục xin phép chuyển mục đích sử dụng theo quy định đối với trường hợp thửa đất đã được cấp Giấy chứng nhận nhưng đã tự ý chuyển mục đích sử dụng đất trước ngày 01 tháng 7 năm 2014 mà có đủ điều kiện được công nhận quyền sử dụng đất theo quy định tại Điều 22 của Nghị định số 43/2014/NĐ - CP.</w:t>
            </w:r>
          </w:p>
          <w:p w:rsidR="00D0243A" w:rsidRPr="009D720A" w:rsidRDefault="00D0243A" w:rsidP="003B36F1">
            <w:pPr>
              <w:jc w:val="both"/>
              <w:rPr>
                <w:rFonts w:ascii="Times New Roman" w:hAnsi="Times New Roman" w:cs="Times New Roman"/>
                <w:b/>
                <w:sz w:val="24"/>
                <w:szCs w:val="24"/>
              </w:rPr>
            </w:pPr>
            <w:r w:rsidRPr="009D720A">
              <w:rPr>
                <w:rFonts w:ascii="Times New Roman" w:hAnsi="Times New Roman" w:cs="Times New Roman"/>
                <w:b/>
                <w:sz w:val="24"/>
                <w:szCs w:val="24"/>
              </w:rPr>
              <w:t>5. Tỉnh Quảng Ninh</w:t>
            </w:r>
          </w:p>
          <w:p w:rsidR="00D0243A" w:rsidRPr="009D720A" w:rsidRDefault="00D0243A" w:rsidP="00C41325">
            <w:pPr>
              <w:jc w:val="both"/>
              <w:rPr>
                <w:rFonts w:ascii="Times New Roman" w:hAnsi="Times New Roman"/>
                <w:sz w:val="24"/>
                <w:szCs w:val="24"/>
              </w:rPr>
            </w:pPr>
            <w:r w:rsidRPr="009D720A">
              <w:rPr>
                <w:rFonts w:ascii="Times New Roman" w:hAnsi="Times New Roman"/>
                <w:sz w:val="24"/>
                <w:szCs w:val="24"/>
              </w:rPr>
              <w:lastRenderedPageBreak/>
              <w:t>(5) Đề nghị quy định trường hợp chuyển mục đích trái phép hoặc lấn chiếm đất rồi đã chuyển quyền cho người khác thì phạt ai</w:t>
            </w:r>
          </w:p>
          <w:p w:rsidR="00D0243A" w:rsidRPr="009D720A" w:rsidRDefault="00D0243A" w:rsidP="003B36F1">
            <w:pPr>
              <w:jc w:val="both"/>
              <w:rPr>
                <w:rFonts w:ascii="Times New Roman" w:hAnsi="Times New Roman" w:cs="Times New Roman"/>
                <w:sz w:val="24"/>
                <w:szCs w:val="24"/>
              </w:rPr>
            </w:pPr>
          </w:p>
        </w:tc>
        <w:tc>
          <w:tcPr>
            <w:tcW w:w="4678" w:type="dxa"/>
          </w:tcPr>
          <w:p w:rsidR="00D0243A" w:rsidRPr="009D720A" w:rsidRDefault="00D0243A" w:rsidP="005C6AE8">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 xml:space="preserve">Đã tiếp thu sửa đổi </w:t>
            </w:r>
            <w:r w:rsidRPr="009D720A">
              <w:rPr>
                <w:rFonts w:ascii="Times New Roman" w:hAnsi="Times New Roman"/>
                <w:sz w:val="24"/>
                <w:szCs w:val="24"/>
              </w:rPr>
              <w:t>tên các Điều về chuyển mục đích sử dụng đất trong dự thảo (từ điều 9 đến Điều 13); Riêng cụm từ “không được cơ quan nhà nước có thẩm quyền cho phép” vẫn cần được thể hiện để thê hiện rõ hành vi, tránh áp dụng cả trường hợp chuyển mục đích khác. ví dụ tại Điều 10 được sửa thành: “</w:t>
            </w:r>
            <w:r w:rsidRPr="009D720A">
              <w:rPr>
                <w:rFonts w:ascii="Times New Roman" w:hAnsi="Times New Roman"/>
                <w:i/>
                <w:sz w:val="24"/>
                <w:szCs w:val="24"/>
              </w:rPr>
              <w:t>Sử dụng đất trồng lúa sang mục đích khác không được cơ quan nhà nước có thẩm quyền cho phép”</w:t>
            </w:r>
          </w:p>
          <w:p w:rsidR="00D0243A" w:rsidRPr="009D720A" w:rsidRDefault="00D0243A" w:rsidP="005C6AE8">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sz w:val="24"/>
                <w:szCs w:val="24"/>
              </w:rPr>
              <w:t>Đề nghị giữ nguyên như dự thảo vì tại điểm a khoản 1 Điều 57 của Luật Đất đai quy định trường hợp sử dụng đất lúa (gồm cả lúa nương) sang đất trồng cây lâu năm hoặc trồng rừng cũng phải xin phép;</w:t>
            </w:r>
          </w:p>
          <w:p w:rsidR="00D0243A" w:rsidRPr="009D720A" w:rsidRDefault="00D0243A" w:rsidP="005C6AE8">
            <w:pPr>
              <w:jc w:val="both"/>
              <w:rPr>
                <w:rFonts w:ascii="Times New Roman" w:hAnsi="Times New Roman"/>
                <w:sz w:val="24"/>
                <w:szCs w:val="24"/>
              </w:rPr>
            </w:pPr>
            <w:r w:rsidRPr="009D720A">
              <w:rPr>
                <w:rFonts w:ascii="Times New Roman" w:hAnsi="Times New Roman"/>
                <w:sz w:val="24"/>
                <w:szCs w:val="24"/>
              </w:rPr>
              <w:t>Tuy nhiên xin tiếp thu sửa đổi Khoản 1 để quy định “</w:t>
            </w:r>
            <w:r w:rsidRPr="009D720A">
              <w:rPr>
                <w:rFonts w:ascii="Times New Roman" w:hAnsi="Times New Roman"/>
                <w:i/>
                <w:sz w:val="24"/>
                <w:szCs w:val="24"/>
              </w:rPr>
              <w:t>trừ trường hợp quy định tại khoản 11 Điều 1 của Nghị định số 01/2017/NĐ-CP</w:t>
            </w:r>
            <w:r w:rsidRPr="009D720A">
              <w:rPr>
                <w:sz w:val="28"/>
                <w:szCs w:val="28"/>
              </w:rPr>
              <w:t>”</w:t>
            </w:r>
          </w:p>
          <w:p w:rsidR="00D0243A" w:rsidRPr="009D720A" w:rsidRDefault="00D0243A" w:rsidP="005C6AE8">
            <w:pPr>
              <w:jc w:val="both"/>
              <w:rPr>
                <w:rFonts w:ascii="Times New Roman" w:hAnsi="Times New Roman"/>
                <w:sz w:val="24"/>
                <w:szCs w:val="24"/>
              </w:rPr>
            </w:pPr>
            <w:r w:rsidRPr="009D720A">
              <w:rPr>
                <w:rFonts w:ascii="Times New Roman" w:hAnsi="Times New Roman" w:cs="Times New Roman"/>
                <w:b/>
                <w:sz w:val="24"/>
                <w:szCs w:val="24"/>
              </w:rPr>
              <w:t>Đối với ý kiến thứ ba:</w:t>
            </w:r>
            <w:r w:rsidRPr="009D720A">
              <w:rPr>
                <w:rFonts w:ascii="Times New Roman" w:hAnsi="Times New Roman" w:cs="Times New Roman"/>
                <w:sz w:val="24"/>
                <w:szCs w:val="24"/>
              </w:rPr>
              <w:t xml:space="preserve">Tiếp thu hạ thấp mức diện tích vi phạm khởi điểm xuống dưới 0,02 hec ta để phù hợp với các trường hợp chuyển mục đích sang đất ở, rất phổ biến trên thực tế và chia nhỏ diện tích đất vi phạm thành nhiều trường hợp tại khoản 3 dự thảo cho phù hợp. </w:t>
            </w:r>
          </w:p>
          <w:p w:rsidR="00D0243A" w:rsidRPr="009D720A" w:rsidRDefault="00D0243A" w:rsidP="00192294">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Đề nghị giữ nguyên như dự thảo, vì đây là biện pháp áp dụng đối với trường hợp chưa có Giấy chứng nhận; còn trường hợp chuyển mục đích sử dụng đất đã có  Giấy chứng nhận thì đã được quy định tại điểm b Khoản 4 Điều này</w:t>
            </w:r>
          </w:p>
          <w:p w:rsidR="00D0243A" w:rsidRPr="009D720A" w:rsidRDefault="00D0243A" w:rsidP="00903F35">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Đã tiếp thu và bổ sung quy định tại Điều 5 một khoản quy định trường hợp vi phạm (</w:t>
            </w:r>
            <w:r w:rsidRPr="009D720A">
              <w:rPr>
                <w:rFonts w:ascii="Times New Roman" w:hAnsi="Times New Roman"/>
                <w:sz w:val="24"/>
                <w:szCs w:val="24"/>
              </w:rPr>
              <w:t>chuyển mục đích trái phép hoặc lấn chiếm</w:t>
            </w:r>
            <w:r w:rsidRPr="009D720A">
              <w:rPr>
                <w:rFonts w:ascii="Times New Roman" w:hAnsi="Times New Roman" w:cs="Times New Roman"/>
                <w:sz w:val="24"/>
                <w:szCs w:val="24"/>
              </w:rPr>
              <w:t xml:space="preserve">) và đã chuyển quyền sử </w:t>
            </w:r>
            <w:r w:rsidRPr="009D720A">
              <w:rPr>
                <w:rFonts w:ascii="Times New Roman" w:hAnsi="Times New Roman" w:cs="Times New Roman"/>
                <w:sz w:val="24"/>
                <w:szCs w:val="24"/>
              </w:rPr>
              <w:lastRenderedPageBreak/>
              <w:t>dụng đất cho người khác thì bên chuyển quyền bị xử phạt hành chính và thực hiện các biện pháp khắc phục hậu quả (Buộc nộp lại số lợi bất hợp pháp và khôi phục lại tình trạng ban đầu của đất). Bên nhận chuyển quyền phải thực hiện các biện pháp khắc phục hậu quả còn lại (buộc trả lại đất đã nhận chuyển quyền,…)</w:t>
            </w:r>
          </w:p>
          <w:p w:rsidR="00D0243A" w:rsidRPr="009D720A" w:rsidRDefault="00D0243A" w:rsidP="00903F35">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z w:val="24"/>
                <w:szCs w:val="24"/>
              </w:rPr>
            </w:pPr>
          </w:p>
          <w:p w:rsidR="00D0243A" w:rsidRPr="009D720A" w:rsidRDefault="00D0243A" w:rsidP="005C6AE8">
            <w:pPr>
              <w:jc w:val="both"/>
              <w:rPr>
                <w:rFonts w:ascii="Times New Roman" w:hAnsi="Times New Roman" w:cs="Times New Roman"/>
                <w:spacing w:val="-6"/>
                <w:sz w:val="24"/>
                <w:szCs w:val="24"/>
              </w:rPr>
            </w:pPr>
          </w:p>
          <w:p w:rsidR="00D0243A" w:rsidRPr="009D720A" w:rsidRDefault="00D0243A" w:rsidP="005C6AE8">
            <w:pPr>
              <w:jc w:val="both"/>
              <w:rPr>
                <w:rFonts w:ascii="Times New Roman" w:hAnsi="Times New Roman" w:cs="Times New Roman"/>
                <w:spacing w:val="-6"/>
                <w:sz w:val="24"/>
                <w:szCs w:val="24"/>
              </w:rPr>
            </w:pPr>
          </w:p>
        </w:tc>
      </w:tr>
      <w:tr w:rsidR="00D0243A" w:rsidRPr="009D720A" w:rsidTr="005A1F45">
        <w:tc>
          <w:tcPr>
            <w:tcW w:w="5529" w:type="dxa"/>
          </w:tcPr>
          <w:p w:rsidR="00D0243A" w:rsidRPr="009D720A" w:rsidRDefault="00D0243A" w:rsidP="00C84342">
            <w:pPr>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10. Sử dụng đất không đúng mục đích do</w:t>
            </w:r>
            <w:r w:rsidRPr="009D720A">
              <w:rPr>
                <w:rFonts w:ascii="Times New Roman" w:hAnsi="Times New Roman" w:cs="Times New Roman"/>
                <w:b/>
                <w:bCs/>
                <w:sz w:val="24"/>
                <w:szCs w:val="24"/>
              </w:rPr>
              <w:t xml:space="preserve"> chuyển từ đất rừng đặc dụng, rừng phòng hộ, rừng sản xuất mà không được cơ quan nhà nước có thẩm quyền cho phép</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Chuyển mục đích sử dụng sang đất trồng cây hàng năm, đất trồng cây lâu năm, đất nuôi trồng thủy sản, đất làm muối, đất nông nghiệp khác thì hình thức </w:t>
            </w:r>
            <w:r w:rsidRPr="009D720A">
              <w:rPr>
                <w:rFonts w:ascii="Times New Roman" w:hAnsi="Times New Roman" w:cs="Times New Roman"/>
                <w:sz w:val="24"/>
                <w:szCs w:val="24"/>
              </w:rPr>
              <w:lastRenderedPageBreak/>
              <w:t>và mức xử phạt như sau:</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b) Phạt tiền từ trên 10.000.000 đồng đến 20.000.000 đồng nếu diện tích đất chuyển mục đích trái phép từ 05 héc ta đến dưới 10 héc ta;</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c) Phạt tiền từ trên 20.000.000 đồng đến 30.000.000 đồng nếu diện tích đất chuyển mục đích trái phép từ 10 héc ta trở lên.</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2. Chuyển mục đích sử dụng sang đất phi nông nghiệp thì hình thức và mức xử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10.000.000 đồng đến 20.000.000 đồng nếu diện tích đất chuyển mục đích trái phép dưới 01 héc ta;</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b) Phạt tiền từ trên </w:t>
            </w:r>
            <w:r w:rsidRPr="009D720A">
              <w:rPr>
                <w:rFonts w:ascii="Times New Roman" w:hAnsi="Times New Roman" w:cs="Times New Roman"/>
                <w:i/>
                <w:sz w:val="24"/>
                <w:szCs w:val="24"/>
              </w:rPr>
              <w:t>20.000.000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100.000.000</w:t>
            </w:r>
            <w:r w:rsidRPr="009D720A">
              <w:rPr>
                <w:rFonts w:ascii="Times New Roman" w:hAnsi="Times New Roman" w:cs="Times New Roman"/>
                <w:sz w:val="24"/>
                <w:szCs w:val="24"/>
              </w:rPr>
              <w:t xml:space="preserve"> đồng nếu diện tích đất chuyển mục đích trái phép </w:t>
            </w:r>
            <w:r w:rsidRPr="009D720A">
              <w:rPr>
                <w:rFonts w:ascii="Times New Roman" w:hAnsi="Times New Roman" w:cs="Times New Roman"/>
                <w:i/>
                <w:sz w:val="24"/>
                <w:szCs w:val="24"/>
              </w:rPr>
              <w:t>từ 01 ha đến dưới 05 héc ta</w:t>
            </w:r>
            <w:r w:rsidRPr="009D720A">
              <w:rPr>
                <w:rFonts w:ascii="Times New Roman" w:hAnsi="Times New Roman" w:cs="Times New Roman"/>
                <w:sz w:val="24"/>
                <w:szCs w:val="24"/>
              </w:rPr>
              <w:t>;</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Phạt tiền từ trên </w:t>
            </w:r>
            <w:r w:rsidRPr="009D720A">
              <w:rPr>
                <w:rFonts w:ascii="Times New Roman" w:hAnsi="Times New Roman" w:cs="Times New Roman"/>
                <w:i/>
                <w:sz w:val="24"/>
                <w:szCs w:val="24"/>
              </w:rPr>
              <w:t>100.000.000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200.000.000</w:t>
            </w:r>
            <w:r w:rsidRPr="009D720A">
              <w:rPr>
                <w:rFonts w:ascii="Times New Roman" w:hAnsi="Times New Roman" w:cs="Times New Roman"/>
                <w:sz w:val="24"/>
                <w:szCs w:val="24"/>
              </w:rPr>
              <w:t xml:space="preserve"> đồng nếu diện tích đất chuyển mục đích trái phép từ 05 héc ta đến dưới 10 héc ta;</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d) Phạt tiền từ trên </w:t>
            </w:r>
            <w:r w:rsidRPr="009D720A">
              <w:rPr>
                <w:rFonts w:ascii="Times New Roman" w:hAnsi="Times New Roman" w:cs="Times New Roman"/>
                <w:i/>
                <w:sz w:val="24"/>
                <w:szCs w:val="24"/>
              </w:rPr>
              <w:t>200.000.000</w:t>
            </w:r>
            <w:r w:rsidRPr="009D720A">
              <w:rPr>
                <w:rFonts w:ascii="Times New Roman" w:hAnsi="Times New Roman" w:cs="Times New Roman"/>
                <w:sz w:val="24"/>
                <w:szCs w:val="24"/>
              </w:rPr>
              <w:t xml:space="preserve">đồng đến </w:t>
            </w:r>
            <w:r w:rsidRPr="009D720A">
              <w:rPr>
                <w:rFonts w:ascii="Times New Roman" w:hAnsi="Times New Roman" w:cs="Times New Roman"/>
                <w:i/>
                <w:sz w:val="24"/>
                <w:szCs w:val="24"/>
              </w:rPr>
              <w:t>500.000.000</w:t>
            </w:r>
            <w:r w:rsidRPr="009D720A">
              <w:rPr>
                <w:rFonts w:ascii="Times New Roman" w:hAnsi="Times New Roman" w:cs="Times New Roman"/>
                <w:sz w:val="24"/>
                <w:szCs w:val="24"/>
              </w:rPr>
              <w:t xml:space="preserve"> đồng nếu diện tích đất chuyển mục đích trái phép từ 10 héc ta trở lên.</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3. Biện pháp khắc phục hậu quả:</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a) Buộc khôi phục lại tình trạng của đất trước khi </w:t>
            </w:r>
            <w:r w:rsidRPr="009D720A">
              <w:rPr>
                <w:rFonts w:ascii="Times New Roman" w:hAnsi="Times New Roman" w:cs="Times New Roman"/>
                <w:i/>
                <w:sz w:val="24"/>
                <w:szCs w:val="24"/>
              </w:rPr>
              <w:t>vi phạm, trừ trường hợp quy định tại điểm b và c Khoản này;</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Buộc phải làm thủ tục xin phép chuyển mục đích theo quy định đối trường hợp thửa đất đã được cấp Giấy chứng nhận và đã chuyển mục đích sử dụng đất từ trước ngày 01 tháng 7 năm 2014, nay phù hợp với kế hoạch sử dụng đất đã được cơ quan nhà nước có thẩm quyền phê duyệt;</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c) Buộc phải làm thủ tục đăng ký đất đai, cấp </w:t>
            </w:r>
            <w:r w:rsidRPr="009D720A">
              <w:rPr>
                <w:rFonts w:ascii="Times New Roman" w:hAnsi="Times New Roman" w:cs="Times New Roman"/>
                <w:i/>
                <w:sz w:val="24"/>
                <w:szCs w:val="24"/>
              </w:rPr>
              <w:lastRenderedPageBreak/>
              <w:t>Giấy chứng nhận đối với trường hợp thửa đất chưa được cấp Giấy chứng nhận và đã chuyển mục đích sử dụng đất trước ngày 01 tháng 7 năm 2014 mà có đủ điều kiện được công nhận quyền sử dụng đất theo quy định tại Điều 22 của Nghị định số 43/2014/NĐ-CP;</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d) Buộc nộp lại số lợi bất hợp pháp có được do thực hiện hành vi vi phạm quy định tại các khoản 1 và 2 Điều này;</w:t>
            </w:r>
            <w:r w:rsidRPr="009D720A">
              <w:rPr>
                <w:rFonts w:ascii="Times New Roman" w:hAnsi="Times New Roman" w:cs="Times New Roman"/>
                <w:i/>
                <w:sz w:val="24"/>
                <w:szCs w:val="24"/>
              </w:rPr>
              <w:t>số lợi bất hợp pháp được xác định theo quy định tại Khoản 1 Điều 7 của Nghị định này</w:t>
            </w:r>
            <w:r w:rsidRPr="009D720A">
              <w:rPr>
                <w:rFonts w:ascii="Times New Roman" w:hAnsi="Times New Roman" w:cs="Times New Roman"/>
                <w:sz w:val="24"/>
                <w:szCs w:val="24"/>
              </w:rPr>
              <w:t>.</w:t>
            </w:r>
          </w:p>
        </w:tc>
        <w:tc>
          <w:tcPr>
            <w:tcW w:w="4536" w:type="dxa"/>
          </w:tcPr>
          <w:p w:rsidR="00D0243A" w:rsidRPr="009D720A" w:rsidRDefault="00D0243A" w:rsidP="004D33A7">
            <w:pPr>
              <w:jc w:val="both"/>
              <w:rPr>
                <w:rFonts w:ascii="Times New Roman" w:hAnsi="Times New Roman"/>
                <w:b/>
                <w:sz w:val="24"/>
                <w:szCs w:val="24"/>
              </w:rPr>
            </w:pPr>
            <w:r w:rsidRPr="009D720A">
              <w:rPr>
                <w:rFonts w:ascii="Times New Roman" w:hAnsi="Times New Roman"/>
                <w:b/>
                <w:sz w:val="24"/>
                <w:szCs w:val="24"/>
              </w:rPr>
              <w:lastRenderedPageBreak/>
              <w:t>1. Tỉnh Quảng Ninh</w:t>
            </w:r>
          </w:p>
          <w:p w:rsidR="00D0243A" w:rsidRPr="009D720A" w:rsidRDefault="00D0243A" w:rsidP="004D33A7">
            <w:pPr>
              <w:jc w:val="both"/>
              <w:rPr>
                <w:rFonts w:ascii="Times New Roman" w:hAnsi="Times New Roman"/>
                <w:sz w:val="24"/>
                <w:szCs w:val="24"/>
              </w:rPr>
            </w:pPr>
            <w:r w:rsidRPr="009D720A">
              <w:rPr>
                <w:rFonts w:ascii="Times New Roman" w:hAnsi="Times New Roman"/>
                <w:sz w:val="24"/>
                <w:szCs w:val="24"/>
              </w:rPr>
              <w:t>(1) Đề nghị q</w:t>
            </w:r>
            <w:r w:rsidRPr="009D720A">
              <w:rPr>
                <w:rFonts w:ascii="Times New Roman" w:hAnsi="Times New Roman"/>
                <w:sz w:val="24"/>
                <w:szCs w:val="24"/>
                <w:lang w:val="vi-VN"/>
              </w:rPr>
              <w:t xml:space="preserve">uy định mức phạt </w:t>
            </w:r>
            <w:r w:rsidRPr="009D720A">
              <w:rPr>
                <w:rFonts w:ascii="Times New Roman" w:hAnsi="Times New Roman"/>
                <w:sz w:val="24"/>
                <w:szCs w:val="24"/>
              </w:rPr>
              <w:t>riêng cho từng loại r</w:t>
            </w:r>
            <w:r w:rsidRPr="009D720A">
              <w:rPr>
                <w:rFonts w:ascii="Times New Roman" w:hAnsi="Times New Roman"/>
                <w:sz w:val="24"/>
                <w:szCs w:val="24"/>
                <w:lang w:val="vi-VN"/>
              </w:rPr>
              <w:t>ừng đặc dụng</w:t>
            </w:r>
            <w:r w:rsidRPr="009D720A">
              <w:rPr>
                <w:rFonts w:ascii="Times New Roman" w:hAnsi="Times New Roman"/>
                <w:sz w:val="24"/>
                <w:szCs w:val="24"/>
              </w:rPr>
              <w:t xml:space="preserve">, </w:t>
            </w:r>
            <w:r w:rsidRPr="009D720A">
              <w:rPr>
                <w:rFonts w:ascii="Times New Roman" w:hAnsi="Times New Roman"/>
                <w:sz w:val="24"/>
                <w:szCs w:val="24"/>
                <w:lang w:val="vi-VN"/>
              </w:rPr>
              <w:t>rừng phòng hộ</w:t>
            </w:r>
            <w:r w:rsidRPr="009D720A">
              <w:rPr>
                <w:rFonts w:ascii="Times New Roman" w:hAnsi="Times New Roman"/>
                <w:sz w:val="24"/>
                <w:szCs w:val="24"/>
              </w:rPr>
              <w:t>, rừng sản xuất; nhất làtrường hợp chuyển mục đích từ đất rừng tự nhiên sang mục đích khác cần quy định mức phạt cao hơn đối với rừng trồng).</w:t>
            </w:r>
          </w:p>
          <w:p w:rsidR="00C862F5" w:rsidRPr="009D720A" w:rsidRDefault="00C862F5" w:rsidP="00C862F5">
            <w:pPr>
              <w:jc w:val="both"/>
              <w:rPr>
                <w:rFonts w:ascii="Times New Roman" w:hAnsi="Times New Roman"/>
                <w:b/>
                <w:sz w:val="24"/>
                <w:szCs w:val="24"/>
              </w:rPr>
            </w:pPr>
            <w:r w:rsidRPr="009D720A">
              <w:rPr>
                <w:rFonts w:ascii="Times New Roman" w:hAnsi="Times New Roman"/>
                <w:b/>
                <w:sz w:val="24"/>
                <w:szCs w:val="24"/>
              </w:rPr>
              <w:lastRenderedPageBreak/>
              <w:t xml:space="preserve">2. Bộ Tư Pháp và </w:t>
            </w:r>
            <w:r w:rsidRPr="009D720A">
              <w:rPr>
                <w:rFonts w:ascii="Times New Roman" w:hAnsi="Times New Roman" w:cs="Times New Roman"/>
                <w:b/>
                <w:sz w:val="24"/>
                <w:szCs w:val="24"/>
              </w:rPr>
              <w:t>Tỉnh Ninh Thuận</w:t>
            </w:r>
          </w:p>
          <w:p w:rsidR="00C862F5" w:rsidRPr="009D720A" w:rsidRDefault="00C862F5" w:rsidP="00C862F5">
            <w:pPr>
              <w:jc w:val="both"/>
              <w:rPr>
                <w:rFonts w:ascii="Times New Roman" w:hAnsi="Times New Roman" w:cs="Times New Roman"/>
                <w:sz w:val="24"/>
                <w:szCs w:val="24"/>
              </w:rPr>
            </w:pPr>
            <w:r w:rsidRPr="009D720A">
              <w:rPr>
                <w:rFonts w:ascii="Times New Roman" w:hAnsi="Times New Roman" w:cs="Times New Roman"/>
                <w:sz w:val="24"/>
                <w:szCs w:val="24"/>
              </w:rPr>
              <w:t>(2) Cần thu hẹp khoảng cách giữa mức phạt tối thiểu và tối đa đối với các trường hợp quy định tại các điểm b, c và d khoản 2</w:t>
            </w:r>
          </w:p>
          <w:p w:rsidR="00C862F5" w:rsidRPr="009D720A" w:rsidRDefault="00C862F5" w:rsidP="00C862F5">
            <w:pPr>
              <w:jc w:val="both"/>
              <w:rPr>
                <w:rFonts w:ascii="Times New Roman" w:hAnsi="Times New Roman" w:cs="Times New Roman"/>
                <w:sz w:val="24"/>
                <w:szCs w:val="24"/>
              </w:rPr>
            </w:pPr>
            <w:r w:rsidRPr="009D720A">
              <w:rPr>
                <w:rFonts w:ascii="Times New Roman" w:hAnsi="Times New Roman" w:cs="Times New Roman"/>
                <w:sz w:val="24"/>
                <w:szCs w:val="24"/>
              </w:rPr>
              <w:t>- Ý kiến khác, đề nghị hạ thấp mức diện tích vi phạm khởi điểm cho phù hợp thực tế (chuyển mục đích sang đất khác trong nhóm nông nghiệp phổ biến dưới 01 ha; chuyển mục đích sang đất phi nông nghiệp phổ biến dưới 0,05ha)</w:t>
            </w:r>
            <w:r w:rsidR="00883371" w:rsidRPr="009D720A">
              <w:rPr>
                <w:rFonts w:ascii="Times New Roman" w:hAnsi="Times New Roman" w:cs="Times New Roman"/>
                <w:sz w:val="24"/>
                <w:szCs w:val="24"/>
              </w:rPr>
              <w:t>; n</w:t>
            </w:r>
            <w:r w:rsidRPr="009D720A">
              <w:rPr>
                <w:rFonts w:ascii="Times New Roman" w:hAnsi="Times New Roman" w:cs="Times New Roman"/>
                <w:sz w:val="24"/>
                <w:szCs w:val="24"/>
              </w:rPr>
              <w:t xml:space="preserve">âng mức xử phạt nhất là trường hợp chuyển mục đích sang đất phi nông nghiệp để tăng tính răn đe, hạn chế tình trạng vi phạm hiện nay </w:t>
            </w:r>
          </w:p>
          <w:p w:rsidR="00D0243A" w:rsidRPr="009D720A" w:rsidRDefault="00D0243A" w:rsidP="00121756">
            <w:pPr>
              <w:jc w:val="both"/>
              <w:rPr>
                <w:rFonts w:ascii="Times New Roman" w:hAnsi="Times New Roman" w:cs="Times New Roman"/>
                <w:sz w:val="24"/>
                <w:szCs w:val="24"/>
              </w:rPr>
            </w:pPr>
          </w:p>
        </w:tc>
        <w:tc>
          <w:tcPr>
            <w:tcW w:w="4678" w:type="dxa"/>
          </w:tcPr>
          <w:p w:rsidR="00D0243A" w:rsidRPr="009D720A" w:rsidRDefault="00D0243A" w:rsidP="00072490">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chỉnh sửa theo hướng tách việc xử phạt chuyển mục đích đối với đất rừng tự nhiên thành khoản riêng (Khoản 2) có mức phạt cao hơn mức phạt đối với đất rừng trồng.</w:t>
            </w:r>
          </w:p>
          <w:p w:rsidR="00C862F5" w:rsidRPr="009D720A" w:rsidRDefault="00D0243A" w:rsidP="00072490">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p>
          <w:p w:rsidR="00C862F5" w:rsidRPr="009D720A" w:rsidRDefault="00D0243A" w:rsidP="00072490">
            <w:pPr>
              <w:jc w:val="both"/>
              <w:rPr>
                <w:rFonts w:ascii="Times New Roman" w:hAnsi="Times New Roman" w:cs="Times New Roman"/>
                <w:sz w:val="24"/>
                <w:szCs w:val="24"/>
              </w:rPr>
            </w:pPr>
            <w:r w:rsidRPr="009D720A">
              <w:rPr>
                <w:rFonts w:ascii="Times New Roman" w:hAnsi="Times New Roman" w:cs="Times New Roman"/>
                <w:sz w:val="24"/>
                <w:szCs w:val="24"/>
              </w:rPr>
              <w:t>Đã tiếp thu</w:t>
            </w:r>
            <w:r w:rsidR="00C862F5" w:rsidRPr="009D720A">
              <w:rPr>
                <w:rFonts w:ascii="Times New Roman" w:hAnsi="Times New Roman" w:cs="Times New Roman"/>
                <w:sz w:val="24"/>
                <w:szCs w:val="24"/>
              </w:rPr>
              <w:t>:</w:t>
            </w:r>
          </w:p>
          <w:p w:rsidR="00C862F5" w:rsidRPr="009D720A" w:rsidRDefault="00C862F5" w:rsidP="00072490">
            <w:pPr>
              <w:jc w:val="both"/>
              <w:rPr>
                <w:rFonts w:ascii="Times New Roman" w:hAnsi="Times New Roman" w:cs="Times New Roman"/>
                <w:sz w:val="24"/>
                <w:szCs w:val="24"/>
              </w:rPr>
            </w:pPr>
            <w:r w:rsidRPr="009D720A">
              <w:rPr>
                <w:rFonts w:ascii="Times New Roman" w:hAnsi="Times New Roman" w:cs="Times New Roman"/>
                <w:sz w:val="24"/>
                <w:szCs w:val="24"/>
              </w:rPr>
              <w:lastRenderedPageBreak/>
              <w:t>- Thu hẹp khoảng cách</w:t>
            </w:r>
            <w:r w:rsidR="00D0243A" w:rsidRPr="009D720A">
              <w:rPr>
                <w:rFonts w:ascii="Times New Roman" w:hAnsi="Times New Roman" w:cs="Times New Roman"/>
                <w:sz w:val="24"/>
                <w:szCs w:val="24"/>
              </w:rPr>
              <w:t xml:space="preserve"> </w:t>
            </w:r>
            <w:r w:rsidRPr="009D720A">
              <w:rPr>
                <w:rFonts w:ascii="Times New Roman" w:hAnsi="Times New Roman" w:cs="Times New Roman"/>
                <w:sz w:val="24"/>
                <w:szCs w:val="24"/>
              </w:rPr>
              <w:t>giữa mức phạt tối thiểu và tối đa đối với các trường hợp quy định tại các điểm b, c và d khoản 2</w:t>
            </w:r>
            <w:r w:rsidR="00883371" w:rsidRPr="009D720A">
              <w:rPr>
                <w:rFonts w:ascii="Times New Roman" w:hAnsi="Times New Roman" w:cs="Times New Roman"/>
                <w:sz w:val="24"/>
                <w:szCs w:val="24"/>
              </w:rPr>
              <w:t xml:space="preserve"> xuống bằng 02 lần (trước đây chênh lệch 5 lần)</w:t>
            </w:r>
            <w:r w:rsidRPr="009D720A">
              <w:rPr>
                <w:rFonts w:ascii="Times New Roman" w:hAnsi="Times New Roman" w:cs="Times New Roman"/>
                <w:sz w:val="24"/>
                <w:szCs w:val="24"/>
              </w:rPr>
              <w:t>;</w:t>
            </w:r>
          </w:p>
          <w:p w:rsidR="00D0243A" w:rsidRPr="009D720A" w:rsidRDefault="00883371" w:rsidP="00072490">
            <w:pPr>
              <w:jc w:val="both"/>
              <w:rPr>
                <w:rFonts w:ascii="Times New Roman" w:hAnsi="Times New Roman" w:cs="Times New Roman"/>
                <w:b/>
                <w:sz w:val="24"/>
                <w:szCs w:val="24"/>
              </w:rPr>
            </w:pPr>
            <w:r w:rsidRPr="009D720A">
              <w:rPr>
                <w:rFonts w:ascii="Times New Roman" w:hAnsi="Times New Roman" w:cs="Times New Roman"/>
                <w:sz w:val="24"/>
                <w:szCs w:val="24"/>
              </w:rPr>
              <w:t>- C</w:t>
            </w:r>
            <w:r w:rsidR="00D0243A" w:rsidRPr="009D720A">
              <w:rPr>
                <w:rFonts w:ascii="Times New Roman" w:hAnsi="Times New Roman" w:cs="Times New Roman"/>
                <w:sz w:val="24"/>
                <w:szCs w:val="24"/>
              </w:rPr>
              <w:t>hỉnh sửa chia nhỏ mức diện tích đất vi phạm (chuyển mục đích sang đất khác trong nhóm nông nghiệp có mức diện tích vi phạm nhỏ nhất dưới 01 ha; chuyển mục đích sang đất phi nông nghiệp có mức diện tích vi phạm nhỏ nhất dưới 0,05ha); đồng thời nâng mức xử phạt trên đơn vị diện tích cao hơn trước đây để tăng tính răn đe và hạn chế tình trạng vi phạm.</w:t>
            </w:r>
          </w:p>
          <w:p w:rsidR="00D0243A" w:rsidRPr="009D720A" w:rsidRDefault="00D0243A" w:rsidP="00A81ED1">
            <w:pPr>
              <w:jc w:val="both"/>
              <w:rPr>
                <w:rFonts w:ascii="Times New Roman" w:hAnsi="Times New Roman" w:cs="Times New Roman"/>
                <w:sz w:val="24"/>
                <w:szCs w:val="24"/>
              </w:rPr>
            </w:pPr>
          </w:p>
          <w:p w:rsidR="00D0243A" w:rsidRPr="009D720A" w:rsidRDefault="00D0243A" w:rsidP="00C84342">
            <w:pPr>
              <w:jc w:val="both"/>
              <w:rPr>
                <w:rFonts w:ascii="Times New Roman" w:hAnsi="Times New Roman" w:cs="Times New Roman"/>
                <w:spacing w:val="-4"/>
                <w:sz w:val="24"/>
                <w:szCs w:val="24"/>
              </w:rPr>
            </w:pPr>
          </w:p>
        </w:tc>
      </w:tr>
      <w:tr w:rsidR="00D0243A" w:rsidRPr="009D720A" w:rsidTr="005A1F45">
        <w:tc>
          <w:tcPr>
            <w:tcW w:w="5529" w:type="dxa"/>
          </w:tcPr>
          <w:p w:rsidR="00D0243A" w:rsidRPr="009D720A" w:rsidRDefault="00D0243A" w:rsidP="00C84342">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 xml:space="preserve">11. Sử dụng không đúng mục đích do </w:t>
            </w:r>
            <w:r w:rsidRPr="009D720A">
              <w:rPr>
                <w:rFonts w:ascii="Times New Roman" w:hAnsi="Times New Roman" w:cs="Times New Roman"/>
                <w:b/>
                <w:bCs/>
                <w:sz w:val="24"/>
                <w:szCs w:val="24"/>
              </w:rPr>
              <w:t xml:space="preserve">chuyển từ đất nông nghiệp không phải là đất trồng lúa, đất rừng phòng hộ, đất rừng đặc dụng, </w:t>
            </w:r>
            <w:r w:rsidRPr="009D720A">
              <w:rPr>
                <w:rFonts w:ascii="Times New Roman" w:hAnsi="Times New Roman" w:cs="Times New Roman"/>
                <w:b/>
                <w:bCs/>
                <w:i/>
                <w:sz w:val="24"/>
                <w:szCs w:val="24"/>
              </w:rPr>
              <w:t>đất rừng sản xuất mà không được cơ quan nhà nước có thẩm quyền cho phép</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Chuyển mục đích sử dụng đất trồng cây hàng năm </w:t>
            </w:r>
            <w:r w:rsidRPr="009D720A">
              <w:rPr>
                <w:rFonts w:ascii="Times New Roman" w:hAnsi="Times New Roman" w:cs="Times New Roman"/>
                <w:i/>
                <w:sz w:val="24"/>
                <w:szCs w:val="24"/>
              </w:rPr>
              <w:t>khác</w:t>
            </w:r>
            <w:r w:rsidRPr="009D720A">
              <w:rPr>
                <w:rFonts w:ascii="Times New Roman" w:hAnsi="Times New Roman" w:cs="Times New Roman"/>
                <w:sz w:val="24"/>
                <w:szCs w:val="24"/>
              </w:rPr>
              <w:t xml:space="preserve"> sang đất nuôi trồng thủy sản nước mặn, đất làm muối, đất nuôi trồng thủy sản dưới hình thức ao, hồ, đầm thì hình thức và mức xử phạt như sau:</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Phạt tiền từ </w:t>
            </w:r>
            <w:r w:rsidRPr="009D720A">
              <w:rPr>
                <w:rFonts w:ascii="Times New Roman" w:hAnsi="Times New Roman" w:cs="Times New Roman"/>
                <w:i/>
                <w:sz w:val="24"/>
                <w:szCs w:val="24"/>
              </w:rPr>
              <w:t>2.000.000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5.000.000</w:t>
            </w:r>
            <w:r w:rsidRPr="009D720A">
              <w:rPr>
                <w:rFonts w:ascii="Times New Roman" w:hAnsi="Times New Roman" w:cs="Times New Roman"/>
                <w:sz w:val="24"/>
                <w:szCs w:val="24"/>
              </w:rPr>
              <w:t xml:space="preserve">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 xml:space="preserve">b) Phạt tiền từ trên </w:t>
            </w:r>
            <w:r w:rsidRPr="009D720A">
              <w:rPr>
                <w:rFonts w:ascii="Times New Roman" w:hAnsi="Times New Roman" w:cs="Times New Roman"/>
                <w:i/>
                <w:spacing w:val="-6"/>
                <w:sz w:val="24"/>
                <w:szCs w:val="24"/>
              </w:rPr>
              <w:t>5.000.000</w:t>
            </w:r>
            <w:r w:rsidRPr="009D720A">
              <w:rPr>
                <w:rFonts w:ascii="Times New Roman" w:hAnsi="Times New Roman" w:cs="Times New Roman"/>
                <w:spacing w:val="-6"/>
                <w:sz w:val="24"/>
                <w:szCs w:val="24"/>
              </w:rPr>
              <w:t xml:space="preserve"> đồng đến </w:t>
            </w:r>
            <w:r w:rsidRPr="009D720A">
              <w:rPr>
                <w:rFonts w:ascii="Times New Roman" w:hAnsi="Times New Roman" w:cs="Times New Roman"/>
                <w:i/>
                <w:spacing w:val="-6"/>
                <w:sz w:val="24"/>
                <w:szCs w:val="24"/>
              </w:rPr>
              <w:t>10.000.000</w:t>
            </w:r>
            <w:r w:rsidRPr="009D720A">
              <w:rPr>
                <w:rFonts w:ascii="Times New Roman" w:hAnsi="Times New Roman" w:cs="Times New Roman"/>
                <w:spacing w:val="-6"/>
                <w:sz w:val="24"/>
                <w:szCs w:val="24"/>
              </w:rPr>
              <w:t xml:space="preserve"> đồng nếu diện tích đất chuyển mục đích trái phép từ 0,5 héc ta đến dưới 03 héc ta;</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Phạt tiền từ trên </w:t>
            </w:r>
            <w:r w:rsidRPr="009D720A">
              <w:rPr>
                <w:rFonts w:ascii="Times New Roman" w:hAnsi="Times New Roman" w:cs="Times New Roman"/>
                <w:i/>
                <w:sz w:val="24"/>
                <w:szCs w:val="24"/>
              </w:rPr>
              <w:t>10.000.000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20.000.000</w:t>
            </w:r>
            <w:r w:rsidRPr="009D720A">
              <w:rPr>
                <w:rFonts w:ascii="Times New Roman" w:hAnsi="Times New Roman" w:cs="Times New Roman"/>
                <w:sz w:val="24"/>
                <w:szCs w:val="24"/>
              </w:rPr>
              <w:t xml:space="preserve"> đồng nếu diện tích đất chuyển mục đích trái phép từ 03 héc ta trở lên.</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2. Chuyển mục đích sử dụng đất trồng </w:t>
            </w:r>
            <w:r w:rsidRPr="009D720A">
              <w:rPr>
                <w:rFonts w:ascii="Times New Roman" w:hAnsi="Times New Roman" w:cs="Times New Roman"/>
                <w:i/>
                <w:sz w:val="24"/>
                <w:szCs w:val="24"/>
              </w:rPr>
              <w:t>cây hàng năm khác, đất trồng cây lâu năm, đất nuôi trồng thủy sản, đất làm muối, đất nông nghiệp khác</w:t>
            </w:r>
            <w:r w:rsidRPr="009D720A">
              <w:rPr>
                <w:rFonts w:ascii="Times New Roman" w:hAnsi="Times New Roman" w:cs="Times New Roman"/>
                <w:sz w:val="24"/>
                <w:szCs w:val="24"/>
              </w:rPr>
              <w:t>sang đất phi nông nghiệp thì hình thức và mức xử phạt như sau:</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Phạt tiền từ </w:t>
            </w:r>
            <w:r w:rsidRPr="009D720A">
              <w:rPr>
                <w:rFonts w:ascii="Times New Roman" w:hAnsi="Times New Roman" w:cs="Times New Roman"/>
                <w:i/>
                <w:sz w:val="24"/>
                <w:szCs w:val="24"/>
              </w:rPr>
              <w:t>5.000.000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10.000.000</w:t>
            </w:r>
            <w:r w:rsidRPr="009D720A">
              <w:rPr>
                <w:rFonts w:ascii="Times New Roman" w:hAnsi="Times New Roman" w:cs="Times New Roman"/>
                <w:sz w:val="24"/>
                <w:szCs w:val="24"/>
              </w:rPr>
              <w:t xml:space="preserve">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 xml:space="preserve">b) Phạt tiền từ trên </w:t>
            </w:r>
            <w:r w:rsidRPr="009D720A">
              <w:rPr>
                <w:rFonts w:ascii="Times New Roman" w:hAnsi="Times New Roman" w:cs="Times New Roman"/>
                <w:i/>
                <w:sz w:val="24"/>
                <w:szCs w:val="24"/>
              </w:rPr>
              <w:t>10.000.000</w:t>
            </w:r>
            <w:r w:rsidRPr="009D720A">
              <w:rPr>
                <w:rFonts w:ascii="Times New Roman" w:hAnsi="Times New Roman" w:cs="Times New Roman"/>
                <w:spacing w:val="-6"/>
                <w:sz w:val="24"/>
                <w:szCs w:val="24"/>
              </w:rPr>
              <w:t xml:space="preserve">đồng đến </w:t>
            </w:r>
            <w:r w:rsidRPr="009D720A">
              <w:rPr>
                <w:rFonts w:ascii="Times New Roman" w:hAnsi="Times New Roman" w:cs="Times New Roman"/>
                <w:i/>
                <w:sz w:val="24"/>
                <w:szCs w:val="24"/>
              </w:rPr>
              <w:lastRenderedPageBreak/>
              <w:t>20.000.000</w:t>
            </w:r>
            <w:r w:rsidRPr="009D720A">
              <w:rPr>
                <w:rFonts w:ascii="Times New Roman" w:hAnsi="Times New Roman" w:cs="Times New Roman"/>
                <w:spacing w:val="-6"/>
                <w:sz w:val="24"/>
                <w:szCs w:val="24"/>
              </w:rPr>
              <w:t xml:space="preserve"> đồng nếu diện tích đất chuyển mục đích trái phép từ 0,5 héc ta đến dưới 03 héc ta;</w:t>
            </w:r>
          </w:p>
          <w:p w:rsidR="00D0243A" w:rsidRPr="003731CB" w:rsidRDefault="00D0243A" w:rsidP="003731CB">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Phạt tiền từ trên </w:t>
            </w:r>
            <w:r w:rsidRPr="009D720A">
              <w:rPr>
                <w:rFonts w:ascii="Times New Roman" w:hAnsi="Times New Roman" w:cs="Times New Roman"/>
                <w:i/>
                <w:sz w:val="24"/>
                <w:szCs w:val="24"/>
              </w:rPr>
              <w:t>20.000.000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z w:val="24"/>
                <w:szCs w:val="24"/>
              </w:rPr>
              <w:t>50.000.000</w:t>
            </w:r>
            <w:r w:rsidRPr="009D720A">
              <w:rPr>
                <w:rFonts w:ascii="Times New Roman" w:hAnsi="Times New Roman" w:cs="Times New Roman"/>
                <w:sz w:val="24"/>
                <w:szCs w:val="24"/>
              </w:rPr>
              <w:t xml:space="preserve"> đồng nếu diện tích đất chuyển mục đích trái phép từ 03 héc ta trở lên.</w:t>
            </w:r>
          </w:p>
        </w:tc>
        <w:tc>
          <w:tcPr>
            <w:tcW w:w="4536" w:type="dxa"/>
          </w:tcPr>
          <w:p w:rsidR="00D0243A" w:rsidRPr="009D720A" w:rsidRDefault="00D0243A" w:rsidP="009F2871">
            <w:pPr>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1. Tỉnh Ninh Thuận và tỉnh Phú Yên, Bến Tre</w:t>
            </w:r>
          </w:p>
          <w:p w:rsidR="00D0243A" w:rsidRPr="009D720A" w:rsidRDefault="00D0243A" w:rsidP="009F2871">
            <w:pPr>
              <w:jc w:val="both"/>
              <w:rPr>
                <w:rFonts w:ascii="Times New Roman" w:hAnsi="Times New Roman" w:cs="Times New Roman"/>
                <w:sz w:val="24"/>
                <w:szCs w:val="24"/>
              </w:rPr>
            </w:pPr>
            <w:r w:rsidRPr="009D720A">
              <w:rPr>
                <w:rFonts w:ascii="Times New Roman" w:hAnsi="Times New Roman" w:cs="Times New Roman"/>
                <w:sz w:val="24"/>
                <w:szCs w:val="24"/>
              </w:rPr>
              <w:t xml:space="preserve">(1) Đề nghị </w:t>
            </w:r>
            <w:r w:rsidRPr="009D720A">
              <w:rPr>
                <w:rFonts w:ascii="Times New Roman" w:eastAsia="Times New Roman" w:hAnsi="Times New Roman"/>
                <w:sz w:val="24"/>
                <w:szCs w:val="24"/>
              </w:rPr>
              <w:t xml:space="preserve">gộp nội dung nuôi trồng thủy sản nước mặn và đất nuôi trồng thủy sản dưới hình thức ao, hồ, đầm tại đầu Khoản 1 và </w:t>
            </w:r>
            <w:r w:rsidRPr="009D720A">
              <w:rPr>
                <w:rFonts w:ascii="Times New Roman" w:hAnsi="Times New Roman" w:cs="Times New Roman"/>
                <w:sz w:val="24"/>
                <w:szCs w:val="24"/>
              </w:rPr>
              <w:t>chia nhỏ mức diện tích vi phạm tại điểm b khoản 1 cho phù hợp thực tế phổ biến hiện nay (diện tích thửa đất rất nhỏ).</w:t>
            </w:r>
          </w:p>
          <w:p w:rsidR="00D0243A" w:rsidRPr="009D720A" w:rsidRDefault="00D0243A" w:rsidP="00BF6CD2">
            <w:pPr>
              <w:jc w:val="both"/>
              <w:rPr>
                <w:rFonts w:ascii="Times New Roman" w:eastAsia="Times New Roman" w:hAnsi="Times New Roman"/>
                <w:b/>
                <w:sz w:val="24"/>
                <w:szCs w:val="24"/>
              </w:rPr>
            </w:pPr>
            <w:r w:rsidRPr="009D720A">
              <w:rPr>
                <w:rFonts w:ascii="Times New Roman" w:eastAsia="Times New Roman" w:hAnsi="Times New Roman"/>
                <w:b/>
                <w:sz w:val="24"/>
                <w:szCs w:val="24"/>
              </w:rPr>
              <w:t>2. Các tỉnh Ninh Thuận và Gia Lai</w:t>
            </w:r>
          </w:p>
          <w:p w:rsidR="00D0243A" w:rsidRPr="009D720A" w:rsidRDefault="00D0243A" w:rsidP="009F2871">
            <w:pPr>
              <w:jc w:val="both"/>
              <w:rPr>
                <w:rFonts w:ascii="Times New Roman" w:hAnsi="Times New Roman" w:cs="Times New Roman"/>
                <w:sz w:val="24"/>
                <w:szCs w:val="24"/>
              </w:rPr>
            </w:pPr>
            <w:r w:rsidRPr="009D720A">
              <w:rPr>
                <w:rFonts w:ascii="Times New Roman" w:hAnsi="Times New Roman" w:cs="Times New Roman"/>
                <w:sz w:val="24"/>
                <w:szCs w:val="24"/>
              </w:rPr>
              <w:t xml:space="preserve">(2) Hạ thấp mức diện tích vi phạm khởi điểm đối với trường hợp chuyển mục đích sang đất phi nông nghiệp tại khoản 2 cho phù hợp thực tế phổ biến và nâng mức xử phạt trường hợp này để tăng tính răn đe, hạn chế tình trạng vi phạm hiện nay. </w:t>
            </w:r>
          </w:p>
          <w:p w:rsidR="00D0243A" w:rsidRPr="009D720A" w:rsidRDefault="00D0243A" w:rsidP="009F2871">
            <w:pPr>
              <w:jc w:val="both"/>
              <w:rPr>
                <w:rFonts w:ascii="Times New Roman" w:eastAsia="Times New Roman" w:hAnsi="Times New Roman"/>
                <w:sz w:val="24"/>
                <w:szCs w:val="24"/>
              </w:rPr>
            </w:pPr>
          </w:p>
          <w:p w:rsidR="00D0243A" w:rsidRPr="009D720A" w:rsidRDefault="00D0243A" w:rsidP="00454957">
            <w:pPr>
              <w:ind w:firstLine="567"/>
              <w:jc w:val="both"/>
              <w:rPr>
                <w:rFonts w:ascii="Times New Roman" w:hAnsi="Times New Roman" w:cs="Times New Roman"/>
                <w:i/>
                <w:sz w:val="24"/>
                <w:szCs w:val="24"/>
              </w:rPr>
            </w:pPr>
          </w:p>
        </w:tc>
        <w:tc>
          <w:tcPr>
            <w:tcW w:w="4678" w:type="dxa"/>
          </w:tcPr>
          <w:p w:rsidR="00D0243A" w:rsidRPr="009D720A" w:rsidRDefault="00D0243A" w:rsidP="00AC0AE9">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nhất: </w:t>
            </w:r>
            <w:r w:rsidRPr="009D720A">
              <w:rPr>
                <w:rFonts w:ascii="Times New Roman" w:hAnsi="Times New Roman" w:cs="Times New Roman"/>
                <w:spacing w:val="-4"/>
                <w:sz w:val="24"/>
                <w:szCs w:val="24"/>
              </w:rPr>
              <w:t>Đã tiếp thu sửa đổi tại khoản 1 của dự thảo, gồm: trình bày lại đoạn đầu khoản 1 cho gọn; tách điểm b thành 2 điểm để chia nhỏ mức diện tích vi phạm: từ 0,5ha đến dưới 01 ha và từ 01 ha đến dưới 03 ha</w:t>
            </w:r>
          </w:p>
          <w:p w:rsidR="00D0243A" w:rsidRPr="009D720A" w:rsidRDefault="00D0243A" w:rsidP="00FF4C21">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hai: </w:t>
            </w:r>
            <w:r w:rsidRPr="009D720A">
              <w:rPr>
                <w:rFonts w:ascii="Times New Roman" w:hAnsi="Times New Roman" w:cs="Times New Roman"/>
                <w:sz w:val="24"/>
                <w:szCs w:val="24"/>
              </w:rPr>
              <w:t xml:space="preserve">Tiếp thu hạ thấp mức diện tích vi phạm khởi điểm xuống dưới 0,05 hec ta để phù hợp với các trường hợp chuyển mục đích sang đất phi nông nghiệp phổ biến trên thực tế và chia nhỏ diện tích đất vi phạm tại khoản 2 theo nhiều mức khác nhau để xử phạt cho sát. </w:t>
            </w:r>
          </w:p>
        </w:tc>
      </w:tr>
      <w:tr w:rsidR="00D0243A" w:rsidRPr="009D720A" w:rsidTr="005A1F45">
        <w:tc>
          <w:tcPr>
            <w:tcW w:w="5529" w:type="dxa"/>
          </w:tcPr>
          <w:p w:rsidR="00D0243A" w:rsidRPr="009D720A" w:rsidRDefault="00D0243A" w:rsidP="00C84342">
            <w:pPr>
              <w:jc w:val="both"/>
              <w:rPr>
                <w:rFonts w:ascii="Times New Roman" w:hAnsi="Times New Roman" w:cs="Times New Roman"/>
                <w:b/>
                <w:bCs/>
                <w:sz w:val="24"/>
                <w:szCs w:val="24"/>
                <w:u w:val="single"/>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12. Sử dụng đất không đúng mục đích do chuyển từ loại đất khác trong nhóm đất phi nông nghiệp mà không được cơ quan có thẩm quyền cho phép</w:t>
            </w:r>
          </w:p>
          <w:p w:rsidR="00D0243A" w:rsidRPr="009D720A" w:rsidRDefault="00D0243A" w:rsidP="00EB058A">
            <w:pPr>
              <w:ind w:firstLine="176"/>
              <w:jc w:val="both"/>
              <w:rPr>
                <w:rFonts w:ascii="Times New Roman" w:hAnsi="Times New Roman" w:cs="Times New Roman"/>
                <w:sz w:val="24"/>
                <w:szCs w:val="24"/>
              </w:rPr>
            </w:pPr>
            <w:r w:rsidRPr="009D720A">
              <w:rPr>
                <w:rFonts w:ascii="Times New Roman" w:hAnsi="Times New Roman" w:cs="Times New Roman"/>
                <w:sz w:val="24"/>
                <w:szCs w:val="24"/>
              </w:rPr>
              <w:t xml:space="preserve">1. Chuyển đất phi nông nghiệp không phải là đất ở </w:t>
            </w:r>
            <w:r w:rsidRPr="009D720A">
              <w:rPr>
                <w:rFonts w:ascii="Times New Roman" w:hAnsi="Times New Roman" w:cs="Times New Roman"/>
                <w:i/>
                <w:sz w:val="24"/>
                <w:szCs w:val="24"/>
              </w:rPr>
              <w:t>được Nhà nước giao đất có thu tiền hoặc cho thuê đất trả tiền một</w:t>
            </w:r>
            <w:r w:rsidRPr="009D720A">
              <w:rPr>
                <w:rFonts w:ascii="Times New Roman" w:hAnsi="Times New Roman" w:cs="Times New Roman"/>
                <w:sz w:val="24"/>
                <w:szCs w:val="24"/>
              </w:rPr>
              <w:t xml:space="preserve"> lần sang đất ở thì hình thức và mức xử phạt như sau:</w:t>
            </w:r>
          </w:p>
          <w:p w:rsidR="00D0243A" w:rsidRPr="009D720A" w:rsidRDefault="00D0243A" w:rsidP="00EB058A">
            <w:pPr>
              <w:ind w:firstLine="176"/>
              <w:jc w:val="both"/>
              <w:rPr>
                <w:rFonts w:ascii="Times New Roman" w:hAnsi="Times New Roman" w:cs="Times New Roman"/>
                <w:sz w:val="24"/>
                <w:szCs w:val="24"/>
              </w:rPr>
            </w:pPr>
            <w:r w:rsidRPr="009D720A">
              <w:rPr>
                <w:rFonts w:ascii="Times New Roman" w:hAnsi="Times New Roman" w:cs="Times New Roman"/>
                <w:sz w:val="24"/>
                <w:szCs w:val="24"/>
              </w:rPr>
              <w:t>a) Phạt tiền từ 2.000.000 đồng đến 5.000.000 đồng nếu giá trị quyền sử dụng đất đối với diện tích đất bị vi phạm thuộc mức 1;</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b) Phạt tiền từ trên 5.000.000 đồng đến 10.000.000 đồng nếu giá trị quyền sử dụng đất đối với diện tích đất bị vi phạm thuộc mức 2;</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c) Phạt tiền từ trên 10.000.000 đồng đến 20.000.000 đồng nếu giá trị quyền sử dụng đất đối với diện tích đất bị vi phạm thuộc mức 3;</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d) Phạt tiền từ trên 20.000.000 đồng đến 50.000.000 đồng nếu giá trị quyền sử dụng đất đối với diện tích đất bị vi phạm thuộc mức 4.</w:t>
            </w:r>
          </w:p>
          <w:p w:rsidR="00D0243A" w:rsidRPr="009D720A" w:rsidRDefault="00D0243A" w:rsidP="00EB058A">
            <w:pPr>
              <w:ind w:firstLine="176"/>
              <w:jc w:val="both"/>
              <w:rPr>
                <w:rFonts w:ascii="Times New Roman" w:hAnsi="Times New Roman" w:cs="Times New Roman"/>
                <w:i/>
                <w:sz w:val="24"/>
                <w:szCs w:val="24"/>
              </w:rPr>
            </w:pPr>
            <w:r w:rsidRPr="009D720A">
              <w:rPr>
                <w:rFonts w:ascii="Times New Roman" w:hAnsi="Times New Roman" w:cs="Times New Roman"/>
                <w:i/>
                <w:sz w:val="24"/>
                <w:szCs w:val="24"/>
              </w:rPr>
              <w:t>2. Chuyển đất phi nông nghiệp không phải là đất ở được Nhà nước giao đất không thu tiền hoặc cho thuê đất trả tiền hàng năm sang đất ở thì hình thức và mức xử phạt như sau:</w:t>
            </w:r>
          </w:p>
          <w:p w:rsidR="00D0243A" w:rsidRPr="009D720A" w:rsidRDefault="00D0243A" w:rsidP="00EB058A">
            <w:pPr>
              <w:ind w:firstLine="176"/>
              <w:jc w:val="both"/>
              <w:rPr>
                <w:rFonts w:ascii="Times New Roman" w:hAnsi="Times New Roman" w:cs="Times New Roman"/>
                <w:i/>
                <w:sz w:val="24"/>
                <w:szCs w:val="24"/>
              </w:rPr>
            </w:pPr>
            <w:r w:rsidRPr="009D720A">
              <w:rPr>
                <w:rFonts w:ascii="Times New Roman" w:hAnsi="Times New Roman" w:cs="Times New Roman"/>
                <w:i/>
                <w:sz w:val="24"/>
                <w:szCs w:val="24"/>
              </w:rPr>
              <w:t>a) Phạt tiền từ 5.000.000 đồng đến 10.000.000 đồng nếu giá trị quyền sử dụng đất đối với diện tích đất bị vi phạm thuộc mức 1;</w:t>
            </w:r>
          </w:p>
          <w:p w:rsidR="00D0243A" w:rsidRPr="009D720A" w:rsidRDefault="00D0243A" w:rsidP="00EB058A">
            <w:pPr>
              <w:ind w:firstLine="176"/>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b) Phạt tiền từ trên 10.000.000 đồng đến 30.000.000 đồng nếu giá trị quyền sử dụng đất đối với diện tích đất bị vi phạm thuộc mức 2;</w:t>
            </w:r>
          </w:p>
          <w:p w:rsidR="00D0243A" w:rsidRPr="009D720A" w:rsidRDefault="00D0243A" w:rsidP="00EB058A">
            <w:pPr>
              <w:ind w:firstLine="176"/>
              <w:jc w:val="both"/>
              <w:rPr>
                <w:rFonts w:ascii="Times New Roman" w:hAnsi="Times New Roman" w:cs="Times New Roman"/>
                <w:i/>
                <w:sz w:val="24"/>
                <w:szCs w:val="24"/>
              </w:rPr>
            </w:pPr>
            <w:r w:rsidRPr="009D720A">
              <w:rPr>
                <w:rFonts w:ascii="Times New Roman" w:hAnsi="Times New Roman" w:cs="Times New Roman"/>
                <w:i/>
                <w:sz w:val="24"/>
                <w:szCs w:val="24"/>
              </w:rPr>
              <w:lastRenderedPageBreak/>
              <w:t>c) Phạt tiền từ trên 30.000.000 đồng đến 100.000.000 đồng nếu giá trị quyền sử dụng đất đối với diện tích đất bị vi phạm thuộc mức 3;</w:t>
            </w:r>
          </w:p>
          <w:p w:rsidR="00D0243A" w:rsidRPr="009D720A" w:rsidRDefault="00D0243A" w:rsidP="00EB058A">
            <w:pPr>
              <w:ind w:firstLine="176"/>
              <w:jc w:val="both"/>
              <w:rPr>
                <w:rFonts w:ascii="Times New Roman" w:hAnsi="Times New Roman" w:cs="Times New Roman"/>
                <w:i/>
                <w:sz w:val="24"/>
                <w:szCs w:val="24"/>
              </w:rPr>
            </w:pPr>
            <w:r w:rsidRPr="009D720A">
              <w:rPr>
                <w:rFonts w:ascii="Times New Roman" w:hAnsi="Times New Roman" w:cs="Times New Roman"/>
                <w:i/>
                <w:sz w:val="24"/>
                <w:szCs w:val="24"/>
              </w:rPr>
              <w:t>d) Phạt tiền từ trên 100.000.000 đồng đến 300.000.000 đồng nếu giá trị quyền sử dụng đất đối với diện tích đất bị vi phạm thuộc mức 4.</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3. Chuyển đất xây dựng công trình sự nghiệp, đất sử dụng vào mục đích công cộng có mục đích kinh doanh, đất sản xuất, kinh doanh phi nông nghiệp không phải là đất thương mại, dịch vụ sang đất thương mại, dịch vụ; chuyển đất thương mại, dịch vụ, đất xây dựng công trình sự nghiệp sang đất cơ sở sản xuất phi nông nghiệp thì hình thức và mức xử phạt như sau:</w:t>
            </w:r>
          </w:p>
          <w:p w:rsidR="00D0243A" w:rsidRPr="009D720A" w:rsidRDefault="00D0243A" w:rsidP="00EB058A">
            <w:pPr>
              <w:ind w:firstLine="176"/>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nếu giá trị quyền sử dụng đất đối với diện tích đất bị vi phạm thuộc mức 1;</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b) Phạt tiền từ trên 10.000.000 đồng đến 20.000.000 đồng nếu giá trị quyền sử dụng đất đối với diện tích đất bị vi phạm thuộc mức 2;</w:t>
            </w:r>
          </w:p>
          <w:p w:rsidR="00D0243A" w:rsidRPr="009D720A" w:rsidRDefault="00D0243A" w:rsidP="00EB058A">
            <w:pPr>
              <w:ind w:firstLine="176"/>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c) Phạt tiền từ trên 20.000.000 đồng đến 50.000.000 đồng nếu giá trị quyền sử dụng đất đối với diện tích đất bị vi phạm thuộc mức 3;</w:t>
            </w:r>
          </w:p>
          <w:p w:rsidR="00D0243A" w:rsidRPr="003731CB" w:rsidRDefault="00D0243A" w:rsidP="003731CB">
            <w:pPr>
              <w:ind w:firstLine="176"/>
              <w:jc w:val="both"/>
              <w:rPr>
                <w:rFonts w:ascii="Times New Roman" w:hAnsi="Times New Roman" w:cs="Times New Roman"/>
                <w:sz w:val="24"/>
                <w:szCs w:val="24"/>
              </w:rPr>
            </w:pPr>
            <w:r w:rsidRPr="009D720A">
              <w:rPr>
                <w:rFonts w:ascii="Times New Roman" w:hAnsi="Times New Roman" w:cs="Times New Roman"/>
                <w:sz w:val="24"/>
                <w:szCs w:val="24"/>
              </w:rPr>
              <w:t>d) Phạt tiền từ trên 50.000.000 đồng đến 100.000.000 đồng nếu giá trị quyền sử dụng đất đối với diện tích đất bị vi phạm thuộc mức 4.</w:t>
            </w:r>
          </w:p>
        </w:tc>
        <w:tc>
          <w:tcPr>
            <w:tcW w:w="4536" w:type="dxa"/>
          </w:tcPr>
          <w:p w:rsidR="00D0243A" w:rsidRPr="009D720A" w:rsidRDefault="00D0243A" w:rsidP="00454957">
            <w:pPr>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1. Tỉnh Thái Bình</w:t>
            </w:r>
          </w:p>
          <w:p w:rsidR="00D0243A" w:rsidRPr="009D720A" w:rsidRDefault="00D0243A" w:rsidP="00454957">
            <w:pPr>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(1) Đề nghị sửa đổi bỏ quy định mức phạt tiền theo mức giá trị của diện tích vi phạm và chuyển sang quy định mức phạt tiền theo diện tích vi phạm như các trường hợp chuyển mục đích sử dụng đất khác cho dễ thực hiện, hoặc ngược lại quy định tất các các trường hợp theo giá trị của diện tích đất vi phạm để bảo đảm </w:t>
            </w:r>
            <w:r w:rsidRPr="009D720A">
              <w:rPr>
                <w:rFonts w:ascii="Times New Roman" w:hAnsi="Times New Roman" w:cs="Times New Roman"/>
                <w:sz w:val="24"/>
                <w:szCs w:val="24"/>
                <w:lang w:val="nl-NL"/>
              </w:rPr>
              <w:t>công bằng trong xử phạt giữa các trường hợp.</w:t>
            </w:r>
          </w:p>
          <w:p w:rsidR="00D0243A" w:rsidRPr="009D720A" w:rsidRDefault="00D0243A" w:rsidP="00454957">
            <w:pPr>
              <w:jc w:val="both"/>
              <w:rPr>
                <w:rFonts w:ascii="Times New Roman" w:eastAsia="Times New Roman" w:hAnsi="Times New Roman"/>
                <w:b/>
                <w:sz w:val="24"/>
                <w:szCs w:val="24"/>
              </w:rPr>
            </w:pPr>
            <w:r w:rsidRPr="009D720A">
              <w:rPr>
                <w:rFonts w:ascii="Times New Roman" w:eastAsia="Times New Roman" w:hAnsi="Times New Roman"/>
                <w:b/>
                <w:sz w:val="24"/>
                <w:szCs w:val="24"/>
              </w:rPr>
              <w:t>2. Bộ Tư pháp và tỉnh Ninh Thuận</w:t>
            </w:r>
          </w:p>
          <w:p w:rsidR="00883371" w:rsidRPr="009D720A" w:rsidRDefault="00883371" w:rsidP="00883371">
            <w:pPr>
              <w:jc w:val="both"/>
              <w:rPr>
                <w:rFonts w:ascii="Times New Roman" w:hAnsi="Times New Roman" w:cs="Times New Roman"/>
                <w:sz w:val="24"/>
                <w:szCs w:val="24"/>
              </w:rPr>
            </w:pPr>
            <w:r w:rsidRPr="009D720A">
              <w:rPr>
                <w:rFonts w:ascii="Times New Roman" w:hAnsi="Times New Roman" w:cs="Times New Roman"/>
                <w:sz w:val="24"/>
                <w:szCs w:val="24"/>
              </w:rPr>
              <w:t>(2) Cần thu hẹp khoảng cách giữa mức phạt tối thiểu và tối đa tại các điểm c, d Khoản 2 Điều này.</w:t>
            </w:r>
          </w:p>
          <w:p w:rsidR="00883371" w:rsidRPr="009D720A" w:rsidRDefault="00993F1C" w:rsidP="00883371">
            <w:pPr>
              <w:jc w:val="both"/>
              <w:rPr>
                <w:rFonts w:ascii="Times New Roman" w:eastAsia="Times New Roman" w:hAnsi="Times New Roman"/>
                <w:sz w:val="24"/>
                <w:szCs w:val="24"/>
              </w:rPr>
            </w:pPr>
            <w:r w:rsidRPr="009D720A">
              <w:rPr>
                <w:rFonts w:ascii="Times New Roman" w:hAnsi="Times New Roman" w:cs="Times New Roman"/>
                <w:sz w:val="24"/>
                <w:szCs w:val="24"/>
              </w:rPr>
              <w:t>Ý kiến khác:</w:t>
            </w:r>
            <w:r w:rsidR="00883371" w:rsidRPr="009D720A">
              <w:rPr>
                <w:rFonts w:ascii="Times New Roman" w:hAnsi="Times New Roman" w:cs="Times New Roman"/>
                <w:sz w:val="24"/>
                <w:szCs w:val="24"/>
              </w:rPr>
              <w:t xml:space="preserve"> Nâng mức xử phạt để tăng tính răn đe, hạn chế tình trạng vi phạm hiện nay.</w:t>
            </w:r>
          </w:p>
          <w:p w:rsidR="00D0243A" w:rsidRPr="009D720A" w:rsidRDefault="00D0243A" w:rsidP="00E368DB">
            <w:pPr>
              <w:jc w:val="both"/>
              <w:rPr>
                <w:rFonts w:ascii="Times New Roman" w:eastAsia="Times New Roman" w:hAnsi="Times New Roman"/>
                <w:b/>
                <w:sz w:val="24"/>
                <w:szCs w:val="24"/>
              </w:rPr>
            </w:pPr>
            <w:r w:rsidRPr="009D720A">
              <w:rPr>
                <w:rFonts w:ascii="Times New Roman" w:eastAsia="Times New Roman" w:hAnsi="Times New Roman"/>
                <w:b/>
                <w:sz w:val="24"/>
                <w:szCs w:val="24"/>
              </w:rPr>
              <w:t>3. Tỉnh Tây Ninh</w:t>
            </w:r>
          </w:p>
          <w:p w:rsidR="00D0243A" w:rsidRPr="009D720A" w:rsidRDefault="00D0243A" w:rsidP="009F2871">
            <w:pPr>
              <w:jc w:val="both"/>
              <w:rPr>
                <w:rFonts w:ascii="Times New Roman" w:hAnsi="Times New Roman" w:cs="Times New Roman"/>
                <w:b/>
                <w:bCs/>
                <w:sz w:val="24"/>
                <w:szCs w:val="24"/>
              </w:rPr>
            </w:pPr>
            <w:r w:rsidRPr="009D720A">
              <w:rPr>
                <w:rFonts w:ascii="Times New Roman" w:eastAsia="Times New Roman" w:hAnsi="Times New Roman"/>
                <w:sz w:val="24"/>
                <w:szCs w:val="24"/>
              </w:rPr>
              <w:t xml:space="preserve">(3) Khoản 3: Đề nghị bổ sung thêm hành vi “chuyển đất cơ sở sản xuất phi nông nghiệp sang đất sử dụng cho hoạt động khoáng sản; đất sản xuất vật liệu xây dựng, làm đồ gốm” </w:t>
            </w:r>
          </w:p>
        </w:tc>
        <w:tc>
          <w:tcPr>
            <w:tcW w:w="4678" w:type="dxa"/>
          </w:tcPr>
          <w:p w:rsidR="00D0243A" w:rsidRPr="009D720A" w:rsidRDefault="00D0243A" w:rsidP="00A81ED1">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nhất: </w:t>
            </w:r>
            <w:r w:rsidRPr="009D720A">
              <w:rPr>
                <w:rFonts w:ascii="Times New Roman" w:hAnsi="Times New Roman" w:cs="Times New Roman"/>
                <w:spacing w:val="-4"/>
                <w:sz w:val="24"/>
                <w:szCs w:val="24"/>
              </w:rPr>
              <w:t>Đã tiếp thu và quy định lại mức xử phạt phân theo mức diện tích đất vi phạm như ý kiến góp ý.</w:t>
            </w:r>
          </w:p>
          <w:p w:rsidR="00D0243A" w:rsidRPr="009D720A" w:rsidRDefault="00D0243A" w:rsidP="00A81ED1">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hai: </w:t>
            </w:r>
            <w:r w:rsidRPr="009D720A">
              <w:rPr>
                <w:rFonts w:ascii="Times New Roman" w:hAnsi="Times New Roman" w:cs="Times New Roman"/>
                <w:spacing w:val="-4"/>
                <w:sz w:val="24"/>
                <w:szCs w:val="24"/>
              </w:rPr>
              <w:t xml:space="preserve">Đã tiếp thu chỉnh sửa vào dự thảo cùng với việc thay đổi lại quy định mức xử phạt phân theo diện tích vi phạm; trong đó chia nhỏ mức diện tích đất vi phạm để xác định mức xử phạt cho phù hợp với đặc điểm trường hợp này là chuyển mục đích trong nội bộ đất phi nông nghiệp thường có diện tích vi phạm nhỏ hơn so với loại đất nông nghiệp; đồng thời nâng mức xử phạt để </w:t>
            </w:r>
            <w:r w:rsidRPr="009D720A">
              <w:rPr>
                <w:rFonts w:ascii="Times New Roman" w:hAnsi="Times New Roman" w:cs="Times New Roman"/>
                <w:sz w:val="24"/>
                <w:szCs w:val="24"/>
              </w:rPr>
              <w:t>tăng tính răn đe, hạn chế tình trạng vi phạm hiện nay</w:t>
            </w:r>
          </w:p>
          <w:p w:rsidR="00D0243A" w:rsidRPr="009D720A" w:rsidRDefault="00D0243A" w:rsidP="00A81ED1">
            <w:pPr>
              <w:jc w:val="both"/>
              <w:rPr>
                <w:rFonts w:ascii="Times New Roman" w:hAnsi="Times New Roman" w:cs="Times New Roman"/>
                <w:spacing w:val="-4"/>
                <w:sz w:val="24"/>
                <w:szCs w:val="24"/>
              </w:rPr>
            </w:pPr>
            <w:r w:rsidRPr="009D720A">
              <w:rPr>
                <w:rFonts w:ascii="Times New Roman" w:hAnsi="Times New Roman" w:cs="Times New Roman"/>
                <w:b/>
                <w:spacing w:val="-4"/>
                <w:sz w:val="24"/>
                <w:szCs w:val="24"/>
              </w:rPr>
              <w:t xml:space="preserve">Đối với ý kiến thứ ba: </w:t>
            </w:r>
            <w:r w:rsidRPr="009D720A">
              <w:rPr>
                <w:rFonts w:ascii="Times New Roman" w:eastAsia="Times New Roman" w:hAnsi="Times New Roman"/>
                <w:sz w:val="24"/>
                <w:szCs w:val="24"/>
              </w:rPr>
              <w:t xml:space="preserve">Theo quy định tại Điều 57 của Luật Đất đai thì việc chuyển mục đích từ đất cơ sở sản xuất phi nông nghiệp sang đất sử dụng cho hoạt động khoáng sản; đất sản xuất vật liệu xây dựng, làm đồ gốm là không thuộc trường hợp phải xin phép; do đó không có căn cứ pháp luật để bổ sung quy định xử phạt trường hợp này </w:t>
            </w: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z w:val="24"/>
                <w:szCs w:val="24"/>
              </w:rPr>
            </w:pPr>
          </w:p>
        </w:tc>
      </w:tr>
      <w:tr w:rsidR="00D0243A" w:rsidRPr="009D720A" w:rsidTr="005A1F45">
        <w:tc>
          <w:tcPr>
            <w:tcW w:w="5529" w:type="dxa"/>
          </w:tcPr>
          <w:p w:rsidR="00D0243A" w:rsidRPr="009D720A" w:rsidRDefault="00D0243A" w:rsidP="00C84342">
            <w:pPr>
              <w:jc w:val="both"/>
              <w:rPr>
                <w:rFonts w:ascii="Times New Roman" w:hAnsi="Times New Roman" w:cs="Times New Roman"/>
                <w:b/>
                <w:bCs/>
                <w:i/>
                <w:sz w:val="24"/>
                <w:szCs w:val="24"/>
              </w:rPr>
            </w:pPr>
            <w:r w:rsidRPr="009D720A">
              <w:rPr>
                <w:rFonts w:ascii="Times New Roman" w:hAnsi="Times New Roman" w:cs="Times New Roman"/>
                <w:b/>
                <w:i/>
                <w:sz w:val="24"/>
                <w:szCs w:val="24"/>
              </w:rPr>
              <w:lastRenderedPageBreak/>
              <w:t xml:space="preserve">Điều 13. </w:t>
            </w:r>
            <w:r w:rsidRPr="009D720A">
              <w:rPr>
                <w:rFonts w:ascii="Times New Roman" w:hAnsi="Times New Roman" w:cs="Times New Roman"/>
                <w:b/>
                <w:bCs/>
                <w:i/>
                <w:sz w:val="24"/>
                <w:szCs w:val="24"/>
              </w:rPr>
              <w:t xml:space="preserve">Sử dụng đất không đúng mục đích thuộc trường hợp phải đăng ký mà không đăng ký chuyển mục đích sử dụng đất theo quy định </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1. Chuyển đổi cơ cấu cây trồng phù hợp với điều kiện quy định tại khoản 2 Điều 4 của Nghị định số 35/2015/NĐ-CP và điểm 7 khoản 11 Điều 2 của Nghị định số 01/2017/NĐ-CP nhưng không đăng ký với Ủy ban nhân dân cấp xã thì hình thức và mức xử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a) Phạt tiền từ 500.000 đồng đến 1.000.000 đồng </w:t>
            </w:r>
            <w:r w:rsidRPr="009D720A">
              <w:rPr>
                <w:rFonts w:ascii="Times New Roman" w:hAnsi="Times New Roman" w:cs="Times New Roman"/>
                <w:i/>
                <w:sz w:val="24"/>
                <w:szCs w:val="24"/>
              </w:rPr>
              <w:lastRenderedPageBreak/>
              <w:t>nếu diện tích đất chuyển mục đích trái phép dưới 0,5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1.000.000 đồng đến 2.000.000 đồng nếu diện tích đất chuyển mục đích trái phép từ 0,5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2.000.000 đồng đến 5.000.000 đồng nếu diện tích đất chuyển mục đích trái phép từ 03 héc ta trở lên.</w:t>
            </w:r>
          </w:p>
          <w:p w:rsidR="00D0243A" w:rsidRPr="009D720A" w:rsidRDefault="00D0243A" w:rsidP="00C84342">
            <w:pPr>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2. Chuyển đổi cơ cấu cây trồng đã đăng ký với Ủy ban nhân dân cấp xã nhưng vi phạm điều kiện quy định tại khoản 2 Điều 4 của Nghị định số 35/2015/NĐ-CP và điểm 7 khoản 11 Điều 2 của Nghị định số 01/2017/NĐ-CP  thì hình thức và mức xử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10.000.000 đồng nếu diện tích đất chuyển mục đích trái phép từ 0,5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10.000.000 đồng đến 20.000.000 đồng nếu diện tích đất chuyển mục đích trái phép từ 03 héc ta trở lên.</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3. Chuyển mục đích sử dụng đất giữa các loại đất trong nhóm đất nông nghiệp thuộc trường hợp phải đăng ký chuyển mục đích sử dụng đất với Văn phòng đăng ký đất đai mà không đăng ký theo quy định thì hình thức và mức xử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1.000.000 đồng đến 2.000.000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2.000.000 đồng đến 3.000.000 đồng nếu diện tích đất chuyển mục đích trái phép từ 0,5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c) Phạt tiền từ trên 3.000.000 đồng đến 5.000.000 đồng nếu diện tích đất chuyển mục đích trái </w:t>
            </w:r>
            <w:r w:rsidRPr="009D720A">
              <w:rPr>
                <w:rFonts w:ascii="Times New Roman" w:hAnsi="Times New Roman" w:cs="Times New Roman"/>
                <w:i/>
                <w:sz w:val="24"/>
                <w:szCs w:val="24"/>
              </w:rPr>
              <w:lastRenderedPageBreak/>
              <w:t>phép từ 03 héc ta trở lên.</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4. Chuyển mục đích sử dụng đất giữa các loại đất trong nhóm đất phi nông nghiệp thuộc trường hợp phải đăng ký chuyển mục đích sử dụng đất với Văn phòng đăng ký đất đai mà không đăng ký theo quy định thì hình thức và mức xử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chuyển mục đích trái phép dưới 0,5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10.000.000 đồng nếu diện tích đất chuyển mục đích trái phép từ 0,5 héc ta đến dưới 03 héc ta;</w:t>
            </w:r>
          </w:p>
          <w:p w:rsidR="00D0243A" w:rsidRPr="009D720A" w:rsidRDefault="00D0243A" w:rsidP="00903F35">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c) </w:t>
            </w:r>
            <w:r w:rsidRPr="009D720A">
              <w:rPr>
                <w:rFonts w:ascii="Times New Roman" w:hAnsi="Times New Roman" w:cs="Times New Roman"/>
                <w:i/>
                <w:sz w:val="24"/>
                <w:szCs w:val="24"/>
                <w:u w:val="single"/>
              </w:rPr>
              <w:t>Phạt tiền từ trên 10.000.000 đồng đến 50.000.000 đồng</w:t>
            </w:r>
            <w:r w:rsidRPr="009D720A">
              <w:rPr>
                <w:rFonts w:ascii="Times New Roman" w:hAnsi="Times New Roman" w:cs="Times New Roman"/>
                <w:i/>
                <w:sz w:val="24"/>
                <w:szCs w:val="24"/>
              </w:rPr>
              <w:t xml:space="preserve"> nếu diện tích đất chuyển mục đích trái phép từ 03 héc ta trở lên.</w:t>
            </w:r>
          </w:p>
        </w:tc>
        <w:tc>
          <w:tcPr>
            <w:tcW w:w="4536" w:type="dxa"/>
          </w:tcPr>
          <w:p w:rsidR="00D0243A" w:rsidRPr="009D720A" w:rsidRDefault="00D0243A" w:rsidP="00960DD1">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Tỉnh Thái Bình</w:t>
            </w:r>
          </w:p>
          <w:p w:rsidR="00D0243A" w:rsidRPr="009D720A" w:rsidRDefault="00D0243A" w:rsidP="00960DD1">
            <w:pPr>
              <w:jc w:val="both"/>
              <w:rPr>
                <w:rFonts w:ascii="Times New Roman" w:hAnsi="Times New Roman" w:cs="Times New Roman"/>
                <w:sz w:val="24"/>
                <w:szCs w:val="24"/>
              </w:rPr>
            </w:pPr>
            <w:r w:rsidRPr="009D720A">
              <w:rPr>
                <w:rFonts w:ascii="Times New Roman" w:hAnsi="Times New Roman" w:cs="Times New Roman"/>
                <w:sz w:val="24"/>
                <w:szCs w:val="24"/>
              </w:rPr>
              <w:t>(1) Đề nghị xác định lại khoảng chênh về diện tích vi phạm tại điểm b khoản 1 và điểm b khoản 2 (từ 0,5 đến 3 ha), vì khoảng chênh này quá lớn, không hợp lý so với các Điều khác; hơn nữa mức phạt trong dự thảo còn quá thấp, đề nghị nâng mức xử phạt để tăng tính răn đe, hạn chế tình trạng vi phạm hiện nay</w:t>
            </w:r>
          </w:p>
          <w:p w:rsidR="00D0243A" w:rsidRPr="009D720A" w:rsidRDefault="00D0243A" w:rsidP="00960DD1">
            <w:pPr>
              <w:jc w:val="both"/>
              <w:rPr>
                <w:rFonts w:ascii="Times New Roman" w:hAnsi="Times New Roman" w:cs="Times New Roman"/>
                <w:b/>
                <w:sz w:val="24"/>
                <w:szCs w:val="24"/>
              </w:rPr>
            </w:pPr>
            <w:r w:rsidRPr="009D720A">
              <w:rPr>
                <w:rFonts w:ascii="Times New Roman" w:hAnsi="Times New Roman" w:cs="Times New Roman"/>
                <w:b/>
                <w:sz w:val="24"/>
                <w:szCs w:val="24"/>
              </w:rPr>
              <w:t>Bộ Tư pháp</w:t>
            </w:r>
          </w:p>
          <w:p w:rsidR="00D0243A" w:rsidRPr="009D720A" w:rsidRDefault="00D0243A" w:rsidP="00960DD1">
            <w:pPr>
              <w:jc w:val="both"/>
              <w:rPr>
                <w:rFonts w:ascii="Times New Roman" w:hAnsi="Times New Roman" w:cs="Times New Roman"/>
                <w:sz w:val="24"/>
                <w:szCs w:val="24"/>
              </w:rPr>
            </w:pPr>
            <w:r w:rsidRPr="009D720A">
              <w:rPr>
                <w:rFonts w:ascii="Times New Roman" w:hAnsi="Times New Roman" w:cs="Times New Roman"/>
                <w:sz w:val="24"/>
                <w:szCs w:val="24"/>
              </w:rPr>
              <w:lastRenderedPageBreak/>
              <w:t xml:space="preserve">(2) Cần thu hẹp khoảng cách mức phạt quy định tại điểm c Khoản 4 Điều này: </w:t>
            </w:r>
          </w:p>
          <w:p w:rsidR="00D0243A" w:rsidRPr="009D720A" w:rsidRDefault="00D0243A" w:rsidP="00960DD1">
            <w:pPr>
              <w:jc w:val="both"/>
              <w:rPr>
                <w:rFonts w:ascii="Times New Roman" w:hAnsi="Times New Roman" w:cs="Times New Roman"/>
                <w:sz w:val="24"/>
                <w:szCs w:val="24"/>
              </w:rPr>
            </w:pPr>
          </w:p>
          <w:p w:rsidR="00D0243A" w:rsidRPr="009D720A" w:rsidRDefault="00D0243A" w:rsidP="00960DD1">
            <w:pPr>
              <w:jc w:val="both"/>
              <w:rPr>
                <w:rFonts w:ascii="Times New Roman" w:hAnsi="Times New Roman" w:cs="Times New Roman"/>
                <w:sz w:val="24"/>
                <w:szCs w:val="24"/>
              </w:rPr>
            </w:pPr>
          </w:p>
          <w:p w:rsidR="00D0243A" w:rsidRPr="009D720A" w:rsidRDefault="00D0243A" w:rsidP="00960DD1">
            <w:pPr>
              <w:jc w:val="both"/>
              <w:rPr>
                <w:rFonts w:ascii="Times New Roman" w:hAnsi="Times New Roman" w:cs="Times New Roman"/>
                <w:sz w:val="24"/>
                <w:szCs w:val="24"/>
              </w:rPr>
            </w:pPr>
          </w:p>
          <w:p w:rsidR="00D0243A" w:rsidRPr="009D720A" w:rsidRDefault="00D0243A" w:rsidP="00960DD1">
            <w:pPr>
              <w:jc w:val="both"/>
              <w:rPr>
                <w:rFonts w:ascii="Times New Roman" w:hAnsi="Times New Roman" w:cs="Times New Roman"/>
                <w:sz w:val="24"/>
                <w:szCs w:val="24"/>
              </w:rPr>
            </w:pPr>
          </w:p>
        </w:tc>
        <w:tc>
          <w:tcPr>
            <w:tcW w:w="4678" w:type="dxa"/>
          </w:tcPr>
          <w:p w:rsidR="00D0243A" w:rsidRPr="009D720A" w:rsidRDefault="00D0243A" w:rsidP="00DD0E80">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pacing w:val="-4"/>
                <w:sz w:val="24"/>
                <w:szCs w:val="24"/>
              </w:rPr>
              <w:t xml:space="preserve">Đã tiếp thu sửa đổi vào dự thảo; trong đó tách điểm b tại các khoản 1 và 2 thành 2 điểm để chia nhỏ mức diện tích vi phạm: từ 0,5ha đến dưới 01 ha và từ 01 ha trở lên; đồng thời đã nâng đều mức xử phạt trên một đơn vị diện tích đối với tất cả các trường hợp như ý kiến góp ý </w:t>
            </w:r>
            <w:r w:rsidRPr="009D720A">
              <w:rPr>
                <w:rFonts w:ascii="Times New Roman" w:hAnsi="Times New Roman" w:cs="Times New Roman"/>
                <w:sz w:val="24"/>
                <w:szCs w:val="24"/>
              </w:rPr>
              <w:t>để tăng tính răn đe, hạn chế tình trạng vi phạm hiện nay</w:t>
            </w:r>
          </w:p>
          <w:p w:rsidR="00D0243A" w:rsidRPr="009D720A" w:rsidRDefault="00D0243A" w:rsidP="00DD0E80">
            <w:pPr>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hai của Bộ Tư pháp</w:t>
            </w:r>
          </w:p>
          <w:p w:rsidR="00D0243A" w:rsidRPr="009D720A" w:rsidRDefault="00D0243A" w:rsidP="00DD0E80">
            <w:pPr>
              <w:jc w:val="both"/>
              <w:rPr>
                <w:rFonts w:ascii="Times New Roman" w:hAnsi="Times New Roman" w:cs="Times New Roman"/>
                <w:sz w:val="24"/>
                <w:szCs w:val="24"/>
              </w:rPr>
            </w:pPr>
            <w:r w:rsidRPr="009D720A">
              <w:rPr>
                <w:rFonts w:ascii="Times New Roman" w:hAnsi="Times New Roman" w:cs="Times New Roman"/>
                <w:sz w:val="24"/>
                <w:szCs w:val="24"/>
              </w:rPr>
              <w:t xml:space="preserve">Đã tiếp thu theo hướng thu hẹp khoảng cách </w:t>
            </w:r>
            <w:r w:rsidRPr="009D720A">
              <w:rPr>
                <w:rFonts w:ascii="Times New Roman" w:hAnsi="Times New Roman" w:cs="Times New Roman"/>
                <w:sz w:val="24"/>
                <w:szCs w:val="24"/>
              </w:rPr>
              <w:lastRenderedPageBreak/>
              <w:t>mức phạt tại Điểm c Khoản 4 Điều này với mức phạt gấp 2,5 lần phù hợp với Khoản 4 Điều 23 của Luật Xử lý vi phạm hành chính để tránh việc lạm dụng khi áp dụng.</w:t>
            </w:r>
          </w:p>
        </w:tc>
      </w:tr>
      <w:tr w:rsidR="00D0243A" w:rsidRPr="009D720A" w:rsidTr="005A1F45">
        <w:tc>
          <w:tcPr>
            <w:tcW w:w="5529" w:type="dxa"/>
          </w:tcPr>
          <w:p w:rsidR="00D0243A" w:rsidRPr="009D720A" w:rsidRDefault="00D0243A" w:rsidP="00C84342">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14</w:t>
            </w:r>
            <w:r w:rsidRPr="009D720A">
              <w:rPr>
                <w:rFonts w:ascii="Times New Roman" w:hAnsi="Times New Roman" w:cs="Times New Roman"/>
                <w:b/>
                <w:bCs/>
                <w:sz w:val="24"/>
                <w:szCs w:val="24"/>
              </w:rPr>
              <w:t xml:space="preserve">. Lấn, chiếm đất </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1. Đối với hành vi lấn, chiếm đất chưa sử dụng thì hành thức và mức sử phạt như sau: </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1.000.000 đồng đến 3.000.000 đồng nếu diện tích đất lấn, chiếm dưới 01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3.000.000 đồng đến 10.000.000 đồng nếu diện tích đất lấn, chiếm từ 01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10.000.000 đồng đến 50.000.000 đồng nếu diện tích đất lấn, chiếm từ 03 héc ta trở lên.</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2</w:t>
            </w:r>
            <w:r w:rsidRPr="009D720A">
              <w:rPr>
                <w:rFonts w:ascii="Times New Roman" w:hAnsi="Times New Roman" w:cs="Times New Roman"/>
                <w:sz w:val="24"/>
                <w:szCs w:val="24"/>
              </w:rPr>
              <w:t>. Đối với hành vi lấn, chiếm đất nông nghiệp không phải là đất trồng lúa, đất rừng đặc dụng, đất rừng phòng hộ, đất rừng sản xuất</w:t>
            </w:r>
            <w:r w:rsidRPr="009D720A">
              <w:rPr>
                <w:rFonts w:ascii="Times New Roman" w:hAnsi="Times New Roman" w:cs="Times New Roman"/>
                <w:i/>
                <w:sz w:val="24"/>
                <w:szCs w:val="24"/>
              </w:rPr>
              <w:t>thì hành thức và mức sử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lấn, chiếm dưới 01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20.000.000 đồng nếu diện tích đất lấn, chiếm từ 01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lastRenderedPageBreak/>
              <w:t>c) Phạt tiền từ trên 20.000.000 đồng đến 50.000.000 đồng nếu diện tích đất lấn, chiếm từ 03 héc ta trở lên.</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3. Đối</w:t>
            </w:r>
            <w:r w:rsidRPr="009D720A">
              <w:rPr>
                <w:rFonts w:ascii="Times New Roman" w:hAnsi="Times New Roman" w:cs="Times New Roman"/>
                <w:sz w:val="24"/>
                <w:szCs w:val="24"/>
              </w:rPr>
              <w:t xml:space="preserve"> với hành vi lấn, chiếm đất trồng lúa, đất rừng đặc dụng, đất rừng phòng hộ, đất rừng sản xuất, đất phi nông nghiệp không phải là đất ở, trừ trường hợp quy định tại Khoản 5 Điều này </w:t>
            </w:r>
            <w:r w:rsidRPr="009D720A">
              <w:rPr>
                <w:rFonts w:ascii="Times New Roman" w:hAnsi="Times New Roman" w:cs="Times New Roman"/>
                <w:i/>
                <w:sz w:val="24"/>
                <w:szCs w:val="24"/>
              </w:rPr>
              <w:t>thì hình thức và mức sử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3.000.000 đồng đến 10.000.000 đồng nếu diện tích đất lấn, chiếm dưới 01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10.000.000 đồng đến 30.000.000 đồng nếu diện tích đất lấn, chiếm từ 01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30.000.000 đồng đến 100.000.000 đồng nếu diện tích đất lấn, chiếm từ 03 héc ta trở lên.</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sz w:val="24"/>
                <w:szCs w:val="24"/>
              </w:rPr>
              <w:t>4. Đối với hành vi lấn, chiếm đất ở</w:t>
            </w:r>
            <w:r w:rsidRPr="009D720A">
              <w:rPr>
                <w:rFonts w:ascii="Times New Roman" w:hAnsi="Times New Roman" w:cs="Times New Roman"/>
                <w:i/>
                <w:sz w:val="24"/>
                <w:szCs w:val="24"/>
              </w:rPr>
              <w:t>thì hành thức và mức sử phạt như sau:</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5.000.000 đồng đến 20.000.000 đồng nếu diện tích đất lấn, chiếm dưới 01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20.000.000 đồng đến 50.000.000 đồng nếu diện tích đất lấn, chiếm từ 01 héc ta đến dưới 03 héc ta;</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50.000.000 đồng đến 200.000.000 đồng nếu diện tích đất lấn, chiếm từ 03 héc ta trở lên.</w:t>
            </w:r>
          </w:p>
          <w:p w:rsidR="00D0243A" w:rsidRPr="009D720A" w:rsidRDefault="00D0243A" w:rsidP="00C84342">
            <w:pPr>
              <w:ind w:firstLine="567"/>
              <w:jc w:val="both"/>
              <w:rPr>
                <w:rFonts w:ascii="Times New Roman" w:hAnsi="Times New Roman" w:cs="Times New Roman"/>
                <w:spacing w:val="-2"/>
                <w:sz w:val="24"/>
                <w:szCs w:val="24"/>
              </w:rPr>
            </w:pPr>
            <w:r w:rsidRPr="009D720A">
              <w:rPr>
                <w:rFonts w:ascii="Times New Roman" w:hAnsi="Times New Roman" w:cs="Times New Roman"/>
                <w:i/>
                <w:spacing w:val="-2"/>
                <w:sz w:val="24"/>
                <w:szCs w:val="24"/>
              </w:rPr>
              <w:t>5</w:t>
            </w:r>
            <w:r w:rsidRPr="009D720A">
              <w:rPr>
                <w:rFonts w:ascii="Times New Roman" w:hAnsi="Times New Roman" w:cs="Times New Roman"/>
                <w:spacing w:val="-2"/>
                <w:sz w:val="24"/>
                <w:szCs w:val="24"/>
              </w:rPr>
              <w:t xml:space="preserve">. Hành vi lấn, chiếm đất thuộc hành lang bảo vệ an toàn công trình và </w:t>
            </w:r>
            <w:r w:rsidRPr="009D720A">
              <w:rPr>
                <w:rFonts w:ascii="Times New Roman" w:hAnsi="Times New Roman" w:cs="Times New Roman"/>
                <w:i/>
                <w:spacing w:val="-2"/>
                <w:sz w:val="24"/>
                <w:szCs w:val="24"/>
              </w:rPr>
              <w:t>đất công trình có hành lang bảo vệ</w:t>
            </w:r>
            <w:r w:rsidRPr="009D720A">
              <w:rPr>
                <w:rFonts w:ascii="Times New Roman" w:hAnsi="Times New Roman" w:cs="Times New Roman"/>
                <w:spacing w:val="-2"/>
                <w:sz w:val="24"/>
                <w:szCs w:val="24"/>
              </w:rPr>
              <w:t xml:space="preserve">thì hình thức và mức xử phạt thực hiện theo quy định </w:t>
            </w:r>
            <w:r w:rsidRPr="009D720A">
              <w:rPr>
                <w:rFonts w:ascii="Times New Roman" w:hAnsi="Times New Roman" w:cs="Times New Roman"/>
                <w:i/>
                <w:spacing w:val="-2"/>
                <w:sz w:val="24"/>
                <w:szCs w:val="24"/>
              </w:rPr>
              <w:t>của pháp luật về</w:t>
            </w:r>
            <w:r w:rsidRPr="009D720A">
              <w:rPr>
                <w:rFonts w:ascii="Times New Roman" w:hAnsi="Times New Roman" w:cs="Times New Roman"/>
                <w:spacing w:val="-2"/>
                <w:sz w:val="24"/>
                <w:szCs w:val="24"/>
              </w:rPr>
              <w:t xml:space="preserve">xử phạt vi phạm hành chính trong lĩnh vực về hoạt động xây dựng; kinh doanh bất động sản; khai thác, sản xuất, kinh doanh vật liệu xây dựng; quản lý công trình hạ tầng kỹ thuật; quản lý phát triển nhà và công sở; trong lĩnh vực về giao thông đường bộ và đường sắt; trong lĩnh vực về văn hóa, thể thao, du lịch </w:t>
            </w:r>
            <w:r w:rsidRPr="009D720A">
              <w:rPr>
                <w:rFonts w:ascii="Times New Roman" w:hAnsi="Times New Roman" w:cs="Times New Roman"/>
                <w:spacing w:val="-2"/>
                <w:sz w:val="24"/>
                <w:szCs w:val="24"/>
              </w:rPr>
              <w:lastRenderedPageBreak/>
              <w:t>và quảng cáo; trong lĩnh vực về khai thác và bảo vệ công trình thủy lợi; đê điều; phòng, chống lụt, bão và trong các lĩnh vực chuyên ngành khác.</w:t>
            </w:r>
          </w:p>
          <w:p w:rsidR="00D0243A" w:rsidRPr="009D720A" w:rsidRDefault="00D0243A" w:rsidP="00C84342">
            <w:pPr>
              <w:ind w:firstLine="567"/>
              <w:jc w:val="both"/>
              <w:rPr>
                <w:rFonts w:ascii="Times New Roman" w:hAnsi="Times New Roman" w:cs="Times New Roman"/>
                <w:sz w:val="24"/>
                <w:szCs w:val="24"/>
              </w:rPr>
            </w:pPr>
            <w:r w:rsidRPr="009D720A">
              <w:rPr>
                <w:rFonts w:ascii="Times New Roman" w:hAnsi="Times New Roman" w:cs="Times New Roman"/>
                <w:i/>
                <w:sz w:val="24"/>
                <w:szCs w:val="24"/>
              </w:rPr>
              <w:t>6</w:t>
            </w:r>
            <w:r w:rsidRPr="009D720A">
              <w:rPr>
                <w:rFonts w:ascii="Times New Roman" w:hAnsi="Times New Roman" w:cs="Times New Roman"/>
                <w:sz w:val="24"/>
                <w:szCs w:val="24"/>
              </w:rPr>
              <w:t>. Biện pháp khắc phục hậu quả:</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Buộc trả lại đất đã lấn, chiếm đối với các trường hợp không thuộc điểm b khoản này;</w:t>
            </w:r>
          </w:p>
          <w:p w:rsidR="00D0243A" w:rsidRPr="009D720A" w:rsidRDefault="00D0243A"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 b) Buộc phải làm thủ tục đăng ký đất đai, cấp Giấy chứng nhận đối với trường hợp lấn, chiếm đất quy định tại điểm đ và e khoản 1 Điều 64 của Luật Đất đai, điều 22 của Nghị định số 43/2014/NĐ-CP từ trước ngày 01 tháng 7 năm 2014 mà việc sửdụng đất lấn, chiếm phù hợp quy hoạch sử dụng đất đã được cơ quan nhà nước có thẩm quyền phê duyệt. Trường hợp người sử dụng đất đã bị xử phạt mà sau 30 ngày không chấp hành thì thực hiện thu hồi đất theo quy định;</w:t>
            </w:r>
          </w:p>
          <w:p w:rsidR="00D0243A" w:rsidRPr="003731CB" w:rsidRDefault="00D0243A" w:rsidP="003731CB">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Buộc nộp lại số lợi bất hợp pháp có được do thực hiện hành vi vi phạm quy định tại các khoản 1, 2, 3 và 4 Điều này; số lợi bất hợp pháp được xác định theo quy định tại Khoản 2 Điều 7 của Nghị định này.</w:t>
            </w:r>
          </w:p>
        </w:tc>
        <w:tc>
          <w:tcPr>
            <w:tcW w:w="4536" w:type="dxa"/>
          </w:tcPr>
          <w:p w:rsidR="00D0243A" w:rsidRPr="009D720A" w:rsidRDefault="00D0243A" w:rsidP="00E67687">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1. Bộ Tài chính</w:t>
            </w:r>
          </w:p>
          <w:p w:rsidR="00D0243A" w:rsidRPr="009D720A" w:rsidRDefault="00D0243A" w:rsidP="00E67687">
            <w:pPr>
              <w:jc w:val="both"/>
              <w:rPr>
                <w:rFonts w:ascii="Times New Roman" w:hAnsi="Times New Roman" w:cs="Times New Roman"/>
                <w:b/>
                <w:sz w:val="24"/>
                <w:szCs w:val="24"/>
              </w:rPr>
            </w:pPr>
            <w:r w:rsidRPr="009D720A">
              <w:rPr>
                <w:rFonts w:ascii="Times New Roman" w:hAnsi="Times New Roman" w:cs="Times New Roman"/>
                <w:sz w:val="24"/>
                <w:szCs w:val="24"/>
              </w:rPr>
              <w:t xml:space="preserve">(1) Đề nghị sửa tên Điều thành: </w:t>
            </w:r>
            <w:r w:rsidRPr="009D720A">
              <w:rPr>
                <w:rFonts w:ascii="Times New Roman" w:hAnsi="Times New Roman" w:cs="Times New Roman"/>
                <w:i/>
                <w:sz w:val="24"/>
                <w:szCs w:val="24"/>
              </w:rPr>
              <w:t xml:space="preserve">“Điều 14. Lấn, chiếm đất </w:t>
            </w:r>
            <w:r w:rsidRPr="009D720A">
              <w:rPr>
                <w:rFonts w:ascii="Times New Roman" w:hAnsi="Times New Roman" w:cs="Times New Roman"/>
                <w:b/>
                <w:i/>
                <w:sz w:val="24"/>
                <w:szCs w:val="24"/>
              </w:rPr>
              <w:t>trừ đất thuộc trụ sở làm việc, cơ sở hoạt động sự nghiệp của cơ quan, đơn vị, tổ chức</w:t>
            </w:r>
            <w:r w:rsidRPr="009D720A">
              <w:rPr>
                <w:rFonts w:ascii="Times New Roman" w:hAnsi="Times New Roman" w:cs="Times New Roman"/>
                <w:i/>
                <w:sz w:val="24"/>
                <w:szCs w:val="24"/>
              </w:rPr>
              <w:t>”</w:t>
            </w:r>
            <w:r w:rsidRPr="009D720A">
              <w:rPr>
                <w:rFonts w:ascii="Times New Roman" w:hAnsi="Times New Roman" w:cs="Times New Roman"/>
                <w:sz w:val="24"/>
                <w:szCs w:val="24"/>
              </w:rPr>
              <w:t xml:space="preserve"> để phân biệt với nội dung lấn, chiếm đất trong dự thảo Nghị định quy định việc xử phạt vi phạm hành chính trong lĩnh vực quản lý, sử dụng tài sản công hiện do Bộ Tài chính chủ trì soạn thảo</w:t>
            </w:r>
          </w:p>
          <w:p w:rsidR="00D0243A" w:rsidRPr="009D720A" w:rsidRDefault="00D0243A" w:rsidP="00E146A3">
            <w:pPr>
              <w:jc w:val="both"/>
              <w:rPr>
                <w:rFonts w:ascii="Times New Roman" w:hAnsi="Times New Roman"/>
                <w:b/>
                <w:sz w:val="24"/>
                <w:szCs w:val="24"/>
              </w:rPr>
            </w:pPr>
            <w:r w:rsidRPr="009D720A">
              <w:rPr>
                <w:rFonts w:ascii="Times New Roman" w:hAnsi="Times New Roman"/>
                <w:b/>
                <w:sz w:val="24"/>
                <w:szCs w:val="24"/>
              </w:rPr>
              <w:t>2. Các tỉnh Quảng Ninh, Đăk Lăk, Hậu Giang và Phú Yên</w:t>
            </w:r>
          </w:p>
          <w:p w:rsidR="00D0243A" w:rsidRPr="009D720A" w:rsidRDefault="00D0243A" w:rsidP="001B371F">
            <w:pPr>
              <w:jc w:val="both"/>
              <w:rPr>
                <w:rFonts w:ascii="Times New Roman" w:hAnsi="Times New Roman"/>
                <w:sz w:val="24"/>
                <w:szCs w:val="24"/>
              </w:rPr>
            </w:pPr>
            <w:r w:rsidRPr="009D720A">
              <w:rPr>
                <w:rFonts w:ascii="Times New Roman" w:hAnsi="Times New Roman"/>
                <w:sz w:val="24"/>
                <w:szCs w:val="24"/>
              </w:rPr>
              <w:t>(2) Bổ sung thêm xử phạt hành vi người được nhà nước giao đất, cho thuê đất mà không quản lý được để bị lấn, bị chiếm.</w:t>
            </w:r>
          </w:p>
          <w:p w:rsidR="00D0243A" w:rsidRPr="009D720A" w:rsidRDefault="00D0243A" w:rsidP="00290DFF">
            <w:pPr>
              <w:jc w:val="both"/>
              <w:rPr>
                <w:rFonts w:ascii="Times New Roman" w:hAnsi="Times New Roman" w:cs="Times New Roman"/>
                <w:sz w:val="24"/>
                <w:szCs w:val="24"/>
              </w:rPr>
            </w:pPr>
            <w:r w:rsidRPr="009D720A">
              <w:rPr>
                <w:rFonts w:ascii="Times New Roman" w:hAnsi="Times New Roman"/>
                <w:sz w:val="24"/>
                <w:szCs w:val="24"/>
              </w:rPr>
              <w:t xml:space="preserve"> (3) </w:t>
            </w:r>
            <w:r w:rsidRPr="009D720A">
              <w:rPr>
                <w:rFonts w:ascii="Times New Roman" w:hAnsi="Times New Roman" w:cs="Times New Roman"/>
                <w:sz w:val="24"/>
                <w:szCs w:val="24"/>
              </w:rPr>
              <w:t>Bổ sung chế tài xử phạt đối với trường hợp lấn, chiếm đất sông suối để sử dụng vào mục đích phi nông nghiệp (xây dựng nhà ở và các công trình khác, trong đó có công trình tôn giáo).</w:t>
            </w:r>
          </w:p>
          <w:p w:rsidR="00D0243A" w:rsidRPr="009D720A" w:rsidRDefault="00D0243A" w:rsidP="00290DFF">
            <w:pPr>
              <w:jc w:val="both"/>
              <w:rPr>
                <w:rFonts w:ascii="Times New Roman" w:hAnsi="Times New Roman" w:cs="Times New Roman"/>
                <w:b/>
                <w:sz w:val="24"/>
                <w:szCs w:val="24"/>
              </w:rPr>
            </w:pPr>
            <w:r w:rsidRPr="009D720A">
              <w:rPr>
                <w:rFonts w:ascii="Times New Roman" w:hAnsi="Times New Roman" w:cs="Times New Roman"/>
                <w:b/>
                <w:sz w:val="24"/>
                <w:szCs w:val="24"/>
              </w:rPr>
              <w:t>3. Bộ Công An, tỉnh Hà Giang</w:t>
            </w:r>
          </w:p>
          <w:p w:rsidR="00D0243A" w:rsidRPr="009D720A" w:rsidRDefault="00D0243A" w:rsidP="00290DFF">
            <w:pPr>
              <w:jc w:val="both"/>
              <w:rPr>
                <w:rFonts w:ascii="Times New Roman" w:hAnsi="Times New Roman" w:cs="Times New Roman"/>
                <w:sz w:val="24"/>
                <w:szCs w:val="24"/>
              </w:rPr>
            </w:pPr>
            <w:r w:rsidRPr="009D720A">
              <w:rPr>
                <w:rFonts w:ascii="Times New Roman" w:hAnsi="Times New Roman" w:cs="Times New Roman"/>
                <w:sz w:val="24"/>
                <w:szCs w:val="24"/>
              </w:rPr>
              <w:lastRenderedPageBreak/>
              <w:t xml:space="preserve">(4) Đây là hành vi rất nghiêm trọng, nhưng mức phạt như dự thảo còn quá thấp, đề nghị nâng mức xử phạt thêm nhiều lần để nâng tính tính răn đe, hạn chế tình trạng vi phạm hiện nay; </w:t>
            </w:r>
          </w:p>
          <w:p w:rsidR="00D0243A" w:rsidRPr="009D720A" w:rsidRDefault="00D0243A" w:rsidP="008A2A49">
            <w:pPr>
              <w:jc w:val="both"/>
              <w:rPr>
                <w:rFonts w:ascii="Times New Roman" w:eastAsia="Times New Roman" w:hAnsi="Times New Roman"/>
                <w:b/>
                <w:sz w:val="24"/>
                <w:szCs w:val="24"/>
              </w:rPr>
            </w:pPr>
            <w:r w:rsidRPr="009D720A">
              <w:rPr>
                <w:rFonts w:ascii="Times New Roman" w:eastAsia="Times New Roman" w:hAnsi="Times New Roman"/>
                <w:b/>
                <w:sz w:val="24"/>
                <w:szCs w:val="24"/>
              </w:rPr>
              <w:t>4. Bộ Tư pháp; Bộ Giáo dục và Đào tạo và tỉnh Trà Vinh</w:t>
            </w:r>
          </w:p>
          <w:p w:rsidR="00D0243A" w:rsidRPr="009D720A" w:rsidRDefault="00D0243A" w:rsidP="008A2A49">
            <w:pPr>
              <w:jc w:val="both"/>
              <w:rPr>
                <w:rFonts w:ascii="Times New Roman" w:hAnsi="Times New Roman" w:cs="Times New Roman"/>
                <w:sz w:val="24"/>
                <w:szCs w:val="24"/>
              </w:rPr>
            </w:pPr>
            <w:r w:rsidRPr="009D720A">
              <w:rPr>
                <w:rFonts w:ascii="Times New Roman" w:hAnsi="Times New Roman" w:cs="Times New Roman"/>
                <w:sz w:val="24"/>
                <w:szCs w:val="24"/>
              </w:rPr>
              <w:t xml:space="preserve">(5) Cần thu hẹp khoảng cách mức phạt tại điểm c Khoản 3 và điểm c Khoản 4: </w:t>
            </w:r>
          </w:p>
          <w:p w:rsidR="00D0243A" w:rsidRPr="009D720A" w:rsidRDefault="00D0243A" w:rsidP="00877521">
            <w:pPr>
              <w:jc w:val="both"/>
              <w:rPr>
                <w:rFonts w:ascii="Times New Roman" w:eastAsia="Times New Roman" w:hAnsi="Times New Roman"/>
                <w:sz w:val="24"/>
                <w:szCs w:val="24"/>
              </w:rPr>
            </w:pPr>
            <w:r w:rsidRPr="009D720A">
              <w:rPr>
                <w:rFonts w:ascii="Times New Roman" w:hAnsi="Times New Roman" w:cs="Times New Roman"/>
                <w:sz w:val="24"/>
                <w:szCs w:val="24"/>
              </w:rPr>
              <w:t xml:space="preserve">- </w:t>
            </w:r>
            <w:r w:rsidRPr="009D720A">
              <w:rPr>
                <w:rFonts w:ascii="Times New Roman" w:eastAsia="Times New Roman" w:hAnsi="Times New Roman"/>
                <w:sz w:val="24"/>
                <w:szCs w:val="24"/>
              </w:rPr>
              <w:t>Đề nghị xác định quy mô diện tích theo đơn vị là m</w:t>
            </w:r>
            <w:r w:rsidRPr="009D720A">
              <w:rPr>
                <w:rFonts w:ascii="Times New Roman" w:eastAsia="Times New Roman" w:hAnsi="Times New Roman"/>
                <w:sz w:val="24"/>
                <w:szCs w:val="24"/>
                <w:vertAlign w:val="superscript"/>
              </w:rPr>
              <w:t>2</w:t>
            </w:r>
            <w:r w:rsidRPr="009D720A">
              <w:rPr>
                <w:rFonts w:ascii="Times New Roman" w:eastAsia="Times New Roman" w:hAnsi="Times New Roman"/>
                <w:sz w:val="24"/>
                <w:szCs w:val="24"/>
              </w:rPr>
              <w:t xml:space="preserve"> đối với hành vi lấn, chiếm đất ở</w:t>
            </w:r>
          </w:p>
          <w:p w:rsidR="00D0243A" w:rsidRPr="009D720A" w:rsidRDefault="00D0243A" w:rsidP="00407C0F">
            <w:pPr>
              <w:jc w:val="both"/>
              <w:rPr>
                <w:rFonts w:ascii="Times New Roman" w:hAnsi="Times New Roman" w:cs="Times New Roman"/>
                <w:sz w:val="24"/>
                <w:szCs w:val="24"/>
              </w:rPr>
            </w:pPr>
            <w:r w:rsidRPr="009D720A">
              <w:rPr>
                <w:rFonts w:ascii="Times New Roman" w:eastAsia="Times New Roman" w:hAnsi="Times New Roman"/>
                <w:sz w:val="24"/>
                <w:szCs w:val="24"/>
              </w:rPr>
              <w:t>(6) Nên quy định hình thức và mức xử phạt khác nhau giữa các hành vi “lấn đất” và “chiếm đất” vì đây là các hành vi khác nhau.</w:t>
            </w:r>
          </w:p>
          <w:p w:rsidR="00D0243A" w:rsidRPr="009D720A" w:rsidRDefault="00D0243A" w:rsidP="00290DFF">
            <w:pPr>
              <w:jc w:val="both"/>
              <w:rPr>
                <w:rFonts w:ascii="Times New Roman" w:eastAsia="Times New Roman" w:hAnsi="Times New Roman"/>
                <w:b/>
                <w:sz w:val="24"/>
                <w:szCs w:val="24"/>
              </w:rPr>
            </w:pPr>
            <w:r w:rsidRPr="009D720A">
              <w:rPr>
                <w:rFonts w:ascii="Times New Roman" w:eastAsia="Times New Roman" w:hAnsi="Times New Roman"/>
                <w:b/>
                <w:sz w:val="24"/>
                <w:szCs w:val="24"/>
              </w:rPr>
              <w:t>5. Tỉnh Hải Dương, Phú Yên</w:t>
            </w:r>
          </w:p>
          <w:p w:rsidR="00D0243A" w:rsidRPr="009D720A" w:rsidRDefault="00D0243A" w:rsidP="00290DFF">
            <w:pPr>
              <w:jc w:val="both"/>
              <w:rPr>
                <w:rFonts w:ascii="Times New Roman" w:eastAsia="Times New Roman" w:hAnsi="Times New Roman"/>
                <w:sz w:val="24"/>
                <w:szCs w:val="24"/>
              </w:rPr>
            </w:pPr>
            <w:r w:rsidRPr="009D720A">
              <w:rPr>
                <w:rFonts w:ascii="Times New Roman" w:eastAsia="Times New Roman" w:hAnsi="Times New Roman"/>
                <w:sz w:val="24"/>
                <w:szCs w:val="24"/>
              </w:rPr>
              <w:t>(7) Cần xem xét lại biện pháp khắc phục hậu quả buộc trả lại đất đối với hành vi chiếm đất mà chưa thực hiện xong thủ tục; vì có nhà đầu tư đã được giao, cho thuê đất và đã giải phóng xong mặt bằng thì chỉ cần buộc phải hòan thành thủ tục theo quy định mà không cần phải trả lại đất.</w:t>
            </w:r>
          </w:p>
          <w:p w:rsidR="00D0243A" w:rsidRPr="009D720A" w:rsidRDefault="00D0243A" w:rsidP="00F471C6">
            <w:pPr>
              <w:jc w:val="both"/>
              <w:rPr>
                <w:rFonts w:ascii="Times New Roman" w:hAnsi="Times New Roman" w:cs="Times New Roman"/>
                <w:b/>
                <w:sz w:val="24"/>
                <w:szCs w:val="24"/>
              </w:rPr>
            </w:pPr>
            <w:r w:rsidRPr="009D720A">
              <w:rPr>
                <w:rFonts w:ascii="Times New Roman" w:hAnsi="Times New Roman" w:cs="Times New Roman"/>
                <w:b/>
                <w:sz w:val="24"/>
                <w:szCs w:val="24"/>
              </w:rPr>
              <w:t>6. Bộ Công An:</w:t>
            </w:r>
          </w:p>
          <w:p w:rsidR="00D0243A" w:rsidRPr="009D720A" w:rsidRDefault="00D0243A" w:rsidP="00F471C6">
            <w:pPr>
              <w:jc w:val="both"/>
              <w:rPr>
                <w:rFonts w:ascii="Times New Roman" w:hAnsi="Times New Roman" w:cs="Times New Roman"/>
                <w:sz w:val="24"/>
                <w:szCs w:val="24"/>
              </w:rPr>
            </w:pPr>
            <w:r w:rsidRPr="009D720A">
              <w:rPr>
                <w:rFonts w:ascii="Times New Roman" w:hAnsi="Times New Roman" w:cs="Times New Roman"/>
                <w:sz w:val="24"/>
                <w:szCs w:val="24"/>
              </w:rPr>
              <w:t>(8)</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Bổ sung thêm biện pháp khắc phục hậu quả “ buộc khôi phục lại tình trạng  ban đầu của thửa đất trước khi vi phạm”.</w:t>
            </w:r>
          </w:p>
          <w:p w:rsidR="00D0243A" w:rsidRPr="009D720A" w:rsidRDefault="00D0243A" w:rsidP="00F471C6">
            <w:pPr>
              <w:jc w:val="both"/>
              <w:rPr>
                <w:rFonts w:ascii="Times New Roman" w:eastAsia="Times New Roman" w:hAnsi="Times New Roman"/>
                <w:sz w:val="24"/>
                <w:szCs w:val="24"/>
              </w:rPr>
            </w:pPr>
          </w:p>
          <w:p w:rsidR="00D0243A" w:rsidRPr="009D720A" w:rsidRDefault="00D0243A" w:rsidP="00290DFF">
            <w:pPr>
              <w:jc w:val="both"/>
              <w:rPr>
                <w:rFonts w:ascii="Times New Roman" w:eastAsia="Times New Roman" w:hAnsi="Times New Roman"/>
                <w:sz w:val="24"/>
                <w:szCs w:val="24"/>
              </w:rPr>
            </w:pPr>
          </w:p>
          <w:p w:rsidR="00D0243A" w:rsidRPr="009D720A" w:rsidRDefault="00D0243A" w:rsidP="00290DFF">
            <w:pPr>
              <w:jc w:val="both"/>
              <w:rPr>
                <w:rFonts w:ascii="Times New Roman" w:eastAsia="Times New Roman" w:hAnsi="Times New Roman"/>
                <w:b/>
                <w:sz w:val="24"/>
                <w:szCs w:val="24"/>
              </w:rPr>
            </w:pPr>
            <w:r w:rsidRPr="009D720A">
              <w:rPr>
                <w:rFonts w:ascii="Times New Roman" w:eastAsia="Times New Roman" w:hAnsi="Times New Roman"/>
                <w:b/>
                <w:sz w:val="24"/>
                <w:szCs w:val="24"/>
              </w:rPr>
              <w:t>7. Tỉnh Quảng Nam</w:t>
            </w:r>
          </w:p>
          <w:p w:rsidR="00D0243A" w:rsidRPr="009D720A" w:rsidRDefault="00D0243A" w:rsidP="00290DFF">
            <w:pPr>
              <w:jc w:val="both"/>
              <w:rPr>
                <w:rFonts w:ascii="Times New Roman" w:eastAsia="Times New Roman" w:hAnsi="Times New Roman"/>
                <w:sz w:val="24"/>
                <w:szCs w:val="24"/>
              </w:rPr>
            </w:pPr>
            <w:r w:rsidRPr="009D720A">
              <w:rPr>
                <w:rFonts w:ascii="Times New Roman" w:eastAsia="Times New Roman" w:hAnsi="Times New Roman"/>
                <w:sz w:val="24"/>
                <w:szCs w:val="24"/>
              </w:rPr>
              <w:t>(9) Tại điểm b Khoản 6 đề nghị bỏ cụm từ :“điểm đ và e khoản 1 Điều 64 của Luật Đất đai” vì hành vi lấn, chiếm đất là hành vi pháp luật nghiêm cấm và Nghị định số 43/2014/NĐ-CP đã quy định xử lý đối với trường hợp lấn, chiếm đất.</w:t>
            </w:r>
          </w:p>
          <w:p w:rsidR="00D0243A" w:rsidRPr="009D720A" w:rsidRDefault="00D0243A" w:rsidP="000A2906">
            <w:pPr>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6. Thành phố Hải Phòng</w:t>
            </w:r>
          </w:p>
          <w:p w:rsidR="00D0243A" w:rsidRPr="009D720A" w:rsidRDefault="00D0243A" w:rsidP="000A2906">
            <w:pPr>
              <w:jc w:val="both"/>
              <w:rPr>
                <w:rFonts w:ascii="Times New Roman" w:eastAsia="Times New Roman" w:hAnsi="Times New Roman"/>
                <w:sz w:val="24"/>
                <w:szCs w:val="24"/>
              </w:rPr>
            </w:pPr>
            <w:r w:rsidRPr="009D720A">
              <w:rPr>
                <w:rFonts w:ascii="Times New Roman" w:eastAsia="Times New Roman" w:hAnsi="Times New Roman"/>
                <w:sz w:val="24"/>
                <w:szCs w:val="24"/>
              </w:rPr>
              <w:t>(9) Đề nghị bổ sung hình thức xử phạt đối với hành vi người được giao đất, cho thuê đất không quản lý, bảo vệ đất để bị lấn, chiếm.</w:t>
            </w: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p w:rsidR="00D0243A" w:rsidRPr="009D720A" w:rsidRDefault="00D0243A" w:rsidP="000A2906">
            <w:pPr>
              <w:jc w:val="both"/>
              <w:rPr>
                <w:rFonts w:ascii="Times New Roman" w:eastAsia="Times New Roman" w:hAnsi="Times New Roman"/>
                <w:sz w:val="24"/>
                <w:szCs w:val="24"/>
              </w:rPr>
            </w:pPr>
          </w:p>
        </w:tc>
        <w:tc>
          <w:tcPr>
            <w:tcW w:w="4678" w:type="dxa"/>
          </w:tcPr>
          <w:p w:rsidR="00D0243A" w:rsidRPr="009D720A" w:rsidRDefault="00D0243A" w:rsidP="00E67687">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Đề nghị giữ nguyên như dự thảo, vì trong điều này đã có một khoản (Khoản 5) quy định đất thuộc trụ sở làm việc và cơ sở hoạt động sự nghiệp của cơ quan, đơn vị, tổ chức theo quy định của pháp luật về quản lý, sử dụng tài sản Nhà nước thì xử phạt theo quy định của pháp luật về xử phạt vi phạm hành chính trong lĩnh vực quản lý sử dụng nhà và công sở.</w:t>
            </w:r>
          </w:p>
          <w:p w:rsidR="00D0243A" w:rsidRPr="009D720A" w:rsidRDefault="00D0243A" w:rsidP="00107176">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Đã tiếp thu theo hướng bổ sung vào tên Điều Lấn, chiếm đất và để bị lấn, bị chiếm đất; đồng thời bổ sung thêm Khoản 5 Điều này để quy định xử phạt đối với tổ chức, cá nhân được Nhà nước giao đất để quản lý, sử dụng mà buông lỏng quản lý để bị lấn, bị chiếm đất thì hình thức và mức xử phạt được thực hiện bằng 50% mức xử phạt quy định đối với bên lấn, chiếm.</w:t>
            </w:r>
          </w:p>
          <w:p w:rsidR="00D0243A" w:rsidRPr="009D720A" w:rsidRDefault="00D0243A" w:rsidP="001071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 xml:space="preserve">Trường hợp lấn, chiếm đất sông suối đã được quy định tại </w:t>
            </w:r>
            <w:r w:rsidRPr="009D720A">
              <w:rPr>
                <w:rFonts w:ascii="Times New Roman" w:hAnsi="Times New Roman" w:cs="Times New Roman"/>
                <w:sz w:val="24"/>
                <w:szCs w:val="24"/>
              </w:rPr>
              <w:lastRenderedPageBreak/>
              <w:t>khoản 3 của Điều này (chung trong loại đất phi nông nghiệp không phải là đất ở) nên không cần phải bổ sung vào dự thảo</w:t>
            </w:r>
          </w:p>
          <w:p w:rsidR="00D0243A" w:rsidRPr="009D720A" w:rsidRDefault="00D0243A" w:rsidP="00107176">
            <w:pPr>
              <w:jc w:val="both"/>
              <w:rPr>
                <w:rFonts w:ascii="Times New Roman" w:eastAsia="Times New Roman" w:hAnsi="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eastAsia="Times New Roman" w:hAnsi="Times New Roman"/>
                <w:sz w:val="24"/>
                <w:szCs w:val="24"/>
              </w:rPr>
              <w:t>Đã tiếp thu sửa đổi nâng mức xử phạt ở tất cả các trường hợp; đồng thời hạn mức diện tích vi phạm khởi điểm từ dưới 01 ha xuống còn 0,05 ha cho phù hợp với thực tế đa số các trường hợp lấn chiếm với diện tích nhỏ</w:t>
            </w:r>
          </w:p>
          <w:p w:rsidR="00D0243A" w:rsidRPr="009D720A" w:rsidRDefault="00D0243A" w:rsidP="00E67687">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p>
          <w:p w:rsidR="00D0243A" w:rsidRPr="009D720A" w:rsidRDefault="00D0243A" w:rsidP="00877521">
            <w:pPr>
              <w:jc w:val="both"/>
              <w:rPr>
                <w:rFonts w:ascii="Times New Roman" w:hAnsi="Times New Roman" w:cs="Times New Roman"/>
                <w:sz w:val="24"/>
                <w:szCs w:val="24"/>
              </w:rPr>
            </w:pPr>
            <w:r w:rsidRPr="009D720A">
              <w:rPr>
                <w:rFonts w:ascii="Times New Roman" w:hAnsi="Times New Roman" w:cs="Times New Roman"/>
                <w:sz w:val="24"/>
                <w:szCs w:val="24"/>
              </w:rPr>
              <w:t>- Đã tiếp thu theo hướng thu hẹp khoảng cách mức phạt tiền trong khung phạt tiền tại điểm c Khoản 3 và điểm c Khoản 4</w:t>
            </w:r>
          </w:p>
          <w:p w:rsidR="00D0243A" w:rsidRPr="009D720A" w:rsidRDefault="00D0243A" w:rsidP="00877521">
            <w:pPr>
              <w:jc w:val="both"/>
              <w:rPr>
                <w:rFonts w:ascii="Times New Roman" w:hAnsi="Times New Roman" w:cs="Times New Roman"/>
                <w:sz w:val="24"/>
                <w:szCs w:val="24"/>
              </w:rPr>
            </w:pPr>
            <w:r w:rsidRPr="009D720A">
              <w:rPr>
                <w:rFonts w:ascii="Times New Roman" w:hAnsi="Times New Roman" w:cs="Times New Roman"/>
                <w:sz w:val="24"/>
                <w:szCs w:val="24"/>
              </w:rPr>
              <w:t>- Tiếp thu sửa đổi chia nhỏ diện tích xử phạt giữa các mức, hạ thấp mức diện tích xử phạt thấp nhất là 0,05 ha để phù hợp với thực tế, nhưng vẫn giữ đơn vị diện tích bị xử phạt là héc ta để thống nhất với các điều khác.</w:t>
            </w:r>
          </w:p>
          <w:p w:rsidR="00D0243A" w:rsidRPr="009D720A" w:rsidRDefault="00D0243A" w:rsidP="00290DFF">
            <w:pPr>
              <w:jc w:val="both"/>
              <w:rPr>
                <w:rFonts w:ascii="Times New Roman" w:eastAsia="Times New Roman" w:hAnsi="Times New Roman"/>
                <w:sz w:val="24"/>
                <w:szCs w:val="24"/>
              </w:rPr>
            </w:pPr>
            <w:r w:rsidRPr="009D720A">
              <w:rPr>
                <w:rFonts w:ascii="Times New Roman" w:hAnsi="Times New Roman" w:cs="Times New Roman"/>
                <w:b/>
                <w:sz w:val="24"/>
                <w:szCs w:val="24"/>
              </w:rPr>
              <w:t xml:space="preserve">Đối với ý kiến thứ sáu: </w:t>
            </w:r>
            <w:r w:rsidRPr="009D720A">
              <w:rPr>
                <w:rFonts w:ascii="Times New Roman" w:hAnsi="Times New Roman" w:cs="Times New Roman"/>
                <w:sz w:val="24"/>
                <w:szCs w:val="24"/>
              </w:rPr>
              <w:t xml:space="preserve">Việc tách mức xử phạt cho riêng từng trường hợp </w:t>
            </w:r>
            <w:r w:rsidRPr="009D720A">
              <w:rPr>
                <w:rFonts w:ascii="Times New Roman" w:eastAsia="Times New Roman" w:hAnsi="Times New Roman"/>
                <w:sz w:val="24"/>
                <w:szCs w:val="24"/>
              </w:rPr>
              <w:t>“lấn đất” và “chiếm đất” là không cần thiết và khônghợp lý; vì trường hợp “lấn đất” và “chiếm đất” đều có cùng tính chất vi phạm và giá trị lợi ích từ việc sử dụng đất vi phạm như nhau, do đó việc quy định mức phạt khác nhau cho 2 trường hợp “lấn đất” và “chiếm đất” là không phù hợp; cơ quan soạn thảo đề nghị giữ nguyên nhưdự thảo</w:t>
            </w:r>
          </w:p>
          <w:p w:rsidR="00D0243A" w:rsidRPr="009D720A" w:rsidRDefault="00D0243A" w:rsidP="00BF7472">
            <w:pPr>
              <w:jc w:val="both"/>
              <w:rPr>
                <w:rFonts w:ascii="Times New Roman" w:eastAsia="Times New Roman" w:hAnsi="Times New Roman"/>
                <w:sz w:val="24"/>
                <w:szCs w:val="24"/>
              </w:rPr>
            </w:pPr>
            <w:r w:rsidRPr="009D720A">
              <w:rPr>
                <w:rFonts w:ascii="Times New Roman" w:hAnsi="Times New Roman" w:cs="Times New Roman"/>
                <w:b/>
                <w:sz w:val="24"/>
                <w:szCs w:val="24"/>
              </w:rPr>
              <w:t xml:space="preserve"> Đối với ý kiến thứ bảy: </w:t>
            </w:r>
            <w:r w:rsidRPr="009D720A">
              <w:rPr>
                <w:rFonts w:ascii="Times New Roman" w:eastAsia="Times New Roman" w:hAnsi="Times New Roman"/>
                <w:sz w:val="24"/>
                <w:szCs w:val="24"/>
              </w:rPr>
              <w:t>Đã tiếp thu sửa đổi bổ sung biện pháp này vào dự thảo như ý kiến đề xuất.</w:t>
            </w:r>
          </w:p>
          <w:p w:rsidR="00D0243A" w:rsidRPr="009D720A" w:rsidRDefault="00D0243A" w:rsidP="00BF7472">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tám: </w:t>
            </w:r>
            <w:r w:rsidRPr="009D720A">
              <w:rPr>
                <w:rFonts w:ascii="Times New Roman" w:hAnsi="Times New Roman" w:cs="Times New Roman"/>
                <w:sz w:val="24"/>
                <w:szCs w:val="24"/>
              </w:rPr>
              <w:t xml:space="preserve">Đã tiếp thu sửa đổi bổ sung điểm c mới quy định biện pháp buộc phải làm xong thủ tục hành chính về đất đai theo quy định đối với trường hợp sử dụng đất </w:t>
            </w:r>
            <w:r w:rsidRPr="009D720A">
              <w:rPr>
                <w:rFonts w:ascii="Times New Roman" w:hAnsi="Times New Roman" w:cs="Times New Roman"/>
                <w:sz w:val="24"/>
                <w:szCs w:val="24"/>
              </w:rPr>
              <w:lastRenderedPageBreak/>
              <w:t>khi chưa thực hiện xong thủ tục giao đất, thuê đất mà không phải trả lại đất như ý kiến đã góp ý.</w:t>
            </w:r>
          </w:p>
          <w:p w:rsidR="00D0243A" w:rsidRPr="009D720A" w:rsidRDefault="00D0243A" w:rsidP="00BF7472">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tám: </w:t>
            </w:r>
            <w:r w:rsidRPr="009D720A">
              <w:rPr>
                <w:rFonts w:ascii="Times New Roman" w:hAnsi="Times New Roman" w:cs="Times New Roman"/>
                <w:sz w:val="24"/>
                <w:szCs w:val="24"/>
              </w:rPr>
              <w:t xml:space="preserve">Đã tiếp thu sửa đổi bỏ cụm từ </w:t>
            </w:r>
            <w:r w:rsidRPr="009D720A">
              <w:rPr>
                <w:rFonts w:ascii="Times New Roman" w:eastAsia="Times New Roman" w:hAnsi="Times New Roman"/>
                <w:sz w:val="24"/>
                <w:szCs w:val="24"/>
              </w:rPr>
              <w:t xml:space="preserve">“điểm đ và e khoản 1 Điều 64 của Luật Đất đai” tại </w:t>
            </w:r>
            <w:r w:rsidRPr="009D720A">
              <w:rPr>
                <w:rFonts w:ascii="Times New Roman" w:hAnsi="Times New Roman" w:cs="Times New Roman"/>
                <w:sz w:val="24"/>
                <w:szCs w:val="24"/>
              </w:rPr>
              <w:t>điểm b khoản 6 để thoóng nhất với Điều 22 của Nghị định số 43/2014/NĐ-CP từ trước ngày 01 tháng 7 năm 2014.</w:t>
            </w:r>
          </w:p>
          <w:p w:rsidR="00D0243A" w:rsidRPr="009D720A" w:rsidRDefault="00D0243A" w:rsidP="00180A5C">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chín: </w:t>
            </w:r>
            <w:r w:rsidRPr="009D720A">
              <w:rPr>
                <w:rFonts w:ascii="Times New Roman" w:hAnsi="Times New Roman" w:cs="Times New Roman"/>
                <w:sz w:val="24"/>
                <w:szCs w:val="24"/>
              </w:rPr>
              <w:t>Đã tiếp thu sửa đổi bổ sung xử phạt đối với tổ chức, cá nhân được Nhà nước giao đất để quản lý, sử dụng mà buông lỏng quản lý để bị lấn, bị chiếm; mức xử phạt được thực hiện bằng 50% mức xử phạt đối với người lấn, chiếm đất.</w:t>
            </w:r>
          </w:p>
          <w:p w:rsidR="00D0243A" w:rsidRPr="009D720A" w:rsidRDefault="00D0243A" w:rsidP="00BF7472">
            <w:pPr>
              <w:jc w:val="both"/>
              <w:rPr>
                <w:rFonts w:ascii="Times New Roman" w:hAnsi="Times New Roman" w:cs="Times New Roman"/>
                <w:sz w:val="24"/>
                <w:szCs w:val="24"/>
              </w:rPr>
            </w:pPr>
          </w:p>
          <w:p w:rsidR="00D0243A" w:rsidRPr="009D720A" w:rsidRDefault="00D0243A" w:rsidP="00A81ED1">
            <w:pPr>
              <w:jc w:val="both"/>
              <w:rPr>
                <w:rFonts w:ascii="Times New Roman" w:hAnsi="Times New Roman" w:cs="Times New Roman"/>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A81ED1">
            <w:pPr>
              <w:jc w:val="both"/>
              <w:rPr>
                <w:rFonts w:ascii="Times New Roman" w:hAnsi="Times New Roman" w:cs="Times New Roman"/>
                <w:spacing w:val="-4"/>
                <w:sz w:val="24"/>
                <w:szCs w:val="24"/>
              </w:rPr>
            </w:pPr>
          </w:p>
          <w:p w:rsidR="00D0243A" w:rsidRPr="009D720A" w:rsidRDefault="00D0243A" w:rsidP="00175945">
            <w:pPr>
              <w:pStyle w:val="NormalWeb"/>
              <w:spacing w:before="0" w:beforeAutospacing="0" w:after="0" w:afterAutospacing="0"/>
              <w:jc w:val="both"/>
              <w:rPr>
                <w:rFonts w:ascii="Times New Roman" w:hAnsi="Times New Roman" w:cs="Times New Roman"/>
              </w:rPr>
            </w:pPr>
          </w:p>
        </w:tc>
      </w:tr>
      <w:tr w:rsidR="00D0243A" w:rsidRPr="009D720A" w:rsidTr="005A1F45">
        <w:tc>
          <w:tcPr>
            <w:tcW w:w="5529" w:type="dxa"/>
          </w:tcPr>
          <w:p w:rsidR="00D0243A" w:rsidRPr="009D720A" w:rsidRDefault="00D0243A" w:rsidP="00C84342">
            <w:pPr>
              <w:spacing w:before="60" w:after="60"/>
              <w:jc w:val="both"/>
              <w:rPr>
                <w:rFonts w:ascii="Times New Roman" w:hAnsi="Times New Roman" w:cs="Times New Roman"/>
                <w:b/>
                <w:bCs/>
                <w:i/>
                <w:sz w:val="24"/>
                <w:szCs w:val="24"/>
              </w:rPr>
            </w:pPr>
            <w:r w:rsidRPr="009D720A">
              <w:rPr>
                <w:rFonts w:ascii="Times New Roman" w:hAnsi="Times New Roman" w:cs="Times New Roman"/>
                <w:b/>
                <w:bCs/>
                <w:i/>
                <w:sz w:val="24"/>
                <w:szCs w:val="24"/>
              </w:rPr>
              <w:lastRenderedPageBreak/>
              <w:t xml:space="preserve">Điều 15. Hủy hoại đất </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1. Hành vi tự ý làm biến dạng địa hình hoặc làm suy giảm chất lượng đất thì hình thức và mức xử phạt như sau:</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bị hủy hoại dưới 0,05 héc ta;</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10.000.000 đồng nếu diện tích đất bị hủy hoại từ trên 0,05 héc ta đến 0,1 héc ta;</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10.000.000 đồng đến 20.000.000 đồng nếu diện tích đất bị hủy hoại từ 0,1 héc ta đến dưới 0,5 héc ta;</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d) Phạt tiền từ trên 20.000.000 đồng đến </w:t>
            </w:r>
            <w:r w:rsidRPr="009D720A">
              <w:rPr>
                <w:rFonts w:ascii="Times New Roman" w:hAnsi="Times New Roman" w:cs="Times New Roman"/>
                <w:i/>
                <w:sz w:val="24"/>
                <w:szCs w:val="24"/>
              </w:rPr>
              <w:lastRenderedPageBreak/>
              <w:t>50.000.000 đồng nếu diện tích đất bị hủy hoại từ 0,5 héc ta đến dưới 01 héc ta.</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e) Phạt tiền từ trên 50.000.000 đồng đến 200.000.000 đồng nếu diện tích đất bị hủy hoại từ  01 héc ta trở lên.</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2. Hình thức xử phạt bổ sung và biện pháp khắc phục hậu quả đối với hành vi vi phạm quy định tại khoản 1 Điều này:</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a) Tịch thu tang vật, phương tiện được sử dụng để thực hiện hành vi vi phạm hành chính.</w:t>
            </w:r>
          </w:p>
          <w:p w:rsidR="00D0243A" w:rsidRPr="009D720A" w:rsidRDefault="00D0243A"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b) Buộc khôi phục lại tình trạng của thửa đất như trước khi vi phạm. Trường hợp người sử dụng đất không chấp hành thì Nhà nước thu hồi đất theo quy định.</w:t>
            </w:r>
          </w:p>
        </w:tc>
        <w:tc>
          <w:tcPr>
            <w:tcW w:w="4536" w:type="dxa"/>
          </w:tcPr>
          <w:p w:rsidR="00D0243A" w:rsidRPr="009D720A" w:rsidRDefault="00D0243A" w:rsidP="005665A6">
            <w:pPr>
              <w:spacing w:before="120" w:after="120"/>
              <w:jc w:val="both"/>
              <w:rPr>
                <w:rFonts w:ascii="Times New Roman" w:hAnsi="Times New Roman"/>
                <w:b/>
                <w:sz w:val="24"/>
                <w:szCs w:val="24"/>
              </w:rPr>
            </w:pPr>
            <w:r w:rsidRPr="009D720A">
              <w:rPr>
                <w:rFonts w:ascii="Times New Roman" w:hAnsi="Times New Roman"/>
                <w:b/>
                <w:sz w:val="24"/>
                <w:szCs w:val="24"/>
              </w:rPr>
              <w:lastRenderedPageBreak/>
              <w:t>Tỉnh Lạng Sơn</w:t>
            </w:r>
          </w:p>
          <w:p w:rsidR="00D0243A" w:rsidRPr="009D720A" w:rsidRDefault="00D0243A" w:rsidP="005665A6">
            <w:pPr>
              <w:spacing w:before="120" w:after="120"/>
              <w:jc w:val="both"/>
              <w:rPr>
                <w:rFonts w:ascii="Times New Roman" w:hAnsi="Times New Roman"/>
                <w:sz w:val="24"/>
                <w:szCs w:val="24"/>
              </w:rPr>
            </w:pPr>
            <w:r w:rsidRPr="009D720A">
              <w:rPr>
                <w:rFonts w:ascii="Times New Roman" w:hAnsi="Times New Roman"/>
                <w:sz w:val="24"/>
                <w:szCs w:val="24"/>
              </w:rPr>
              <w:t>(1) Hành vi san gạt tạo mặt bằng nhưng không chuyển mục đích thì không thể là hành vi hủy hoại đất.</w:t>
            </w:r>
          </w:p>
          <w:p w:rsidR="00D0243A" w:rsidRPr="009D720A" w:rsidRDefault="00D0243A" w:rsidP="000F4B91">
            <w:pPr>
              <w:jc w:val="both"/>
              <w:rPr>
                <w:rFonts w:ascii="Times New Roman" w:eastAsia="Times New Roman" w:hAnsi="Times New Roman"/>
                <w:b/>
                <w:sz w:val="24"/>
                <w:szCs w:val="24"/>
              </w:rPr>
            </w:pPr>
            <w:r w:rsidRPr="009D720A">
              <w:rPr>
                <w:rFonts w:ascii="Times New Roman" w:eastAsia="Times New Roman" w:hAnsi="Times New Roman"/>
                <w:b/>
                <w:sz w:val="24"/>
                <w:szCs w:val="24"/>
              </w:rPr>
              <w:t xml:space="preserve"> Bộ Tư pháp và Bộ Giáo dục và Đào tạo</w:t>
            </w:r>
          </w:p>
          <w:p w:rsidR="00D0243A" w:rsidRPr="009D720A" w:rsidRDefault="00D0243A" w:rsidP="000B77FC">
            <w:pPr>
              <w:jc w:val="both"/>
              <w:rPr>
                <w:rFonts w:ascii="Times New Roman" w:hAnsi="Times New Roman" w:cs="Times New Roman"/>
                <w:sz w:val="24"/>
                <w:szCs w:val="24"/>
              </w:rPr>
            </w:pPr>
            <w:r w:rsidRPr="009D720A">
              <w:rPr>
                <w:rFonts w:ascii="Times New Roman" w:hAnsi="Times New Roman" w:cs="Times New Roman"/>
                <w:sz w:val="24"/>
                <w:szCs w:val="24"/>
              </w:rPr>
              <w:t xml:space="preserve">(2)Tại điểm b khoản 1 Điều 15 dự thảo Nghị định, đề nghị cơ quan chủ trì soạn thảo chỉnh sửa lại như sau: </w:t>
            </w:r>
            <w:r w:rsidRPr="009D720A">
              <w:rPr>
                <w:rFonts w:ascii="Times New Roman" w:hAnsi="Times New Roman" w:cs="Times New Roman"/>
                <w:i/>
                <w:sz w:val="24"/>
                <w:szCs w:val="24"/>
              </w:rPr>
              <w:t xml:space="preserve">Phạt tiền từ trên 5.000.000 đồng đến 10.000.000 đồng nếu diện tích đất bị hủy hoại </w:t>
            </w:r>
            <w:r w:rsidRPr="009D720A">
              <w:rPr>
                <w:rFonts w:ascii="Times New Roman" w:hAnsi="Times New Roman" w:cs="Times New Roman"/>
                <w:b/>
                <w:i/>
                <w:sz w:val="24"/>
                <w:szCs w:val="24"/>
              </w:rPr>
              <w:t>từ 0,05 héc ta</w:t>
            </w:r>
            <w:r w:rsidRPr="009D720A">
              <w:rPr>
                <w:rFonts w:ascii="Times New Roman" w:hAnsi="Times New Roman" w:cs="Times New Roman"/>
                <w:i/>
                <w:sz w:val="24"/>
                <w:szCs w:val="24"/>
              </w:rPr>
              <w:t xml:space="preserve"> đến </w:t>
            </w:r>
            <w:r w:rsidRPr="009D720A">
              <w:rPr>
                <w:rFonts w:ascii="Times New Roman" w:hAnsi="Times New Roman" w:cs="Times New Roman"/>
                <w:b/>
                <w:i/>
                <w:sz w:val="24"/>
                <w:szCs w:val="24"/>
              </w:rPr>
              <w:t>dưới 0,1 héc ta</w:t>
            </w:r>
            <w:r w:rsidRPr="009D720A">
              <w:rPr>
                <w:rFonts w:ascii="Times New Roman" w:hAnsi="Times New Roman" w:cs="Times New Roman"/>
                <w:sz w:val="24"/>
                <w:szCs w:val="24"/>
              </w:rPr>
              <w:t xml:space="preserve">, bởi vì nếu quy định như hiện nay thì diện tích đất bị hủy hoại là 0,05 héc ta sẽ không có mức phạt để xử lý, tương </w:t>
            </w:r>
            <w:r w:rsidRPr="009D720A">
              <w:rPr>
                <w:rFonts w:ascii="Times New Roman" w:hAnsi="Times New Roman" w:cs="Times New Roman"/>
                <w:sz w:val="24"/>
                <w:szCs w:val="24"/>
              </w:rPr>
              <w:lastRenderedPageBreak/>
              <w:t>tự, nếu diện tích đất bị hủy hoại là 0,1 héc ta lại có 2 mức phạt khác nhau (điểm b và điểm c khoản 1 Điều này) để áp dụng;</w:t>
            </w:r>
          </w:p>
          <w:p w:rsidR="00D0243A" w:rsidRPr="009D720A" w:rsidRDefault="00D0243A" w:rsidP="005778C9">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 Điểm e khoản 1: Cần thu hẹp khoảng cách mức phạt.</w:t>
            </w:r>
          </w:p>
          <w:p w:rsidR="00D0243A" w:rsidRPr="009D720A" w:rsidRDefault="00D0243A" w:rsidP="005665A6">
            <w:pPr>
              <w:spacing w:before="120" w:after="120"/>
              <w:jc w:val="both"/>
              <w:rPr>
                <w:rFonts w:ascii="Times New Roman" w:hAnsi="Times New Roman"/>
                <w:b/>
                <w:sz w:val="24"/>
                <w:szCs w:val="24"/>
              </w:rPr>
            </w:pPr>
            <w:r w:rsidRPr="009D720A">
              <w:rPr>
                <w:rFonts w:ascii="Times New Roman" w:hAnsi="Times New Roman"/>
                <w:b/>
                <w:sz w:val="24"/>
                <w:szCs w:val="24"/>
              </w:rPr>
              <w:t>Bộ Tư Pháp</w:t>
            </w:r>
          </w:p>
          <w:p w:rsidR="001C7F76" w:rsidRPr="009D720A" w:rsidRDefault="001C7F76" w:rsidP="001C7F76">
            <w:pPr>
              <w:spacing w:before="120" w:after="120"/>
              <w:jc w:val="both"/>
              <w:rPr>
                <w:rFonts w:ascii="Times New Roman" w:hAnsi="Times New Roman"/>
                <w:b/>
                <w:sz w:val="24"/>
                <w:szCs w:val="24"/>
              </w:rPr>
            </w:pPr>
            <w:r w:rsidRPr="009D720A">
              <w:rPr>
                <w:rFonts w:ascii="Times New Roman" w:hAnsi="Times New Roman"/>
                <w:sz w:val="24"/>
                <w:szCs w:val="24"/>
              </w:rPr>
              <w:t xml:space="preserve">(3) Đề nghị không áp dụng biện pháp </w:t>
            </w:r>
            <w:r w:rsidRPr="009D720A">
              <w:rPr>
                <w:rFonts w:ascii="Times New Roman" w:hAnsi="Times New Roman"/>
                <w:sz w:val="24"/>
                <w:szCs w:val="24"/>
                <w:lang w:val="vi-VN"/>
              </w:rPr>
              <w:t>tịch thu tang vật</w:t>
            </w:r>
            <w:r w:rsidRPr="009D720A">
              <w:rPr>
                <w:rFonts w:ascii="Times New Roman" w:hAnsi="Times New Roman"/>
                <w:sz w:val="24"/>
                <w:szCs w:val="24"/>
              </w:rPr>
              <w:t xml:space="preserve">, phương tiện sử dụng để thực hiệnn các hành vi vi phạm có mức </w:t>
            </w:r>
            <w:r w:rsidRPr="009D720A">
              <w:rPr>
                <w:rFonts w:ascii="Times New Roman" w:hAnsi="Times New Roman"/>
                <w:sz w:val="24"/>
                <w:szCs w:val="24"/>
                <w:lang w:val="vi-VN"/>
              </w:rPr>
              <w:t xml:space="preserve">xử phạt thấp </w:t>
            </w:r>
            <w:r w:rsidRPr="009D720A">
              <w:rPr>
                <w:rFonts w:ascii="Times New Roman" w:hAnsi="Times New Roman"/>
                <w:sz w:val="24"/>
                <w:szCs w:val="24"/>
              </w:rPr>
              <w:t>để phù hợp với Điều 26 của Luật XLVPHC (áp dụng đối với các hành vi nghiêm trọng);</w:t>
            </w:r>
          </w:p>
          <w:p w:rsidR="00D0243A" w:rsidRPr="009D720A" w:rsidRDefault="00D0243A" w:rsidP="00CD213B">
            <w:pPr>
              <w:spacing w:before="60" w:after="60"/>
              <w:jc w:val="both"/>
              <w:rPr>
                <w:rFonts w:ascii="Times New Roman" w:hAnsi="Times New Roman" w:cs="Times New Roman"/>
                <w:b/>
                <w:sz w:val="24"/>
                <w:szCs w:val="24"/>
              </w:rPr>
            </w:pPr>
            <w:r w:rsidRPr="009D720A">
              <w:rPr>
                <w:rFonts w:ascii="Times New Roman" w:hAnsi="Times New Roman" w:cs="Times New Roman"/>
                <w:b/>
                <w:sz w:val="24"/>
                <w:szCs w:val="24"/>
              </w:rPr>
              <w:t>Bộ Khoa học và Công nghệ và Bộ Công An</w:t>
            </w:r>
          </w:p>
          <w:p w:rsidR="00D0243A" w:rsidRPr="009D720A" w:rsidRDefault="00D0243A" w:rsidP="00713B79">
            <w:pPr>
              <w:spacing w:before="60" w:after="60"/>
              <w:jc w:val="both"/>
              <w:rPr>
                <w:rFonts w:ascii="Times New Roman" w:hAnsi="Times New Roman" w:cs="Times New Roman"/>
                <w:i/>
                <w:sz w:val="24"/>
                <w:szCs w:val="24"/>
              </w:rPr>
            </w:pPr>
            <w:r w:rsidRPr="009D720A">
              <w:rPr>
                <w:rFonts w:ascii="Times New Roman" w:hAnsi="Times New Roman" w:cs="Times New Roman"/>
                <w:sz w:val="24"/>
                <w:szCs w:val="24"/>
              </w:rPr>
              <w:t>(4) Cần phân biệt hành vi hủy hoại đất tại Điều này với hành vi gây ô nhiễm đất đã được quy định tại Nghị định xử phạt về lĩnh vực môi trường.</w:t>
            </w:r>
          </w:p>
        </w:tc>
        <w:tc>
          <w:tcPr>
            <w:tcW w:w="4678" w:type="dxa"/>
          </w:tcPr>
          <w:p w:rsidR="00D0243A" w:rsidRPr="009D720A" w:rsidRDefault="00D0243A" w:rsidP="00F764F0">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chỉnh sửa tại khoản 2 Điều 3 để giải thích rõ hơn về hành vi hủy hoại đất; trong đó trường hợp cải tạo đất nông nghiệp thành ruộng bậc thang và hình thức cải tạo đất khác phù hợp với mục đích sử dụng đất được giao thì không được coi là hủy hoại đất.</w:t>
            </w:r>
          </w:p>
          <w:p w:rsidR="00D0243A" w:rsidRPr="009D720A" w:rsidRDefault="00D0243A" w:rsidP="00F764F0">
            <w:pPr>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hai</w:t>
            </w:r>
          </w:p>
          <w:p w:rsidR="00D0243A" w:rsidRPr="009D720A" w:rsidRDefault="00D0243A" w:rsidP="00F764F0">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Đã tiếp thu chỉnh sửa sai sót tại điểm b khoản 1 Điều 15 như ý kiến góp ý;</w:t>
            </w:r>
          </w:p>
          <w:p w:rsidR="00D0243A" w:rsidRPr="009D720A" w:rsidRDefault="00D0243A" w:rsidP="00F764F0">
            <w:pPr>
              <w:jc w:val="both"/>
              <w:rPr>
                <w:rFonts w:ascii="Times New Roman" w:hAnsi="Times New Roman" w:cs="Times New Roman"/>
                <w:b/>
                <w:sz w:val="24"/>
                <w:szCs w:val="24"/>
              </w:rPr>
            </w:pPr>
            <w:r w:rsidRPr="009D720A">
              <w:rPr>
                <w:rFonts w:ascii="Times New Roman" w:hAnsi="Times New Roman" w:cs="Times New Roman"/>
                <w:sz w:val="24"/>
                <w:szCs w:val="24"/>
              </w:rPr>
              <w:t xml:space="preserve">- Đã tiếp thu chỉnh sửa thu hẹp khoảng cách </w:t>
            </w:r>
            <w:r w:rsidRPr="009D720A">
              <w:rPr>
                <w:rFonts w:ascii="Times New Roman" w:hAnsi="Times New Roman" w:cs="Times New Roman"/>
                <w:spacing w:val="-4"/>
                <w:sz w:val="24"/>
                <w:szCs w:val="24"/>
              </w:rPr>
              <w:t xml:space="preserve">mức xử phạt tại </w:t>
            </w:r>
            <w:r w:rsidRPr="009D720A">
              <w:rPr>
                <w:rFonts w:ascii="Times New Roman" w:hAnsi="Times New Roman" w:cs="Times New Roman"/>
                <w:sz w:val="24"/>
                <w:szCs w:val="24"/>
              </w:rPr>
              <w:t>điểm e khoản 1 xuống còn hơn 2 lần như ý kiến góp ý và để thống nhất với các trường hợp khác.</w:t>
            </w:r>
          </w:p>
          <w:p w:rsidR="00D0243A" w:rsidRPr="009D720A" w:rsidRDefault="00D0243A" w:rsidP="00F764F0">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 xml:space="preserve">Đã tiếp thu chỉnh sửa </w:t>
            </w:r>
            <w:r w:rsidRPr="009D720A">
              <w:rPr>
                <w:rFonts w:ascii="Times New Roman" w:hAnsi="Times New Roman" w:cs="Times New Roman"/>
                <w:sz w:val="24"/>
                <w:szCs w:val="24"/>
              </w:rPr>
              <w:lastRenderedPageBreak/>
              <w:t xml:space="preserve">đối với ý kiến của Bộ Tư pháp không đưa hình thức xử phạt bổ sung tịch thu tang vật vào quy định cho phù hợp với </w:t>
            </w:r>
            <w:r w:rsidRPr="009D720A">
              <w:rPr>
                <w:rFonts w:ascii="Times New Roman" w:eastAsia="Times New Roman" w:hAnsi="Times New Roman"/>
                <w:sz w:val="24"/>
                <w:szCs w:val="24"/>
              </w:rPr>
              <w:t xml:space="preserve">Luật XLVPHC (áp dụng biện pháp này đối với trường hợp vi phạm nghiêm trọng); hơn nữa </w:t>
            </w:r>
            <w:r w:rsidRPr="009D720A">
              <w:rPr>
                <w:rFonts w:ascii="Times New Roman" w:hAnsi="Times New Roman" w:cs="Times New Roman"/>
                <w:sz w:val="24"/>
                <w:szCs w:val="24"/>
              </w:rPr>
              <w:t>giá trị của tang vật, phương tiện được sử dụng để thực hiện hành vi nhiều trường hợp là rất lớn so với số lợi có được do thực hiện hành vi vi phạm, nên việc tịch thu tang vật là không khả thi.</w:t>
            </w:r>
          </w:p>
          <w:p w:rsidR="00D0243A" w:rsidRPr="009D720A" w:rsidRDefault="00D0243A" w:rsidP="00971BF3">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Đã tiếp thu theo hướng bổ sung thêm một khoản quy định trường hợp gây ô nhiễm thì xử phạt theo quy định về xử phạt vi phạm hành chính trong lĩnh vực bảo vệ môi trường để bả đảm sự thống nhất giữa quy định các hành vi hủy hoại đất tại Điều này với nội dung giải tích tại Điều 3 của Nghị định.</w:t>
            </w:r>
          </w:p>
          <w:p w:rsidR="00D0243A" w:rsidRPr="009D720A" w:rsidRDefault="00D0243A"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16. Gây cản trở cho việc sử dụng đất của người khác</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1. Phạt cảnh cáo hoặc phạt tiền từ 500.000 đồng đến 1.000.000 đồng tại khu vực nông thôn, phạt tiền từ 2.000.000 đồng đến 5.000.000 đồng tại khu vực đô thị đối với hành vi đưa chất thải, chất độc hại, vật liệu xây dựng hoặc các vật khác lên thửa đất của người khác hoặc thửa đất của mình gây cản trở cho việc sử dụng đất của người khác.</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2. Phạt tiền từ 2.000.000 đồng đến 10.000.000 đồng tại khu vực nông thôn, từ 5.000.000 đồng đến 30.000.000 đồng tại khu vực đô thị đối với hành vi đào bới, xây tường, làm hàng rào gây cản trở hoặc gây thiệt hại cho việc sử dụng đất của người khác.</w:t>
            </w:r>
          </w:p>
          <w:p w:rsidR="001C7F76" w:rsidRPr="009D720A" w:rsidRDefault="001C7F76" w:rsidP="00C84342">
            <w:pPr>
              <w:spacing w:before="60" w:after="60"/>
              <w:ind w:firstLine="567"/>
              <w:jc w:val="both"/>
              <w:rPr>
                <w:rFonts w:ascii="Times New Roman" w:hAnsi="Times New Roman" w:cs="Times New Roman"/>
                <w:spacing w:val="-4"/>
                <w:sz w:val="24"/>
                <w:szCs w:val="24"/>
                <w:u w:val="single"/>
              </w:rPr>
            </w:pPr>
            <w:r w:rsidRPr="009D720A">
              <w:rPr>
                <w:rFonts w:ascii="Times New Roman" w:hAnsi="Times New Roman" w:cs="Times New Roman"/>
                <w:spacing w:val="-4"/>
                <w:sz w:val="24"/>
                <w:szCs w:val="24"/>
              </w:rPr>
              <w:lastRenderedPageBreak/>
              <w:t>3. Biện pháp khắc phục hậu quả</w:t>
            </w:r>
            <w:r w:rsidRPr="009D720A">
              <w:rPr>
                <w:rFonts w:ascii="Times New Roman" w:hAnsi="Times New Roman" w:cs="Times New Roman"/>
                <w:i/>
                <w:spacing w:val="-4"/>
                <w:sz w:val="24"/>
                <w:szCs w:val="24"/>
              </w:rPr>
              <w:t>và hình thức xử lý bổ sung</w:t>
            </w:r>
            <w:r w:rsidRPr="009D720A">
              <w:rPr>
                <w:rFonts w:ascii="Times New Roman" w:hAnsi="Times New Roman" w:cs="Times New Roman"/>
                <w:spacing w:val="-4"/>
                <w:sz w:val="24"/>
                <w:szCs w:val="24"/>
              </w:rPr>
              <w:t>:</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a) Tịch thu tang vật, phương tiện được sử dụng để thực hiện hành vi vi phạm quy định tại Khoản 1 và Khoản 2 Điều này;</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b) Buộc khôi phục lại tình trạng của đất trước khi vi phạm đối với hành vi quy định tại Khoản 1 và Khoản 2 Điều này.</w:t>
            </w:r>
          </w:p>
          <w:p w:rsidR="001C7F76" w:rsidRPr="009D720A" w:rsidRDefault="001C7F76" w:rsidP="00C84342">
            <w:pPr>
              <w:jc w:val="both"/>
              <w:rPr>
                <w:rFonts w:ascii="Times New Roman" w:hAnsi="Times New Roman" w:cs="Times New Roman"/>
                <w:sz w:val="24"/>
                <w:szCs w:val="24"/>
              </w:rPr>
            </w:pPr>
          </w:p>
        </w:tc>
        <w:tc>
          <w:tcPr>
            <w:tcW w:w="4536" w:type="dxa"/>
          </w:tcPr>
          <w:p w:rsidR="001C7F76" w:rsidRPr="009D720A" w:rsidRDefault="001C7F76" w:rsidP="001C7F76">
            <w:pPr>
              <w:spacing w:before="120" w:after="120"/>
              <w:jc w:val="both"/>
              <w:rPr>
                <w:rFonts w:ascii="Times New Roman" w:hAnsi="Times New Roman"/>
                <w:b/>
                <w:sz w:val="24"/>
                <w:szCs w:val="24"/>
              </w:rPr>
            </w:pPr>
            <w:r w:rsidRPr="009D720A">
              <w:rPr>
                <w:rFonts w:ascii="Times New Roman" w:hAnsi="Times New Roman"/>
                <w:b/>
                <w:sz w:val="24"/>
                <w:szCs w:val="24"/>
              </w:rPr>
              <w:lastRenderedPageBreak/>
              <w:t xml:space="preserve"> Tỉnh Quảng Ngãi</w:t>
            </w:r>
          </w:p>
          <w:p w:rsidR="001C7F76" w:rsidRPr="009D720A" w:rsidRDefault="001C7F76" w:rsidP="001C7F76">
            <w:pPr>
              <w:spacing w:before="60" w:after="60"/>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 (1) Bổ sung hành vi cản trở người sử dụng đất thực hiện các thủ tục về đất đai;</w:t>
            </w:r>
          </w:p>
          <w:p w:rsidR="001C7F76" w:rsidRPr="009D720A" w:rsidRDefault="001C7F76" w:rsidP="001C7F76">
            <w:pPr>
              <w:spacing w:before="60" w:after="60"/>
              <w:jc w:val="both"/>
              <w:rPr>
                <w:rFonts w:ascii="Times New Roman" w:hAnsi="Times New Roman" w:cs="Times New Roman"/>
                <w:b/>
                <w:sz w:val="24"/>
                <w:szCs w:val="24"/>
              </w:rPr>
            </w:pPr>
            <w:r w:rsidRPr="009D720A">
              <w:rPr>
                <w:rFonts w:ascii="Times New Roman" w:hAnsi="Times New Roman" w:cs="Times New Roman"/>
                <w:b/>
                <w:sz w:val="24"/>
                <w:szCs w:val="24"/>
              </w:rPr>
              <w:t>Bộ Tư pháp</w:t>
            </w:r>
          </w:p>
          <w:p w:rsidR="001C7F76" w:rsidRPr="009D720A" w:rsidRDefault="001C7F76" w:rsidP="001C7F76">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(2) Khoản 2: Cần thu hẹp khoảng cách mức phạt;</w:t>
            </w:r>
          </w:p>
          <w:p w:rsidR="001C7F76" w:rsidRPr="009D720A" w:rsidRDefault="001C7F76" w:rsidP="001C7F76">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(3) Khoản 3 đề nghị không đưa hình thức xử phạt bổ sung tịch thu phương tiện tang vật đối với các hành vi vi phạm có hình thức xử phạt cảnh cáo hoặc phạt tiền nhưng mức phạt tiền thấp; không cần thiết phải áp dụng mà phải căn cứ vào Điều 26 của Luật XLVPHC để áp dụng.</w:t>
            </w:r>
          </w:p>
        </w:tc>
        <w:tc>
          <w:tcPr>
            <w:tcW w:w="4678" w:type="dxa"/>
          </w:tcPr>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eastAsia="Times New Roman" w:hAnsi="Times New Roman"/>
                <w:sz w:val="24"/>
                <w:szCs w:val="24"/>
              </w:rPr>
              <w:t>Pháp luật đất đai đã quy định việc công khai thực hiện thủ tục hành chính về đất đai để lấy ý kiến người dân, nếu đưa vào xử phạt sẽ đi ngược với yêu cầu này và không khuyến khích người phản ánh việc kê khai đăng ký không đúng quy định. Vì vậy v</w:t>
            </w:r>
            <w:r w:rsidRPr="009D720A">
              <w:rPr>
                <w:rFonts w:ascii="Times New Roman" w:hAnsi="Times New Roman" w:cs="Times New Roman"/>
                <w:sz w:val="24"/>
                <w:szCs w:val="24"/>
              </w:rPr>
              <w:t xml:space="preserve">iệc bổ sung hành vi </w:t>
            </w:r>
            <w:r w:rsidRPr="009D720A">
              <w:rPr>
                <w:rFonts w:ascii="Times New Roman" w:eastAsia="Times New Roman" w:hAnsi="Times New Roman"/>
                <w:sz w:val="24"/>
                <w:szCs w:val="24"/>
              </w:rPr>
              <w:t>cản trở người sử dụng đất thực hiện các thủ tục về đất đai vào Điều 16 là không phù hợp.</w:t>
            </w:r>
          </w:p>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thứhai: </w:t>
            </w:r>
            <w:r w:rsidRPr="009D720A">
              <w:rPr>
                <w:rFonts w:ascii="Times New Roman" w:hAnsi="Times New Roman" w:cs="Times New Roman"/>
                <w:sz w:val="24"/>
                <w:szCs w:val="24"/>
              </w:rPr>
              <w:t>Đã tiếp thu ý kiến của Bộ Tư pháp về thu hẹp khoảng cách mức phạt xuống còn khoảng 2 lần như những trường hợp khác;</w:t>
            </w:r>
          </w:p>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 xml:space="preserve">Đã tiếp thu theo hướng bỏ biện pháp khắc phục hậu quả </w:t>
            </w:r>
            <w:r w:rsidRPr="009D720A">
              <w:rPr>
                <w:rFonts w:ascii="Times New Roman" w:hAnsi="Times New Roman" w:cs="Times New Roman"/>
                <w:spacing w:val="-4"/>
                <w:sz w:val="24"/>
                <w:szCs w:val="24"/>
              </w:rPr>
              <w:t xml:space="preserve">tịch </w:t>
            </w:r>
            <w:r w:rsidRPr="009D720A">
              <w:rPr>
                <w:rFonts w:ascii="Times New Roman" w:hAnsi="Times New Roman" w:cs="Times New Roman"/>
                <w:spacing w:val="-4"/>
                <w:sz w:val="24"/>
                <w:szCs w:val="24"/>
              </w:rPr>
              <w:lastRenderedPageBreak/>
              <w:t xml:space="preserve">thu tang vật, phương tiện được sử dụng để thực hiện hành vi vi phạm </w:t>
            </w:r>
            <w:r w:rsidRPr="009D720A">
              <w:rPr>
                <w:rFonts w:ascii="Times New Roman" w:hAnsi="Times New Roman" w:cs="Times New Roman"/>
                <w:sz w:val="24"/>
                <w:szCs w:val="24"/>
              </w:rPr>
              <w:t xml:space="preserve">cho phù hợp với </w:t>
            </w:r>
            <w:r w:rsidRPr="009D720A">
              <w:rPr>
                <w:rFonts w:ascii="Times New Roman" w:eastAsia="Times New Roman" w:hAnsi="Times New Roman"/>
                <w:sz w:val="24"/>
                <w:szCs w:val="24"/>
              </w:rPr>
              <w:t xml:space="preserve">Luật XLVPHC (áp dụng biện pháp này đối với trường hợp vi phạm nghiêm trọng); </w:t>
            </w:r>
          </w:p>
          <w:p w:rsidR="001C7F76" w:rsidRPr="009D720A" w:rsidRDefault="001C7F76" w:rsidP="001C7F76">
            <w:pPr>
              <w:jc w:val="both"/>
              <w:rPr>
                <w:rFonts w:ascii="Times New Roman" w:hAnsi="Times New Roman" w:cs="Times New Roman"/>
                <w:sz w:val="24"/>
                <w:szCs w:val="24"/>
              </w:rPr>
            </w:pPr>
          </w:p>
          <w:p w:rsidR="001C7F76" w:rsidRPr="009D720A" w:rsidRDefault="001C7F76" w:rsidP="001C7F76">
            <w:pPr>
              <w:jc w:val="both"/>
              <w:rPr>
                <w:rFonts w:ascii="Times New Roman" w:hAnsi="Times New Roman" w:cs="Times New Roman"/>
                <w:spacing w:val="6"/>
                <w:sz w:val="24"/>
                <w:szCs w:val="24"/>
              </w:rPr>
            </w:pPr>
          </w:p>
          <w:p w:rsidR="001C7F76" w:rsidRPr="009D720A" w:rsidRDefault="001C7F76" w:rsidP="001C7F76">
            <w:pPr>
              <w:jc w:val="both"/>
              <w:rPr>
                <w:rFonts w:ascii="Times New Roman" w:hAnsi="Times New Roman" w:cs="Times New Roman"/>
                <w:spacing w:val="6"/>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17. Không đăng ký đất đai</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1. Đối với hành vi không thực hiện đăng ký đất đai lần đầu thì hình thức và mức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cảnh cáo đối với trường hợp đến ngày Nghị định này có hiệu lực thi hành mà không thực hiện đăng ký đất đai lần đầu theo quy định;</w:t>
            </w:r>
          </w:p>
          <w:p w:rsidR="001C7F76" w:rsidRPr="009D720A" w:rsidRDefault="001C7F76" w:rsidP="00C84342">
            <w:pPr>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b) Phạt tiền từ 500.000 đồng đến 1.000.000 đồng nếu quá thời gian từ 180 ngày đến 360 ngày kể từ ngày Nghị định này có hiệu lực thi hành mà không thực hiện đăng ký đất đai lần đầu;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1.000.000 đồng đến 2.000.000 đồng nếu quá thời gian 360 ngày kể từ ngày Nghị định này có hiệu lực thi hành mà không thực hiện đăng ký đất đai lần đầu;</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i/>
                <w:sz w:val="24"/>
                <w:szCs w:val="24"/>
              </w:rPr>
              <w:t xml:space="preserve"> 2.</w:t>
            </w:r>
            <w:r w:rsidRPr="009D720A">
              <w:rPr>
                <w:rFonts w:ascii="Times New Roman" w:hAnsi="Times New Roman" w:cs="Times New Roman"/>
                <w:sz w:val="24"/>
                <w:szCs w:val="24"/>
              </w:rPr>
              <w:t>Đối với hành vi không thực hiện đăng ký biến động đất đai quy định tại các Điểm a, b, h, i, k và l Khoản 4 Điều 95 của Luật Đất đai thì hình thức và mức độ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1.000.000 đồng đến 2.000.000 đồng nếu quá thời gian từ 31 ngày đến 180 ngày mà không thực hiện đăng ký theo quy định tại khoản 6 Điều 95 của Luật đất đai;</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b) Phạt tiền từ 2.000.000 đồng đến 5.000.000 đồng nếu quá thời gian 180 ngày mà không thực hiện đăng ký theo quy định tại khoản 6 Điều 95 của Luật </w:t>
            </w:r>
            <w:r w:rsidRPr="009D720A">
              <w:rPr>
                <w:rFonts w:ascii="Times New Roman" w:hAnsi="Times New Roman" w:cs="Times New Roman"/>
                <w:i/>
                <w:sz w:val="24"/>
                <w:szCs w:val="24"/>
              </w:rPr>
              <w:lastRenderedPageBreak/>
              <w:t>đất đai.</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3. Biện pháp khắc phục hậu quả: </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Buộc phải làm thủ tục đăng ký đất đai theo quy định tại Điều 95 của Luật đất đai. </w:t>
            </w:r>
          </w:p>
        </w:tc>
        <w:tc>
          <w:tcPr>
            <w:tcW w:w="4536" w:type="dxa"/>
          </w:tcPr>
          <w:p w:rsidR="001C7F76" w:rsidRPr="009D720A" w:rsidRDefault="001C7F76" w:rsidP="00584779">
            <w:pPr>
              <w:jc w:val="both"/>
              <w:rPr>
                <w:rFonts w:ascii="Times New Roman" w:hAnsi="Times New Roman"/>
                <w:b/>
                <w:sz w:val="24"/>
                <w:szCs w:val="24"/>
              </w:rPr>
            </w:pPr>
            <w:r w:rsidRPr="009D720A">
              <w:rPr>
                <w:rFonts w:ascii="Times New Roman" w:hAnsi="Times New Roman"/>
                <w:b/>
                <w:sz w:val="24"/>
                <w:szCs w:val="24"/>
              </w:rPr>
              <w:lastRenderedPageBreak/>
              <w:t>Các tỉnh Gia Lai, Long An và Ninh Bình</w:t>
            </w:r>
          </w:p>
          <w:p w:rsidR="001C7F76" w:rsidRPr="009D720A" w:rsidRDefault="001C7F76" w:rsidP="00E146A3">
            <w:pPr>
              <w:jc w:val="both"/>
              <w:rPr>
                <w:rFonts w:ascii="Times New Roman" w:hAnsi="Times New Roman"/>
                <w:sz w:val="24"/>
                <w:szCs w:val="24"/>
              </w:rPr>
            </w:pPr>
            <w:r w:rsidRPr="009D720A">
              <w:rPr>
                <w:rFonts w:ascii="Times New Roman" w:hAnsi="Times New Roman"/>
                <w:sz w:val="24"/>
                <w:szCs w:val="24"/>
              </w:rPr>
              <w:t>(1) Mức xử phạt còn thấp cần nâng nức xử phạt.</w:t>
            </w:r>
          </w:p>
          <w:p w:rsidR="001C7F76" w:rsidRPr="009D720A" w:rsidRDefault="001C7F76" w:rsidP="00E146A3">
            <w:pPr>
              <w:jc w:val="both"/>
              <w:rPr>
                <w:rFonts w:ascii="Times New Roman" w:hAnsi="Times New Roman"/>
                <w:sz w:val="24"/>
                <w:szCs w:val="24"/>
              </w:rPr>
            </w:pPr>
            <w:r w:rsidRPr="009D720A">
              <w:rPr>
                <w:rFonts w:ascii="Times New Roman" w:hAnsi="Times New Roman"/>
                <w:sz w:val="24"/>
                <w:szCs w:val="24"/>
              </w:rPr>
              <w:t>(2) Bổ sung thêm hành vi khai báo không trung thực để thực hiện đăng ký.</w:t>
            </w:r>
          </w:p>
          <w:p w:rsidR="001C7F76" w:rsidRPr="009D720A" w:rsidRDefault="001C7F76" w:rsidP="00E146A3">
            <w:pPr>
              <w:jc w:val="both"/>
              <w:rPr>
                <w:rFonts w:ascii="Times New Roman" w:hAnsi="Times New Roman"/>
                <w:b/>
                <w:sz w:val="24"/>
                <w:szCs w:val="24"/>
              </w:rPr>
            </w:pPr>
            <w:r w:rsidRPr="009D720A">
              <w:rPr>
                <w:rFonts w:ascii="Times New Roman" w:hAnsi="Times New Roman"/>
                <w:b/>
                <w:sz w:val="24"/>
                <w:szCs w:val="24"/>
              </w:rPr>
              <w:t>Tỉnh Quảng Nam</w:t>
            </w:r>
          </w:p>
          <w:p w:rsidR="001C7F76" w:rsidRPr="009D720A" w:rsidRDefault="001C7F76" w:rsidP="00E146A3">
            <w:pPr>
              <w:jc w:val="both"/>
              <w:rPr>
                <w:rFonts w:ascii="Times New Roman" w:hAnsi="Times New Roman" w:cs="Times New Roman"/>
                <w:sz w:val="24"/>
                <w:szCs w:val="24"/>
              </w:rPr>
            </w:pPr>
            <w:r w:rsidRPr="009D720A">
              <w:rPr>
                <w:rFonts w:ascii="Times New Roman" w:hAnsi="Times New Roman" w:cs="Times New Roman"/>
                <w:sz w:val="24"/>
                <w:szCs w:val="24"/>
              </w:rPr>
              <w:t>(3) Tại điểm a, b khoản 2 đề nghị bổ sung thời điểm để làm cơ sở đánh giá việc quá thời hạn, cụ thể bổ sung thêm cụm từ “ kể từ ngày”. Ngoài ra, việc quy định 2 mốc thời gian “quá thời hạn từ 31 ngày đến 180 ngày” và “ nếu quá thời gian 180 ngày” là có sự trùng lặp.</w:t>
            </w:r>
          </w:p>
          <w:p w:rsidR="001C7F76" w:rsidRPr="009D720A" w:rsidRDefault="001C7F76" w:rsidP="00E146A3">
            <w:pPr>
              <w:jc w:val="both"/>
              <w:rPr>
                <w:rFonts w:ascii="Times New Roman" w:hAnsi="Times New Roman" w:cs="Times New Roman"/>
                <w:b/>
                <w:sz w:val="24"/>
                <w:szCs w:val="24"/>
              </w:rPr>
            </w:pPr>
            <w:r w:rsidRPr="009D720A">
              <w:rPr>
                <w:rFonts w:ascii="Times New Roman" w:hAnsi="Times New Roman" w:cs="Times New Roman"/>
                <w:b/>
                <w:sz w:val="24"/>
                <w:szCs w:val="24"/>
              </w:rPr>
              <w:t>Tỉnh Hưng Yên</w:t>
            </w:r>
          </w:p>
          <w:p w:rsidR="001C7F76" w:rsidRPr="009D720A" w:rsidRDefault="001C7F76" w:rsidP="00E146A3">
            <w:pPr>
              <w:jc w:val="both"/>
              <w:rPr>
                <w:rFonts w:ascii="Times New Roman" w:hAnsi="Times New Roman" w:cs="Times New Roman"/>
                <w:sz w:val="24"/>
                <w:szCs w:val="24"/>
              </w:rPr>
            </w:pPr>
            <w:r w:rsidRPr="009D720A">
              <w:rPr>
                <w:rFonts w:ascii="Times New Roman" w:hAnsi="Times New Roman" w:cs="Times New Roman"/>
                <w:sz w:val="24"/>
                <w:szCs w:val="24"/>
              </w:rPr>
              <w:t>(4) Đề nghị làm rõ ngày thế nào (ngày trong năm hay chỉ tinh ngày làm việc không tính ngày nghỉ, ngày tết…)</w:t>
            </w:r>
          </w:p>
          <w:p w:rsidR="001C7F76" w:rsidRPr="009D720A" w:rsidRDefault="001C7F76" w:rsidP="00E146A3">
            <w:pPr>
              <w:jc w:val="both"/>
              <w:rPr>
                <w:rFonts w:ascii="Times New Roman" w:hAnsi="Times New Roman" w:cs="Times New Roman"/>
                <w:b/>
                <w:sz w:val="24"/>
                <w:szCs w:val="24"/>
              </w:rPr>
            </w:pPr>
            <w:r w:rsidRPr="009D720A">
              <w:rPr>
                <w:rFonts w:ascii="Times New Roman" w:hAnsi="Times New Roman" w:cs="Times New Roman"/>
                <w:b/>
                <w:sz w:val="24"/>
                <w:szCs w:val="24"/>
              </w:rPr>
              <w:t>Tỉnh Quảng Ninh</w:t>
            </w:r>
          </w:p>
          <w:p w:rsidR="001C7F76" w:rsidRPr="009D720A" w:rsidRDefault="001C7F76" w:rsidP="00BE1B6F">
            <w:pPr>
              <w:jc w:val="both"/>
              <w:rPr>
                <w:rFonts w:ascii="Times New Roman" w:hAnsi="Times New Roman" w:cs="Times New Roman"/>
                <w:sz w:val="24"/>
                <w:szCs w:val="24"/>
              </w:rPr>
            </w:pPr>
            <w:r w:rsidRPr="009D720A">
              <w:rPr>
                <w:rFonts w:ascii="Times New Roman" w:hAnsi="Times New Roman" w:cs="Times New Roman"/>
                <w:sz w:val="24"/>
                <w:szCs w:val="24"/>
              </w:rPr>
              <w:t>Quy định rõ hơn trường hợp chuyển quyền sử dụng đất thì xử phạt đối với bên nhận hay bên chuyển quyền</w:t>
            </w:r>
          </w:p>
        </w:tc>
        <w:tc>
          <w:tcPr>
            <w:tcW w:w="4678" w:type="dxa"/>
          </w:tcPr>
          <w:p w:rsidR="001C7F76" w:rsidRPr="009D720A" w:rsidRDefault="001C7F76" w:rsidP="00F27CC3">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nhất: </w:t>
            </w:r>
            <w:r w:rsidRPr="009D720A">
              <w:rPr>
                <w:rFonts w:ascii="Times New Roman" w:hAnsi="Times New Roman" w:cs="Times New Roman"/>
                <w:spacing w:val="-4"/>
                <w:sz w:val="24"/>
                <w:szCs w:val="24"/>
              </w:rPr>
              <w:t>Đã tiếp thu chỉnh sửa theo hướng tăng mức xử phạt gấp 2 lần đối với khu vực đô thị; riêng khu vực nông thôn đề nghị giữ như dự thảo để phù hợp với điều kiện thu nhập của phần đông nông dân hiện nay.</w:t>
            </w:r>
          </w:p>
          <w:p w:rsidR="001C7F76" w:rsidRPr="009D720A" w:rsidRDefault="001C7F76" w:rsidP="00F27CC3">
            <w:pPr>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hai: V</w:t>
            </w:r>
            <w:r w:rsidRPr="009D720A">
              <w:rPr>
                <w:rFonts w:ascii="Times New Roman" w:hAnsi="Times New Roman" w:cs="Times New Roman"/>
                <w:spacing w:val="-4"/>
                <w:sz w:val="24"/>
                <w:szCs w:val="24"/>
              </w:rPr>
              <w:t>ề hành vi khai báo không trung thực, đã được tiếp thu sửa đổi tại khoản 2  Điều 35 của Nghị định này.</w:t>
            </w:r>
          </w:p>
          <w:p w:rsidR="001C7F76" w:rsidRPr="009D720A" w:rsidRDefault="001C7F76" w:rsidP="00F27CC3">
            <w:pPr>
              <w:jc w:val="both"/>
              <w:rPr>
                <w:rFonts w:ascii="Times New Roman" w:hAnsi="Times New Roman" w:cs="Times New Roman"/>
                <w:b/>
                <w:sz w:val="24"/>
                <w:szCs w:val="24"/>
              </w:rPr>
            </w:pPr>
            <w:r w:rsidRPr="009D720A">
              <w:rPr>
                <w:rFonts w:ascii="Times New Roman" w:hAnsi="Times New Roman" w:cs="Times New Roman"/>
                <w:b/>
                <w:spacing w:val="-4"/>
                <w:sz w:val="24"/>
                <w:szCs w:val="24"/>
              </w:rPr>
              <w:t xml:space="preserve"> Đối với ý kiến thứ ba: </w:t>
            </w:r>
            <w:r w:rsidRPr="009D720A">
              <w:rPr>
                <w:rFonts w:ascii="Times New Roman" w:hAnsi="Times New Roman" w:cs="Times New Roman"/>
                <w:spacing w:val="-4"/>
                <w:sz w:val="24"/>
                <w:szCs w:val="24"/>
              </w:rPr>
              <w:t>Đã tiếp thu  bổ sung thêm cụm từ "kể từ ngày" vào Khoản 2 Điều 18 của Dự thảo và chỉnh sửa cho rõ về mốc thời gian áp dụng từng mức xử phạt cho dễ áp dụng.</w:t>
            </w:r>
          </w:p>
          <w:p w:rsidR="001C7F76" w:rsidRPr="009D720A" w:rsidRDefault="001C7F76" w:rsidP="00F27CC3">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Đối với ý kiến thứ tư: </w:t>
            </w:r>
            <w:r w:rsidRPr="009D720A">
              <w:rPr>
                <w:rFonts w:ascii="Times New Roman" w:hAnsi="Times New Roman" w:cs="Times New Roman"/>
                <w:spacing w:val="-4"/>
                <w:sz w:val="24"/>
                <w:szCs w:val="24"/>
              </w:rPr>
              <w:t>Đã tiếp thu sửa đổi quy định tại dự thảo này không tính theo ngày mà thời hạn được xác định tính theo tháng.</w:t>
            </w:r>
          </w:p>
          <w:p w:rsidR="001C7F76" w:rsidRPr="009D720A" w:rsidRDefault="001C7F76" w:rsidP="00DD07A3">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 Đối với ý kiến thứ năm: </w:t>
            </w:r>
            <w:r w:rsidRPr="009D720A">
              <w:rPr>
                <w:rFonts w:ascii="Times New Roman" w:hAnsi="Times New Roman" w:cs="Times New Roman"/>
                <w:spacing w:val="-4"/>
                <w:sz w:val="24"/>
                <w:szCs w:val="24"/>
              </w:rPr>
              <w:t xml:space="preserve">Đã tiếp thu sửa đổi  bổ sung tại điểm b khoản 4 Điều 5 quy định </w:t>
            </w:r>
            <w:r w:rsidRPr="009D720A">
              <w:rPr>
                <w:rFonts w:ascii="Times New Roman" w:hAnsi="Times New Roman" w:cs="Times New Roman"/>
                <w:sz w:val="24"/>
                <w:szCs w:val="24"/>
              </w:rPr>
              <w:t>trường hợp chuyển quyền sử dụng đất thì xử phạt đối với bên nhận chuyển quyền, vì nếu xử phạt bên chuyển quyền sẽ khó áp dụng vì bên chuyển quyền phần lớn đã chuyển đi nơi khác.</w:t>
            </w:r>
          </w:p>
        </w:tc>
      </w:tr>
      <w:tr w:rsidR="001C7F76" w:rsidRPr="009D720A" w:rsidTr="005A1F45">
        <w:tc>
          <w:tcPr>
            <w:tcW w:w="5529" w:type="dxa"/>
          </w:tcPr>
          <w:p w:rsidR="001C7F76" w:rsidRPr="009D720A" w:rsidRDefault="001C7F76" w:rsidP="00104779">
            <w:pPr>
              <w:spacing w:before="60"/>
              <w:ind w:firstLine="567"/>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18. Chuyển quyền, cho thuê, thế chấp bằng quyền sử dụng đất</w:t>
            </w:r>
            <w:r w:rsidRPr="009D720A">
              <w:rPr>
                <w:rFonts w:ascii="Times New Roman" w:hAnsi="Times New Roman" w:cs="Times New Roman"/>
                <w:b/>
                <w:bCs/>
                <w:sz w:val="24"/>
                <w:szCs w:val="24"/>
              </w:rPr>
              <w:t>khi không đủ điều kiện theo quy định tại Điều 188 của Luật Đất đai</w:t>
            </w:r>
          </w:p>
          <w:p w:rsidR="001C7F76" w:rsidRPr="009D720A" w:rsidRDefault="001C7F76" w:rsidP="00104779">
            <w:pPr>
              <w:spacing w:before="60"/>
              <w:ind w:firstLine="567"/>
              <w:jc w:val="both"/>
              <w:rPr>
                <w:rFonts w:ascii="Times New Roman" w:hAnsi="Times New Roman" w:cs="Times New Roman"/>
                <w:i/>
                <w:sz w:val="24"/>
                <w:szCs w:val="24"/>
              </w:rPr>
            </w:pPr>
            <w:r w:rsidRPr="009D720A">
              <w:rPr>
                <w:rFonts w:ascii="Times New Roman" w:hAnsi="Times New Roman" w:cs="Times New Roman"/>
                <w:i/>
                <w:sz w:val="24"/>
                <w:szCs w:val="24"/>
              </w:rPr>
              <w:t>2. Đối với hành vi thế chấp bằng quyền sử dụng đất không đủ điều kiện thì hình thức và mức xử phạt như sau:</w:t>
            </w:r>
          </w:p>
          <w:p w:rsidR="001C7F76" w:rsidRPr="009D720A" w:rsidRDefault="001C7F76" w:rsidP="00104779">
            <w:pPr>
              <w:spacing w:before="60"/>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a) Phạt tiền từ 500.000 đồng đến 1.000.000 đồng đối với trường hợp không đủ một trong các điều kiện: có Giấy chứng nhận hoặc không tranh chấp hoặc đất không bị kê biên để bảo đảm thi hành án hoặc đất còn trong thời hạn sử dụng ghi trên Giấy chứng nhận (trừ trường hợp đất nông nghiệp của hộ gia đình, cá nhân được nhà nước giao hoặc công nhận quyền sử dụng đất theo hình thức giao đất).</w:t>
            </w:r>
          </w:p>
          <w:p w:rsidR="001C7F76" w:rsidRPr="009D720A" w:rsidRDefault="001C7F76" w:rsidP="00104779">
            <w:pPr>
              <w:spacing w:before="60"/>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b) Phạt tiền từ 1.000.000 đồng đến 3.000.000 đồng đối với trường hợp không đủ từ hai điều kiện trở lên trong các điều kiện quy định tại Điểm a Khoản này.</w:t>
            </w:r>
          </w:p>
          <w:p w:rsidR="001C7F76" w:rsidRPr="009D720A" w:rsidRDefault="001C7F76" w:rsidP="00104779">
            <w:pPr>
              <w:spacing w:before="60"/>
              <w:ind w:firstLine="567"/>
              <w:jc w:val="both"/>
              <w:rPr>
                <w:rFonts w:ascii="Times New Roman" w:hAnsi="Times New Roman" w:cs="Times New Roman"/>
                <w:i/>
                <w:sz w:val="24"/>
                <w:szCs w:val="24"/>
              </w:rPr>
            </w:pPr>
            <w:r w:rsidRPr="009D720A">
              <w:rPr>
                <w:rFonts w:ascii="Times New Roman" w:hAnsi="Times New Roman" w:cs="Times New Roman"/>
                <w:i/>
                <w:sz w:val="24"/>
                <w:szCs w:val="24"/>
              </w:rPr>
              <w:t>3. Đối với hành vi chuyển nhượng, tặng cho, cho thuê, cho thuê lại, góp vốn bằng quyền sử dụng đất không đủ điều kiện thì hình thức và mực độ xử phạt như sau:</w:t>
            </w:r>
          </w:p>
          <w:p w:rsidR="001C7F76" w:rsidRPr="009D720A" w:rsidRDefault="001C7F76" w:rsidP="00104779">
            <w:pPr>
              <w:spacing w:before="60"/>
              <w:ind w:firstLine="567"/>
              <w:jc w:val="both"/>
              <w:rPr>
                <w:rFonts w:ascii="Times New Roman" w:hAnsi="Times New Roman" w:cs="Times New Roman"/>
                <w:i/>
                <w:spacing w:val="-4"/>
                <w:sz w:val="24"/>
                <w:szCs w:val="24"/>
              </w:rPr>
            </w:pPr>
            <w:r w:rsidRPr="009D720A">
              <w:rPr>
                <w:rFonts w:ascii="Times New Roman" w:hAnsi="Times New Roman" w:cs="Times New Roman"/>
                <w:i/>
                <w:sz w:val="24"/>
                <w:szCs w:val="24"/>
              </w:rPr>
              <w:t xml:space="preserve">a) Phạt tiền từ 3.000.000 đồng đến 5.000.000 đồng đối với </w:t>
            </w:r>
            <w:r w:rsidRPr="009D720A">
              <w:rPr>
                <w:rFonts w:ascii="Times New Roman" w:hAnsi="Times New Roman" w:cs="Times New Roman"/>
                <w:i/>
                <w:spacing w:val="-4"/>
                <w:sz w:val="24"/>
                <w:szCs w:val="24"/>
              </w:rPr>
              <w:t>trường hợp không đủ một trong các điều kiện: có Giấy chứng nhận hoặc không tranh chấp hoặc đất không bị kê biên để bảo đảm thi hành án hoặc đất còn trong thời hạn sử dụng ghi trên Giấy chứng nhận (trừ trường hợp đất nông nghiệp của hộ gia đình, cá nhân được nhà nước giao hoặc công nhận quyền sử dụng đất theo hình thức giao đất).</w:t>
            </w:r>
          </w:p>
          <w:p w:rsidR="001C7F76" w:rsidRPr="009D720A" w:rsidRDefault="001C7F76" w:rsidP="00104779">
            <w:pPr>
              <w:spacing w:before="60"/>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lastRenderedPageBreak/>
              <w:t>b) Phạt tiền từ 5.000.000 đồng đến 10.000.000 đồng đối với trường hợp không đủ từ hai điều kiện trở lên trong các điều kiện quy định tại Điểm a Khoản này.</w:t>
            </w:r>
          </w:p>
          <w:p w:rsidR="001C7F76" w:rsidRPr="009D720A" w:rsidRDefault="001C7F76" w:rsidP="00104779">
            <w:pPr>
              <w:spacing w:before="60"/>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1C7F76" w:rsidRPr="009D720A" w:rsidRDefault="001C7F76" w:rsidP="00104779">
            <w:pPr>
              <w:spacing w:before="60"/>
              <w:ind w:firstLine="567"/>
              <w:jc w:val="both"/>
              <w:rPr>
                <w:rFonts w:ascii="Times New Roman" w:hAnsi="Times New Roman" w:cs="Times New Roman"/>
                <w:i/>
                <w:spacing w:val="-6"/>
                <w:sz w:val="24"/>
                <w:szCs w:val="24"/>
              </w:rPr>
            </w:pPr>
            <w:r w:rsidRPr="009D720A">
              <w:rPr>
                <w:rFonts w:ascii="Times New Roman" w:hAnsi="Times New Roman" w:cs="Times New Roman"/>
                <w:i/>
                <w:spacing w:val="-4"/>
                <w:sz w:val="24"/>
                <w:szCs w:val="24"/>
              </w:rPr>
              <w:t>a</w:t>
            </w:r>
            <w:r w:rsidRPr="009D720A">
              <w:rPr>
                <w:rFonts w:ascii="Times New Roman" w:hAnsi="Times New Roman" w:cs="Times New Roman"/>
                <w:i/>
                <w:spacing w:val="-6"/>
                <w:sz w:val="24"/>
                <w:szCs w:val="24"/>
              </w:rPr>
              <w:t>) Buộc bên nhận chuyển đổi, bên nhận chuyển nhượng, bên nhận tặng cho, bên thuê đất trong các trường hợp quy định tại các khoản 1, 2 và 3 Điều này phải trả lại đất cho người sử dụng đất trước khi chuyển quyền trừ trường hợp quy định tại điểm b Khoản này.</w:t>
            </w:r>
          </w:p>
          <w:p w:rsidR="001C7F76" w:rsidRPr="009D720A" w:rsidRDefault="001C7F76" w:rsidP="00104779">
            <w:pPr>
              <w:spacing w:before="60"/>
              <w:ind w:firstLine="567"/>
              <w:jc w:val="both"/>
              <w:rPr>
                <w:rFonts w:ascii="Times New Roman" w:hAnsi="Times New Roman" w:cs="Times New Roman"/>
                <w:i/>
                <w:sz w:val="24"/>
                <w:szCs w:val="24"/>
              </w:rPr>
            </w:pPr>
            <w:r w:rsidRPr="009D720A">
              <w:rPr>
                <w:rFonts w:ascii="Times New Roman" w:hAnsi="Times New Roman" w:cs="Times New Roman"/>
                <w:i/>
                <w:sz w:val="24"/>
                <w:szCs w:val="24"/>
              </w:rPr>
              <w:t>b) Buộc phải trả lại đất cho Nhà nước đối với trường hợp đã hết thời hạn sử dụng đất mà không được cơ quan nhà nước có thẩm quyền gia hạn và trường hợp  bên chuyển quyền sử dụng đất, bên cho thuê đất đã chết mà không có người thừa kế hợp pháp hoặc không xác định được nơi cư trú của bên chuyển quyền, bên cho thuê.</w:t>
            </w:r>
          </w:p>
          <w:p w:rsidR="001C7F76" w:rsidRPr="009D720A" w:rsidRDefault="001C7F76" w:rsidP="00104779">
            <w:pPr>
              <w:spacing w:before="60"/>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c) Buộc phải nộp số lợi bất hợp pháp có được do thực hiện hành vi chuyển nhượng, cho thuê, cho thuê lại, thế chấp, góp vốn bằng quyền sử dụng đất trong thời gian vi phạm; số lợi bất hợp pháp được xác định theo quy định tại các khoản 3, 4 và 5 Điều 7 của Nghị định này.</w:t>
            </w:r>
          </w:p>
          <w:p w:rsidR="001C7F76" w:rsidRPr="009D720A" w:rsidRDefault="001C7F76" w:rsidP="00104779">
            <w:pPr>
              <w:spacing w:before="60"/>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ab/>
              <w:t>d) Việc hoàn trả tiền vay thế chấp bằng quyền sử dụng đất, tiền chuyển đổi (trong trường hợp có chênh lệch về giá trị); tiền chuyển nhượng, tiền cho thuê đất, cho thuê lại đất đã thu (trong trường hợp thu một lần cho cả thời gian thuê) trong thời gian sử dụng đất còn lại thực hiện theo quy định của pháp luật dân sự.</w:t>
            </w:r>
          </w:p>
          <w:p w:rsidR="001C7F76" w:rsidRPr="009D720A" w:rsidRDefault="001C7F76" w:rsidP="00C84342">
            <w:pPr>
              <w:ind w:firstLine="567"/>
              <w:jc w:val="both"/>
              <w:rPr>
                <w:rFonts w:ascii="Times New Roman" w:hAnsi="Times New Roman" w:cs="Times New Roman"/>
                <w:i/>
                <w:spacing w:val="-6"/>
                <w:sz w:val="24"/>
                <w:szCs w:val="24"/>
              </w:rPr>
            </w:pPr>
          </w:p>
        </w:tc>
        <w:tc>
          <w:tcPr>
            <w:tcW w:w="4536" w:type="dxa"/>
          </w:tcPr>
          <w:p w:rsidR="001C7F76" w:rsidRPr="009D720A" w:rsidRDefault="001C7F76" w:rsidP="00584779">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Tỉnh Sóc Trăng</w:t>
            </w:r>
          </w:p>
          <w:p w:rsidR="001C7F76" w:rsidRPr="009D720A" w:rsidRDefault="001C7F76" w:rsidP="00E146A3">
            <w:pPr>
              <w:jc w:val="both"/>
              <w:rPr>
                <w:rFonts w:ascii="Times New Roman" w:hAnsi="Times New Roman" w:cs="Times New Roman"/>
                <w:sz w:val="24"/>
                <w:szCs w:val="24"/>
              </w:rPr>
            </w:pPr>
            <w:r w:rsidRPr="009D720A">
              <w:rPr>
                <w:rFonts w:ascii="Times New Roman" w:hAnsi="Times New Roman" w:cs="Times New Roman"/>
                <w:sz w:val="24"/>
                <w:szCs w:val="24"/>
              </w:rPr>
              <w:t>(1) Khoản 2 đề nghị bổ sung đối tượng xử phạt gồm cả bên thế chấp và bên nhận thế chấp.</w:t>
            </w:r>
          </w:p>
          <w:p w:rsidR="001C7F76" w:rsidRPr="009D720A" w:rsidRDefault="001C7F76" w:rsidP="00A808C5">
            <w:pPr>
              <w:jc w:val="both"/>
              <w:rPr>
                <w:rFonts w:ascii="Times New Roman" w:hAnsi="Times New Roman" w:cs="Times New Roman"/>
                <w:b/>
                <w:sz w:val="24"/>
                <w:szCs w:val="24"/>
              </w:rPr>
            </w:pPr>
            <w:r w:rsidRPr="009D720A">
              <w:rPr>
                <w:rFonts w:ascii="Times New Roman" w:hAnsi="Times New Roman" w:cs="Times New Roman"/>
                <w:b/>
                <w:sz w:val="24"/>
                <w:szCs w:val="24"/>
              </w:rPr>
              <w:t>Tỉnh Quảng Nam</w:t>
            </w:r>
          </w:p>
          <w:p w:rsidR="001C7F76" w:rsidRPr="009D720A" w:rsidRDefault="001C7F76" w:rsidP="00A808C5">
            <w:pPr>
              <w:jc w:val="both"/>
              <w:rPr>
                <w:rFonts w:ascii="Times New Roman" w:hAnsi="Times New Roman" w:cs="Times New Roman"/>
                <w:sz w:val="24"/>
                <w:szCs w:val="24"/>
              </w:rPr>
            </w:pPr>
            <w:r w:rsidRPr="009D720A">
              <w:rPr>
                <w:rFonts w:ascii="Times New Roman" w:hAnsi="Times New Roman" w:cs="Times New Roman"/>
                <w:sz w:val="24"/>
                <w:szCs w:val="24"/>
              </w:rPr>
              <w:t>(2) Đề nghị xem xét lại việc xử phạt đối với hành vi “ thế chấp” vì lỗi này thuộc trách nhiệm của người có thẩm quyền cho đăng ký thế chấp;</w:t>
            </w:r>
          </w:p>
          <w:p w:rsidR="001C7F76" w:rsidRPr="009D720A" w:rsidRDefault="001C7F76" w:rsidP="00E146A3">
            <w:pPr>
              <w:jc w:val="both"/>
              <w:rPr>
                <w:rFonts w:ascii="Times New Roman" w:hAnsi="Times New Roman"/>
                <w:b/>
                <w:sz w:val="24"/>
                <w:szCs w:val="24"/>
              </w:rPr>
            </w:pPr>
            <w:r w:rsidRPr="009D720A">
              <w:rPr>
                <w:rFonts w:ascii="Times New Roman" w:hAnsi="Times New Roman"/>
                <w:b/>
                <w:sz w:val="24"/>
                <w:szCs w:val="24"/>
              </w:rPr>
              <w:t>Bộ Tư phápvà tỉnh Điện Biên</w:t>
            </w:r>
          </w:p>
          <w:p w:rsidR="001C7F76" w:rsidRPr="009D720A" w:rsidRDefault="001C7F76" w:rsidP="00522DE8">
            <w:pPr>
              <w:jc w:val="both"/>
              <w:rPr>
                <w:rFonts w:ascii="Times New Roman" w:hAnsi="Times New Roman" w:cs="Times New Roman"/>
                <w:sz w:val="24"/>
                <w:szCs w:val="24"/>
              </w:rPr>
            </w:pPr>
            <w:r w:rsidRPr="009D720A">
              <w:rPr>
                <w:rFonts w:ascii="Times New Roman" w:hAnsi="Times New Roman"/>
                <w:sz w:val="24"/>
                <w:szCs w:val="24"/>
              </w:rPr>
              <w:t xml:space="preserve">(3) </w:t>
            </w:r>
            <w:r w:rsidRPr="009D720A">
              <w:rPr>
                <w:rFonts w:ascii="Times New Roman" w:hAnsi="Times New Roman" w:cs="Times New Roman"/>
                <w:sz w:val="24"/>
                <w:szCs w:val="24"/>
              </w:rPr>
              <w:t xml:space="preserve">Một số điều kiện quy định tại </w:t>
            </w:r>
            <w:r w:rsidRPr="009D720A">
              <w:rPr>
                <w:rFonts w:ascii="Times New Roman" w:hAnsi="Times New Roman" w:cs="Times New Roman"/>
                <w:sz w:val="24"/>
                <w:szCs w:val="24"/>
                <w:u w:val="single"/>
              </w:rPr>
              <w:t>các điều 191, 192, 193 và 194 Luật đất đai</w:t>
            </w:r>
            <w:r w:rsidRPr="009D720A">
              <w:rPr>
                <w:rFonts w:ascii="Times New Roman" w:hAnsi="Times New Roman" w:cs="Times New Roman"/>
                <w:sz w:val="24"/>
                <w:szCs w:val="24"/>
              </w:rPr>
              <w:t xml:space="preserve"> chưa được thể hiện tại Điều 18 dự thảo Nghị định, do đó, đề nghị bổ sung thêm các hành vi (điều kiện) tại các các điều 191, 192, 193 và 194 Luật đất đai vào Điều 18;</w:t>
            </w:r>
          </w:p>
          <w:p w:rsidR="001C7F76" w:rsidRPr="009D720A" w:rsidRDefault="001C7F76" w:rsidP="006B3DD7">
            <w:pPr>
              <w:jc w:val="both"/>
              <w:rPr>
                <w:rFonts w:ascii="Times New Roman" w:hAnsi="Times New Roman"/>
                <w:sz w:val="24"/>
                <w:szCs w:val="24"/>
              </w:rPr>
            </w:pPr>
            <w:r w:rsidRPr="009D720A">
              <w:rPr>
                <w:rFonts w:ascii="Times New Roman" w:hAnsi="Times New Roman"/>
                <w:sz w:val="24"/>
                <w:szCs w:val="24"/>
              </w:rPr>
              <w:t xml:space="preserve">(4) </w:t>
            </w:r>
            <w:r w:rsidRPr="009D720A">
              <w:rPr>
                <w:rFonts w:ascii="Times New Roman" w:hAnsi="Times New Roman"/>
                <w:sz w:val="24"/>
                <w:szCs w:val="24"/>
                <w:lang w:val="vi-VN"/>
              </w:rPr>
              <w:t>Biện pháp khắc phục hậu quả</w:t>
            </w:r>
            <w:r w:rsidRPr="009D720A">
              <w:rPr>
                <w:rFonts w:ascii="Times New Roman" w:hAnsi="Times New Roman"/>
                <w:sz w:val="24"/>
                <w:szCs w:val="24"/>
              </w:rPr>
              <w:t xml:space="preserve"> “</w:t>
            </w:r>
            <w:r w:rsidRPr="009D720A">
              <w:rPr>
                <w:rFonts w:ascii="Times New Roman" w:hAnsi="Times New Roman" w:cs="Times New Roman"/>
                <w:i/>
                <w:spacing w:val="-6"/>
                <w:sz w:val="24"/>
                <w:szCs w:val="24"/>
              </w:rPr>
              <w:t>Việc hoàn trả tiền vay thế chấp, tiền chuyển nhượng…”</w:t>
            </w:r>
            <w:r w:rsidRPr="009D720A">
              <w:rPr>
                <w:rFonts w:ascii="Times New Roman" w:hAnsi="Times New Roman"/>
                <w:sz w:val="24"/>
                <w:szCs w:val="24"/>
                <w:lang w:val="vi-VN"/>
              </w:rPr>
              <w:t xml:space="preserve"> tại điều 18</w:t>
            </w:r>
            <w:r w:rsidRPr="009D720A">
              <w:rPr>
                <w:rFonts w:ascii="Times New Roman" w:hAnsi="Times New Roman"/>
                <w:sz w:val="24"/>
                <w:szCs w:val="24"/>
              </w:rPr>
              <w:t xml:space="preserve"> </w:t>
            </w:r>
            <w:r w:rsidRPr="009D720A">
              <w:rPr>
                <w:rFonts w:ascii="Times New Roman" w:hAnsi="Times New Roman"/>
                <w:sz w:val="24"/>
                <w:szCs w:val="24"/>
                <w:lang w:val="vi-VN"/>
              </w:rPr>
              <w:t>không phải là biện pháp khắc phục hậu quả theo quy định của Luật xử lý VPHC</w:t>
            </w:r>
            <w:r w:rsidRPr="009D720A">
              <w:rPr>
                <w:rFonts w:ascii="Times New Roman" w:hAnsi="Times New Roman"/>
                <w:sz w:val="24"/>
                <w:szCs w:val="24"/>
              </w:rPr>
              <w:t>;</w:t>
            </w:r>
          </w:p>
          <w:p w:rsidR="001C7F76" w:rsidRPr="009D720A" w:rsidRDefault="001C7F76" w:rsidP="00B902BB">
            <w:pPr>
              <w:jc w:val="both"/>
              <w:rPr>
                <w:rFonts w:ascii="Times New Roman" w:hAnsi="Times New Roman" w:cs="Times New Roman"/>
                <w:sz w:val="24"/>
                <w:szCs w:val="24"/>
              </w:rPr>
            </w:pPr>
            <w:r w:rsidRPr="009D720A">
              <w:rPr>
                <w:rFonts w:ascii="Times New Roman" w:hAnsi="Times New Roman" w:cs="Times New Roman"/>
                <w:sz w:val="24"/>
                <w:szCs w:val="24"/>
              </w:rPr>
              <w:t>(5) Khoản 4 Điều này cần xem xét lại đối với biện pháp khắc phục hậu quả là buộc trả lại đất cho Nhà nước… cần sửa lại cho phù hợp với quy định tại K3 Điều 126 Luật Đất đai như sau: “ buộc phải làm thủ tục xin gia hạn sử dụng đất (nếu có nhu cầu) trong trường hợp đã hết thời hạn sử dụng đất” để bảo đảm sự thống nhất trong các quy định pháp luật.</w:t>
            </w:r>
          </w:p>
          <w:p w:rsidR="001C7F76" w:rsidRPr="009D720A" w:rsidRDefault="001C7F76" w:rsidP="00B902BB">
            <w:pPr>
              <w:jc w:val="both"/>
              <w:rPr>
                <w:rFonts w:ascii="Times New Roman" w:hAnsi="Times New Roman" w:cs="Times New Roman"/>
                <w:b/>
                <w:sz w:val="24"/>
                <w:szCs w:val="24"/>
              </w:rPr>
            </w:pPr>
            <w:r w:rsidRPr="009D720A">
              <w:rPr>
                <w:rFonts w:ascii="Times New Roman" w:hAnsi="Times New Roman" w:cs="Times New Roman"/>
                <w:b/>
                <w:sz w:val="24"/>
                <w:szCs w:val="24"/>
              </w:rPr>
              <w:t>Tỉnh Quảng Nam</w:t>
            </w:r>
          </w:p>
          <w:p w:rsidR="001C7F76" w:rsidRPr="009D720A" w:rsidRDefault="001C7F76" w:rsidP="00B902BB">
            <w:pPr>
              <w:jc w:val="both"/>
              <w:rPr>
                <w:rFonts w:ascii="Times New Roman" w:hAnsi="Times New Roman" w:cs="Times New Roman"/>
                <w:sz w:val="24"/>
                <w:szCs w:val="24"/>
              </w:rPr>
            </w:pPr>
            <w:r w:rsidRPr="009D720A">
              <w:rPr>
                <w:rFonts w:ascii="Times New Roman" w:hAnsi="Times New Roman" w:cs="Times New Roman"/>
                <w:sz w:val="24"/>
                <w:szCs w:val="24"/>
              </w:rPr>
              <w:lastRenderedPageBreak/>
              <w:t>(6) Tại điểm a Khoản 4 quy định biện pháp khắc phục hậu quả: Buộc bên nhận chuyển đổi, bên nhận chuyển nhượng, bên nhận tặng cho, bên thuê đất ..phải trả lại đất cho người sử dụng đất trước khi chuyển quyền…quy định này không hợp lý và không thể thực hiện vì quyết định xử phạt chỉ áp dụng đối với bên cho chuyển đổi, chuyển nhượng, bên tặng cho và bên cho thuê đất.</w:t>
            </w:r>
          </w:p>
          <w:p w:rsidR="001C7F76" w:rsidRPr="009D720A" w:rsidRDefault="001C7F76" w:rsidP="00CE39BC">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Bộ Công An</w:t>
            </w:r>
          </w:p>
          <w:p w:rsidR="001C7F76" w:rsidRPr="009D720A" w:rsidRDefault="001C7F76" w:rsidP="00CE39BC">
            <w:pPr>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 xml:space="preserve">(7) </w:t>
            </w:r>
            <w:r w:rsidRPr="009D720A">
              <w:rPr>
                <w:rFonts w:ascii="Times New Roman" w:hAnsi="Times New Roman" w:cs="Times New Roman"/>
                <w:sz w:val="24"/>
                <w:szCs w:val="24"/>
              </w:rPr>
              <w:t>Đề nghị thay thế quy định trả lại đất cho Nhà nước trong trường hợp không xác định được nơi cư trú của bên chuyển quyền để thay bằng biện pháp nhà nước thu hòi đất theo quy định của Luật Đất đai</w:t>
            </w:r>
          </w:p>
        </w:tc>
        <w:tc>
          <w:tcPr>
            <w:tcW w:w="4678" w:type="dxa"/>
          </w:tcPr>
          <w:p w:rsidR="001C7F76" w:rsidRPr="009D720A" w:rsidRDefault="001C7F76" w:rsidP="00D70B45">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sửa đổi bổ sung đối tượng xử phạt gồm cả bên thế chấp và bên nhận thế chấp vào Khoản 2 của dự thảo.</w:t>
            </w:r>
          </w:p>
          <w:p w:rsidR="001C7F76" w:rsidRPr="009D720A" w:rsidRDefault="001C7F76" w:rsidP="00A808C5">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Đề nghị giữ nguyên như dự thảo, vì hành vi thế chấp không đủ điều kiện quy định trước hết do lỗi của bên thế chấp và bên nhận thế chấp; nhiều trường hợp người sử dụng đất không khai báo các thông tin về tình hình  </w:t>
            </w:r>
            <w:r w:rsidRPr="009D720A">
              <w:rPr>
                <w:rFonts w:ascii="Times New Roman" w:hAnsi="Times New Roman" w:cs="Times New Roman"/>
                <w:i/>
                <w:spacing w:val="-4"/>
                <w:sz w:val="24"/>
                <w:szCs w:val="24"/>
              </w:rPr>
              <w:t xml:space="preserve">tranh chấp hoặc kê biên QSDĐ dẫn đến việc </w:t>
            </w:r>
            <w:r w:rsidRPr="009D720A">
              <w:rPr>
                <w:rFonts w:ascii="Times New Roman" w:hAnsi="Times New Roman" w:cs="Times New Roman"/>
                <w:sz w:val="24"/>
                <w:szCs w:val="24"/>
              </w:rPr>
              <w:t>đăng ký thế chấp không đúng; cũng có trường hợp thế chấp bằng QSDĐ mà không đăng ký theo quy định.</w:t>
            </w:r>
          </w:p>
          <w:p w:rsidR="001C7F76" w:rsidRPr="009D720A" w:rsidRDefault="001C7F76" w:rsidP="006B3DD7">
            <w:pPr>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ba:</w:t>
            </w:r>
            <w:r w:rsidRPr="009D720A">
              <w:rPr>
                <w:rFonts w:ascii="Times New Roman" w:hAnsi="Times New Roman" w:cs="Times New Roman"/>
                <w:sz w:val="24"/>
                <w:szCs w:val="24"/>
              </w:rPr>
              <w:t>Về bổ sung điều kiện quy định tại các điều 191, 192, 193 và 194 Luật đất đai: Đã tiếp thu chỉnh sửa bổ sung vào tiêu đề của Điều này để giới hạn áp dụng xử phạt đối với trường hợp không đủ điều kiện quy định tại Khoản 1 Điều 188 của Luật Đất đai; vì các trường hợp không đủ điều kiện quy định tại các điều 191, 192, 193 và 194 Luật đất đai đã được quy định xử phạt tại các điều 24, 25, 26 và 27 của Dự thảo.</w:t>
            </w:r>
          </w:p>
          <w:p w:rsidR="001C7F76" w:rsidRPr="009D720A" w:rsidRDefault="001C7F76" w:rsidP="00F86542">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Việc</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hoàn trả lại tiền vay thế chấp, tiền chuyển đổi (trong trường hợp có chênh lệch về giá trị); tiền chuyển nhượng QSDĐ là để bảo đảm sự công bằng trong xử lý hậu quả của hành vi vi phạm giữa các bên (</w:t>
            </w:r>
            <w:r w:rsidRPr="009D720A">
              <w:rPr>
                <w:rFonts w:ascii="Times New Roman" w:hAnsi="Times New Roman" w:cs="Times New Roman"/>
                <w:i/>
                <w:sz w:val="24"/>
                <w:szCs w:val="24"/>
              </w:rPr>
              <w:t>bên nhận chuyển nhượng, thuê đất trả lại đất thì bên nhận tiền cũng phải trả lại tiền trong thời gian sử dụng đất còn lại</w:t>
            </w:r>
            <w:r w:rsidRPr="009D720A">
              <w:rPr>
                <w:rFonts w:ascii="Times New Roman" w:hAnsi="Times New Roman" w:cs="Times New Roman"/>
                <w:sz w:val="24"/>
                <w:szCs w:val="24"/>
              </w:rPr>
              <w:t xml:space="preserve">); đây </w:t>
            </w:r>
            <w:r w:rsidRPr="009D720A">
              <w:rPr>
                <w:rFonts w:ascii="Times New Roman" w:hAnsi="Times New Roman" w:cs="Times New Roman"/>
                <w:sz w:val="24"/>
                <w:szCs w:val="24"/>
              </w:rPr>
              <w:lastRenderedPageBreak/>
              <w:t xml:space="preserve">là biện pháp đặc thù, cần thiết theo quy đinh của pháp luật đất đai để bảo đảm việc xử lý triệt để hành vi vi phạm; quy định này phù hợp với quy định tại Điểm k Khoản 1 Điều 28 của Luật XLVPHC (trong đó quy định các biện pháp khắc phục hậu quả khác sẽ do Chính phủ quy định). </w:t>
            </w:r>
          </w:p>
          <w:p w:rsidR="002813FA" w:rsidRPr="009D720A" w:rsidRDefault="002813FA" w:rsidP="002813FA">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Về đề nghi áp dụng biện pháp“ buộc phải làm thủ tục xin gia hạn trong trường hợp đã hết thời hạn sử dụng đất”. Đề nghị giữ nguyên như dự thảo vì quy định này chỉ áp dụng cho trường hợp “</w:t>
            </w:r>
            <w:r w:rsidRPr="009D720A">
              <w:rPr>
                <w:rFonts w:ascii="Times New Roman" w:hAnsi="Times New Roman" w:cs="Times New Roman"/>
                <w:i/>
                <w:sz w:val="24"/>
                <w:szCs w:val="24"/>
              </w:rPr>
              <w:t xml:space="preserve">đã hết thời hạn sử dụng đất mà không được cơ quan nhà nước có thẩm quyền gia hạn </w:t>
            </w:r>
            <w:r w:rsidRPr="009D720A">
              <w:rPr>
                <w:rFonts w:ascii="Times New Roman" w:hAnsi="Times New Roman" w:cs="Times New Roman"/>
                <w:sz w:val="24"/>
                <w:szCs w:val="24"/>
              </w:rPr>
              <w:t>”; quy định này là để thực hiện điểm d Khoản 1 Điều 65 của Luật Đất đai. Hơn nữa quy định của dự thảo sẽ áp dụng cho cả trường hợp đã làm thủ tục xin gia hạn mà không được Nhà nước cho gia hạn và trường hợp đã hết thời hạn rồi thì không được làm thủ tục xin gia hạn nữa (vì pháp luật đất đai quy định việc làm thủ tục gia hạn phải thực hiện trước thời điểm hết hạn là 6 tháng)</w:t>
            </w:r>
          </w:p>
          <w:p w:rsidR="001C7F76" w:rsidRPr="009D720A" w:rsidRDefault="001C7F76" w:rsidP="009D3589">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sáu: </w:t>
            </w:r>
            <w:r w:rsidRPr="009D720A">
              <w:rPr>
                <w:rFonts w:ascii="Times New Roman" w:hAnsi="Times New Roman" w:cs="Times New Roman"/>
                <w:sz w:val="24"/>
                <w:szCs w:val="24"/>
              </w:rPr>
              <w:t>Biện pháp khắc phục hậu quả buộc bên nhận chuyển quyền, bên thuê đất không đủ điều kiện quy định tại Điều 188 của Luật Đất đai phải trả lại đất cho bên chuyển quyền, bên cho thuê đất là cần thiết để bảo đảm việc xử lý triệt để vi phạm, bảo đảm hiệu lực của Điều 188 của Luật đất đai.</w:t>
            </w:r>
          </w:p>
          <w:p w:rsidR="001C7F76" w:rsidRPr="009D720A" w:rsidRDefault="001C7F76" w:rsidP="009D3589">
            <w:pPr>
              <w:jc w:val="both"/>
              <w:rPr>
                <w:rFonts w:ascii="Times New Roman" w:hAnsi="Times New Roman" w:cs="Times New Roman"/>
                <w:sz w:val="24"/>
                <w:szCs w:val="24"/>
              </w:rPr>
            </w:pPr>
            <w:r w:rsidRPr="009D720A">
              <w:rPr>
                <w:rFonts w:ascii="Times New Roman" w:hAnsi="Times New Roman" w:cs="Times New Roman"/>
                <w:sz w:val="24"/>
                <w:szCs w:val="24"/>
              </w:rPr>
              <w:t xml:space="preserve">Tuy nhiên, Cơ quan soạn thảo cũng tiếp thu rà soát sửa đổi tách không buộc trả lại đất đối với trường hợp chuyển quyền SDĐ chưa có Giấy chứng nhận để xử lý khắc phục theo </w:t>
            </w:r>
            <w:r w:rsidRPr="009D720A">
              <w:rPr>
                <w:rFonts w:ascii="Times New Roman" w:hAnsi="Times New Roman" w:cs="Times New Roman"/>
                <w:sz w:val="24"/>
                <w:szCs w:val="24"/>
              </w:rPr>
              <w:lastRenderedPageBreak/>
              <w:t>hướng buộc phải làm thủ tục cấp GCN theo quy định.</w:t>
            </w:r>
          </w:p>
        </w:tc>
      </w:tr>
      <w:tr w:rsidR="001C7F76" w:rsidRPr="009D720A" w:rsidTr="005A1F45">
        <w:trPr>
          <w:trHeight w:val="1268"/>
        </w:trPr>
        <w:tc>
          <w:tcPr>
            <w:tcW w:w="5529" w:type="dxa"/>
          </w:tcPr>
          <w:p w:rsidR="001C7F76" w:rsidRPr="009D720A" w:rsidRDefault="001C7F76" w:rsidP="00615116">
            <w:pPr>
              <w:jc w:val="both"/>
              <w:rPr>
                <w:rFonts w:ascii="Times New Roman" w:hAnsi="Times New Roman" w:cs="Times New Roman"/>
                <w:b/>
                <w:bCs/>
                <w:i/>
                <w:sz w:val="24"/>
                <w:szCs w:val="24"/>
              </w:rPr>
            </w:pPr>
            <w:r w:rsidRPr="009D720A">
              <w:rPr>
                <w:rFonts w:ascii="Times New Roman" w:hAnsi="Times New Roman" w:cs="Times New Roman"/>
                <w:b/>
                <w:i/>
                <w:sz w:val="24"/>
                <w:szCs w:val="24"/>
              </w:rPr>
              <w:lastRenderedPageBreak/>
              <w:t xml:space="preserve">Điều 19. </w:t>
            </w:r>
            <w:r w:rsidRPr="009D720A">
              <w:rPr>
                <w:rFonts w:ascii="Times New Roman" w:hAnsi="Times New Roman" w:cs="Times New Roman"/>
                <w:i/>
                <w:sz w:val="24"/>
                <w:szCs w:val="24"/>
              </w:rPr>
              <w:t>C</w:t>
            </w:r>
            <w:r w:rsidRPr="009D720A">
              <w:rPr>
                <w:rFonts w:ascii="Times New Roman" w:hAnsi="Times New Roman" w:cs="Times New Roman"/>
                <w:b/>
                <w:bCs/>
                <w:i/>
                <w:sz w:val="24"/>
                <w:szCs w:val="24"/>
              </w:rPr>
              <w:t xml:space="preserve">huyển quyền, cho thuê, cho thuê lại, thế chấp đối với đất không được chuyển quyền, cho thuê, thế chấp theo quy định của Luật Đất đai </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1. Đối với hành vi chuyển đổi, thế chấp đối với đất được Nhà nước giao không thu tiền sử dụng đất, Nhà nước công nhận theo hình thức giao đất không thu tiền sử dụng đất (trừ trường hợp đất nông nghiệp của hộ gia đình, cá nhân), Nhà nước cho thuê đất trả tiền thuê hàng năm, Nhà nước giao có thu tiền hoặc cho thuê trả tiền một lần mà chưa hoàn thành nghĩa vụ tài chính hoặc tiền đã trả có nguồn gốc từ ngân sách nhà nước thì hình thức và mức độ xử phạt như sau:</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a) Phạt tiền từ 1.000.000 đồng đến 2.000.000 đồng nếu diện tích đất vi phạm dưới 0,1 héc ta;</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b) Phạt tiền từ trên 2.000.000 đồng đến 5.000.000 đồng nếu diện tích đất vi phạm từ 0,1 héc ta đến dưới 0,5 héc ta;</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c) Phạt tiền từ trên 5.000.000 đồng đến 10.000.000 đồng nếu diện tích đất vi phạm từ 0,5 héc ta trở lên.</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2. Đối với hành vi chuyển nhượng, tặng cho, cho thuê, cho thuê lại, góp vốn bằng quyền sử dụng đất đối với đất được Nhà nước giao không thu tiền sử dụng đất, Nhà nước công nhận theo hình thức giao đất không thu tiền sử dụng đất (trừ trường hợp đất nông nghiệp của hộ gia đình, cá nhân), Nhà nước cho thuê đất trả tiền thuê hàng năm, Nhà nước giao có thu tiền hoặc cho thuê trả tiền một lần mà chưa hoàn thành nghĩa vụ tài chính hoặc tiền đã trả có nguồn gốc từ ngân sách nhà nước và trường hợp tặng cho quyền sử dụng đất không đúng đối tượng thì hình thức và mức độ xử phạt như sau:</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a) Phạt tiền từ 3.000.000 đồng đến 5.000.000 đồng nếu diện tích đất vi phạm dưới 0,1 héc ta;</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 xml:space="preserve">b) Phạt tiền từ trên 5.000.000 đồng đến 10.000.000 </w:t>
            </w:r>
            <w:r w:rsidRPr="009D720A">
              <w:rPr>
                <w:rFonts w:ascii="Times New Roman" w:hAnsi="Times New Roman" w:cs="Times New Roman"/>
                <w:i/>
                <w:spacing w:val="-6"/>
                <w:sz w:val="24"/>
                <w:szCs w:val="24"/>
              </w:rPr>
              <w:lastRenderedPageBreak/>
              <w:t>đồng nếu diện tích đất vi phạm từ 0,1 héc ta đến dưới 0,5 héc ta;</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c) Phạt tiền từ trên 10.000.000 đồng đến 50.000.000 đồng nếu diện tích đất vi phạm từ 0,5 héc ta trở lên.</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3. Biện pháp khắc phục hậu quả:</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a) Buộc bên nhận chuyển quyền, bên thuê đất trong các trường hợp quy định tại các Khoản 1 và 2 Điều này phải trả lại đất cho người sử dụng đất trước khi chuyển quyền, trừ trường hợp quy định tại Điểm b Điều này. Trường hợp đã bị xử phạt vi phạm hành chính và buộc trả lại đất đã vi phạm mà không chấp hành thì Nhà nước thu hồi đất vi phạm.</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b) Trường hợp bên chuyển quyền sử dụng đất, bên cho thuê đất đã chết mà không có người thừa kế hợp pháp hoặc không xác định được nơi cư trú của bên chuyển quyền, bên cho thuê thì Nhà nước thu hồi theo quy định của pháp luật.</w:t>
            </w:r>
          </w:p>
          <w:p w:rsidR="001C7F76" w:rsidRPr="009D720A" w:rsidRDefault="001C7F76" w:rsidP="00615116">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 xml:space="preserve"> c) Buộc phải nộp số lợi bất hợp pháp có được do thực hiện hành vi chuyển nhượng, cho thuê, cho thuê lại, thế chấp, góp vốn bằng quyền sử dụng đất trong thời gian vi phạm; số lợi bất hợp pháp được xác định theo quy định tại các khoản 3, 4 và 5 Điều 7 của Nghị định này. </w:t>
            </w:r>
          </w:p>
          <w:p w:rsidR="001C7F76" w:rsidRPr="009D720A" w:rsidRDefault="001C7F76" w:rsidP="00615116">
            <w:pPr>
              <w:jc w:val="both"/>
              <w:rPr>
                <w:rFonts w:ascii="Times New Roman" w:eastAsia="Calibri" w:hAnsi="Times New Roman" w:cs="Times New Roman"/>
                <w:b/>
                <w:bCs/>
                <w:sz w:val="24"/>
                <w:szCs w:val="24"/>
              </w:rPr>
            </w:pPr>
            <w:r w:rsidRPr="009D720A">
              <w:rPr>
                <w:rFonts w:ascii="Times New Roman" w:hAnsi="Times New Roman" w:cs="Times New Roman"/>
                <w:i/>
                <w:spacing w:val="-6"/>
                <w:sz w:val="24"/>
                <w:szCs w:val="24"/>
              </w:rPr>
              <w:t>d) Việc hoàn trả tiền vay thế chấp bằng quyền sử dụng đất, tiền chuyển đổi (trong trường hợp có chênh lệch về giá trị); tiền chuyển nhượng, tiền cho thuê, cho thuê lại đất đã thu (trong trường hợp thu một lần cho cả thời gian thuê) trong thời gian sử dụng đất còn lại thực hiện theo quy định của pháp luật dân sự.</w:t>
            </w:r>
          </w:p>
        </w:tc>
        <w:tc>
          <w:tcPr>
            <w:tcW w:w="4536" w:type="dxa"/>
          </w:tcPr>
          <w:p w:rsidR="001C7F76" w:rsidRPr="009D720A" w:rsidRDefault="001C7F76" w:rsidP="007C7582">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Tỉnh Quảng Nam</w:t>
            </w:r>
          </w:p>
          <w:p w:rsidR="001C7F76" w:rsidRPr="009D720A" w:rsidRDefault="001C7F76" w:rsidP="007C7582">
            <w:pPr>
              <w:jc w:val="both"/>
              <w:rPr>
                <w:rFonts w:ascii="Times New Roman" w:hAnsi="Times New Roman" w:cs="Times New Roman"/>
                <w:sz w:val="24"/>
                <w:szCs w:val="24"/>
              </w:rPr>
            </w:pPr>
            <w:r w:rsidRPr="009D720A">
              <w:rPr>
                <w:rFonts w:ascii="Times New Roman" w:hAnsi="Times New Roman" w:cs="Times New Roman"/>
                <w:sz w:val="24"/>
                <w:szCs w:val="24"/>
              </w:rPr>
              <w:t>(1)Tại điểm a khoản 3 cũng áp dụng biện pháp khắc phục hậu quả đối với bên không phải là đối tượng bị xử lý vi phạm hành chính là không hợp lý.</w:t>
            </w:r>
          </w:p>
          <w:p w:rsidR="001C7F76" w:rsidRPr="009D720A" w:rsidRDefault="001C7F76" w:rsidP="001527FC">
            <w:pPr>
              <w:jc w:val="both"/>
              <w:rPr>
                <w:rFonts w:ascii="Times New Roman" w:hAnsi="Times New Roman" w:cs="Times New Roman"/>
                <w:sz w:val="24"/>
                <w:szCs w:val="24"/>
              </w:rPr>
            </w:pPr>
          </w:p>
        </w:tc>
        <w:tc>
          <w:tcPr>
            <w:tcW w:w="4678" w:type="dxa"/>
          </w:tcPr>
          <w:p w:rsidR="001C7F76" w:rsidRPr="009D720A" w:rsidRDefault="001C7F76" w:rsidP="00E23EAA">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Việc áp dụng biện pháp khắc phục hậu quả đối với bên nhận chuyển quyền, bên thuê đất đối với trường hợp sử dụng đất không được chuyển quyền theo quy định của Luật Đất đai là cần thiết vì  để xử lý công bằng, triệt để vi phạm, bảo đảm hiệu lực các quy định về quyền sử dụng đất và quyền được nhận quyền sử dụng đất theo quy định của Luật đất đai; hơn nữa hành vi vi phạm xảy ra là lỗi của cả hai bên; do đó, đề nghị giữa nguyên như dự thảo.</w:t>
            </w:r>
          </w:p>
        </w:tc>
      </w:tr>
      <w:tr w:rsidR="001C7F76" w:rsidRPr="009D720A" w:rsidTr="005A1F45">
        <w:trPr>
          <w:trHeight w:val="5946"/>
        </w:trPr>
        <w:tc>
          <w:tcPr>
            <w:tcW w:w="5529" w:type="dxa"/>
          </w:tcPr>
          <w:p w:rsidR="001C7F76" w:rsidRPr="009D720A" w:rsidRDefault="001C7F76" w:rsidP="00C84342">
            <w:pPr>
              <w:jc w:val="both"/>
              <w:rPr>
                <w:rFonts w:ascii="Times New Roman" w:hAnsi="Times New Roman" w:cs="Times New Roman"/>
                <w:b/>
                <w:i/>
                <w:sz w:val="24"/>
                <w:szCs w:val="24"/>
              </w:rPr>
            </w:pPr>
            <w:r w:rsidRPr="009D720A">
              <w:rPr>
                <w:rFonts w:ascii="Times New Roman" w:hAnsi="Times New Roman" w:cs="Times New Roman"/>
                <w:b/>
                <w:i/>
                <w:sz w:val="24"/>
                <w:szCs w:val="24"/>
              </w:rPr>
              <w:lastRenderedPageBreak/>
              <w:t>Điều 20. Tổ chức được nhà nước cho thuê đất trả tiền thuê đất hàng năm để đầu tư xây dựng hạ tầng khu công nghiệp, cụm công nghiệp, khu chế xuất, để cho thuê lại đất, nhưng đã cho thuê lại đất theo hình thức trả tiền thuê đất một lần.</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1. Phạt tiền từ 10.000.000 đồng đến 20.000.000 đồng nếu diện tích đất vi phạm dưới 0,1 héc ta;</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2. Phạt tiền từ trên 20.000.000 đồng đến 50.000.000 đồng nếu diện tích đất vi phạm từ 0,1 héc ta đến dưới 0,5 héc ta;</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3. Phạt tiền từ trên 50.000.000 đồng đến 100.000.000 đồng nếu diện tích đất vi phạm từ 0,5 héc ta đến dưới 1 héc ta;</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4. Phạt tiền từ trên 100.000.000 đồng đến 200.000.000 đồng nếu diện tích đất vi phạm từ 1 héc ta trở lên.</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4. Biện pháp khắc phục hậu quả:</w:t>
            </w:r>
          </w:p>
          <w:p w:rsidR="001C7F76" w:rsidRPr="009D720A" w:rsidRDefault="001C7F76" w:rsidP="00C84342">
            <w:pPr>
              <w:ind w:firstLine="567"/>
              <w:jc w:val="both"/>
              <w:rPr>
                <w:rFonts w:ascii="Times New Roman" w:hAnsi="Times New Roman" w:cs="Times New Roman"/>
                <w:i/>
                <w:spacing w:val="-6"/>
                <w:sz w:val="24"/>
                <w:szCs w:val="24"/>
              </w:rPr>
            </w:pPr>
            <w:r w:rsidRPr="009D720A">
              <w:rPr>
                <w:rFonts w:ascii="Times New Roman" w:hAnsi="Times New Roman" w:cs="Times New Roman"/>
                <w:i/>
                <w:spacing w:val="-6"/>
                <w:sz w:val="24"/>
                <w:szCs w:val="24"/>
              </w:rPr>
              <w:t>Buộc nhà đầu tư xây dựng hạ tầng phải nộp vào ngân sách số tiền thuê đất mà bên thuê lại đất đã trả một lần trong thời gian sử dụng đất còn lại theo quy định của pháp luật đất đai.</w:t>
            </w:r>
          </w:p>
        </w:tc>
        <w:tc>
          <w:tcPr>
            <w:tcW w:w="4536" w:type="dxa"/>
          </w:tcPr>
          <w:p w:rsidR="001C7F76" w:rsidRPr="009D720A" w:rsidRDefault="001C7F76" w:rsidP="00E146A3">
            <w:pPr>
              <w:jc w:val="both"/>
              <w:rPr>
                <w:rFonts w:ascii="Times New Roman" w:hAnsi="Times New Roman" w:cs="Times New Roman"/>
                <w:b/>
                <w:spacing w:val="-6"/>
                <w:sz w:val="24"/>
                <w:szCs w:val="24"/>
              </w:rPr>
            </w:pPr>
            <w:r w:rsidRPr="009D720A">
              <w:rPr>
                <w:rFonts w:ascii="Times New Roman" w:hAnsi="Times New Roman" w:cs="Times New Roman"/>
                <w:b/>
                <w:spacing w:val="-6"/>
                <w:sz w:val="24"/>
                <w:szCs w:val="24"/>
              </w:rPr>
              <w:t>Tỉnh  Nghệ An</w:t>
            </w:r>
          </w:p>
          <w:p w:rsidR="001C7F76" w:rsidRPr="009D720A" w:rsidRDefault="001C7F76" w:rsidP="00F01433">
            <w:pPr>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(1) Bổ sung thêm hành vi của người Việt Nam định cư ở nước ngoài, doanh nghiệp có vốn đầu tư nước ngoài nhận chuyển quyền sử dụng đất hoặc cho thuê đất không phải là đất ở nằm ngòai khu, cụm công nghiệp.</w:t>
            </w:r>
          </w:p>
          <w:p w:rsidR="001C7F76" w:rsidRPr="009D720A" w:rsidRDefault="001C7F76" w:rsidP="005647A3">
            <w:pPr>
              <w:jc w:val="both"/>
              <w:rPr>
                <w:rFonts w:ascii="Times New Roman" w:hAnsi="Times New Roman" w:cs="Times New Roman"/>
                <w:b/>
                <w:spacing w:val="-6"/>
                <w:sz w:val="24"/>
                <w:szCs w:val="24"/>
              </w:rPr>
            </w:pPr>
            <w:r w:rsidRPr="009D720A">
              <w:rPr>
                <w:rFonts w:ascii="Times New Roman" w:hAnsi="Times New Roman" w:cs="Times New Roman"/>
                <w:b/>
                <w:spacing w:val="-6"/>
                <w:sz w:val="24"/>
                <w:szCs w:val="24"/>
              </w:rPr>
              <w:t>Tỉnh Quảng Nam:</w:t>
            </w:r>
            <w:r w:rsidRPr="009D720A">
              <w:rPr>
                <w:rFonts w:ascii="Times New Roman" w:hAnsi="Times New Roman" w:cs="Times New Roman"/>
                <w:sz w:val="24"/>
                <w:szCs w:val="24"/>
              </w:rPr>
              <w:t>Quy định buộc nhà đầu tư xây dựng hạ tầng phải nộp vào ngân sách số tiền thuê đất mà bên thuê lại đã trả một lần trong thời gian sử dụng còn lại theo quy định là không hợp lý, chưa giải quyết dứt điểm. Đề nghị xem xét áp dụng biện pháp khắc phục hậu quả là điều chỉnh hợp đồng thuê lại đất theo đúng quy định.</w:t>
            </w:r>
          </w:p>
          <w:p w:rsidR="001C7F76" w:rsidRPr="009D720A" w:rsidRDefault="001C7F76" w:rsidP="00F01433">
            <w:pPr>
              <w:rPr>
                <w:rFonts w:ascii="Times New Roman" w:hAnsi="Times New Roman" w:cs="Times New Roman"/>
                <w:b/>
                <w:spacing w:val="-6"/>
                <w:sz w:val="24"/>
                <w:szCs w:val="24"/>
              </w:rPr>
            </w:pPr>
            <w:r w:rsidRPr="009D720A">
              <w:rPr>
                <w:rFonts w:ascii="Times New Roman" w:hAnsi="Times New Roman" w:cs="Times New Roman"/>
                <w:b/>
                <w:spacing w:val="-6"/>
                <w:sz w:val="24"/>
                <w:szCs w:val="24"/>
              </w:rPr>
              <w:t>Bộ Công An</w:t>
            </w:r>
          </w:p>
          <w:p w:rsidR="001C7F76" w:rsidRPr="009D720A" w:rsidRDefault="001C7F76" w:rsidP="005647A3">
            <w:pPr>
              <w:jc w:val="both"/>
              <w:rPr>
                <w:rFonts w:ascii="Times New Roman" w:hAnsi="Times New Roman" w:cs="Times New Roman"/>
                <w:spacing w:val="-6"/>
                <w:sz w:val="24"/>
                <w:szCs w:val="24"/>
              </w:rPr>
            </w:pPr>
            <w:r w:rsidRPr="009D720A">
              <w:rPr>
                <w:rFonts w:ascii="Times New Roman" w:hAnsi="Times New Roman" w:cs="Times New Roman"/>
                <w:sz w:val="24"/>
                <w:szCs w:val="24"/>
              </w:rPr>
              <w:t xml:space="preserve">(3) </w:t>
            </w:r>
            <w:r w:rsidRPr="009D720A">
              <w:rPr>
                <w:rFonts w:ascii="Times New Roman" w:hAnsi="Times New Roman" w:cs="Times New Roman"/>
                <w:spacing w:val="-6"/>
                <w:sz w:val="24"/>
                <w:szCs w:val="24"/>
              </w:rPr>
              <w:t>Đề nghị bổ sung biện pháp hủy bỏ hợp đồng cho thuê đã ký để ký lại Hợp đồng theo quy định.</w:t>
            </w:r>
          </w:p>
          <w:p w:rsidR="001C7F76" w:rsidRPr="009D720A" w:rsidRDefault="001C7F76" w:rsidP="00F01433">
            <w:pPr>
              <w:tabs>
                <w:tab w:val="left" w:pos="2070"/>
              </w:tabs>
              <w:rPr>
                <w:rFonts w:ascii="Times New Roman" w:hAnsi="Times New Roman" w:cs="Times New Roman"/>
                <w:sz w:val="24"/>
                <w:szCs w:val="24"/>
              </w:rPr>
            </w:pPr>
            <w:r w:rsidRPr="009D720A">
              <w:rPr>
                <w:rFonts w:ascii="Times New Roman" w:hAnsi="Times New Roman" w:cs="Times New Roman"/>
                <w:sz w:val="24"/>
                <w:szCs w:val="24"/>
              </w:rPr>
              <w:tab/>
            </w:r>
          </w:p>
        </w:tc>
        <w:tc>
          <w:tcPr>
            <w:tcW w:w="4678" w:type="dxa"/>
          </w:tcPr>
          <w:p w:rsidR="001C7F76" w:rsidRPr="009D720A" w:rsidRDefault="001C7F76" w:rsidP="004A1089">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pacing w:val="-6"/>
                <w:sz w:val="24"/>
                <w:szCs w:val="24"/>
              </w:rPr>
              <w:t>Trường hợp đề xuất đã được quy định tại Điều 30 (nay là Điều 31) của Dự thảo. Riêng trường hợp người Việt Nam định cư ở nước ngoài, doanh nghiệp có vốn đầu tư nước ngoài thuê đất không phải là đất ở nằm ngòai khu, cụm công nghiệp đã được quy định tại Điều 153 của Luật đấ đai nên không vi phạm và không phải xử phạt</w:t>
            </w:r>
          </w:p>
          <w:p w:rsidR="001C7F76" w:rsidRPr="009D720A" w:rsidRDefault="001C7F76" w:rsidP="004A1089">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hai: </w:t>
            </w:r>
            <w:r w:rsidRPr="009D720A">
              <w:rPr>
                <w:rFonts w:ascii="Times New Roman" w:hAnsi="Times New Roman" w:cs="Times New Roman"/>
                <w:sz w:val="24"/>
                <w:szCs w:val="24"/>
              </w:rPr>
              <w:t>Đề xuất việc nhà đầu tư xây dựng hạ tầng phải nộp vào ngân sách số tiền thuê đất mà bên thuê lại đã trả một lần trong thời gian sử dụng còn lại là trái với khoản 2 Điều 149 của Luật Đất đai; do đó đề nghị giữ nguyên như Dự thảo</w:t>
            </w:r>
          </w:p>
          <w:p w:rsidR="001C7F76" w:rsidRPr="009D720A" w:rsidRDefault="001C7F76" w:rsidP="00A81ED1">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Đã tiếp thu bổ sung biện pháp buộc phải ký lại Hợp đồng thuê đất hàng năm theo quy định;</w:t>
            </w: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b/>
                <w:bCs/>
                <w:sz w:val="24"/>
                <w:szCs w:val="24"/>
              </w:rPr>
            </w:pPr>
            <w:r w:rsidRPr="009D720A">
              <w:rPr>
                <w:rFonts w:ascii="Times New Roman" w:hAnsi="Times New Roman" w:cs="Times New Roman"/>
                <w:b/>
                <w:bCs/>
                <w:sz w:val="24"/>
                <w:szCs w:val="24"/>
              </w:rPr>
              <w:t>Điều 21. Chuyển nhượng quyền sử dụng đất dưới hình thức phân lô, bán nền trong dự án đầu tư xây dựng kinh doanh nhà ở</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Hành vi chuyển nhượng quyền sử dụng đất dưới hình thức phân lô, bán nền trong dự án đầu tư xây dựng kinh doanh nhà ở để bán hoặc để bán kết hợp cho thuê </w:t>
            </w:r>
            <w:r w:rsidRPr="009D720A">
              <w:rPr>
                <w:rFonts w:ascii="Times New Roman" w:hAnsi="Times New Roman" w:cs="Times New Roman"/>
                <w:i/>
                <w:sz w:val="24"/>
                <w:szCs w:val="24"/>
              </w:rPr>
              <w:t>có đủ điều kiện quy định tại Điều 41 của Nghị định số 43/2014/NĐ-CP nhưng</w:t>
            </w:r>
            <w:r w:rsidRPr="009D720A">
              <w:rPr>
                <w:rFonts w:ascii="Times New Roman" w:hAnsi="Times New Roman" w:cs="Times New Roman"/>
                <w:sz w:val="24"/>
                <w:szCs w:val="24"/>
              </w:rPr>
              <w:t>chưa được Ủy ban nhân dân cấp tỉnh cho phép thì hình thức và mức xử phạt như sau:</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20.000.000 đồng đến 50.000.000 đồng đối với diện tích đất dưới 01 héc ta;</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b) Phạt tiền từ trên 50.000.000 đồng đến </w:t>
            </w:r>
            <w:r w:rsidRPr="009D720A">
              <w:rPr>
                <w:rFonts w:ascii="Times New Roman" w:hAnsi="Times New Roman" w:cs="Times New Roman"/>
                <w:sz w:val="24"/>
                <w:szCs w:val="24"/>
              </w:rPr>
              <w:lastRenderedPageBreak/>
              <w:t>100.000.000 đồng đối với diện tích đất từ 01 héc ta đến dưới 03 héc ta;</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Phạt tiền từ trên </w:t>
            </w:r>
            <w:r w:rsidRPr="009D720A">
              <w:rPr>
                <w:rFonts w:ascii="Times New Roman" w:hAnsi="Times New Roman" w:cs="Times New Roman"/>
                <w:i/>
                <w:sz w:val="24"/>
                <w:szCs w:val="24"/>
              </w:rPr>
              <w:t>100.000.000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pacing w:val="-6"/>
                <w:sz w:val="24"/>
                <w:szCs w:val="24"/>
              </w:rPr>
              <w:t>200.000.000</w:t>
            </w:r>
            <w:r w:rsidRPr="009D720A">
              <w:rPr>
                <w:rFonts w:ascii="Times New Roman" w:hAnsi="Times New Roman" w:cs="Times New Roman"/>
                <w:sz w:val="24"/>
                <w:szCs w:val="24"/>
              </w:rPr>
              <w:t xml:space="preserve"> đồng đối với diện tích đất từ 03 héc ta đến dưới 05 héc ta;</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d) Phạt tiền từ trên </w:t>
            </w:r>
            <w:r w:rsidRPr="009D720A">
              <w:rPr>
                <w:rFonts w:ascii="Times New Roman" w:hAnsi="Times New Roman" w:cs="Times New Roman"/>
                <w:i/>
                <w:spacing w:val="-6"/>
                <w:sz w:val="24"/>
                <w:szCs w:val="24"/>
              </w:rPr>
              <w:t>200.000.000</w:t>
            </w:r>
            <w:r w:rsidRPr="009D720A">
              <w:rPr>
                <w:rFonts w:ascii="Times New Roman" w:hAnsi="Times New Roman" w:cs="Times New Roman"/>
                <w:sz w:val="24"/>
                <w:szCs w:val="24"/>
              </w:rPr>
              <w:t xml:space="preserve"> đồng đến </w:t>
            </w:r>
            <w:r w:rsidRPr="009D720A">
              <w:rPr>
                <w:rFonts w:ascii="Times New Roman" w:hAnsi="Times New Roman" w:cs="Times New Roman"/>
                <w:i/>
                <w:spacing w:val="-6"/>
                <w:sz w:val="24"/>
                <w:szCs w:val="24"/>
              </w:rPr>
              <w:t>500.000.000</w:t>
            </w:r>
            <w:r w:rsidRPr="009D720A">
              <w:rPr>
                <w:rFonts w:ascii="Times New Roman" w:hAnsi="Times New Roman" w:cs="Times New Roman"/>
                <w:sz w:val="24"/>
                <w:szCs w:val="24"/>
              </w:rPr>
              <w:t xml:space="preserve"> đồng đối với diện tích đất từ 05 héc ta trở lên.</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2. Hành vi chuyển nhượng quyền sử dụng đất dưới hình thức phân lô, bán nền trong dự án đầu tư xây dựng kinh doanh nhà ở để bán hoặc để bán kết hợp cho thuê không đủ điều kiện quy định tại Điều 41 của Nghị định số 43/2014/NĐ-CP thì hình thức và mức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50.000.000 đồng đến 100.000.000 đồng đối với diện tích đất dưới 01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100.000.000 đồng đến 200.000.000 đồng đối với diện tích đất từ 01 héc ta đến dưới 03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200.000.000 đồng đến 500.000.000 đồng đối với diện tích đất từ 03 héc ta đến dưới 05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d) Phạt tiền từ trên 500.000.000 đồng đến 1.000.000.000 đồng đối với diện tích đất từ 05 héc ta trở lên.</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3. Hành vi chuyển nhượng quyền sử dụng đất dưới hình thức phân lô, bán nền mà không lập dự án đầu tư xây dựng kinh doanh nhà ở để bán hoặc để bán kết hợp cho thuê và không đủ điều kiện quy định tại Điều 41 của Nghị định số 43/2014/NĐ-CP thì hình thức và mức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50.000.000 đồng đến 70.000.000 đồng đối với diện tích đất dưới 01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b) Phạt tiền từ trên 70.000.000 đồng đến 150.000.000 đồng đối với diện tích đất từ 01 héc ta </w:t>
            </w:r>
            <w:r w:rsidRPr="009D720A">
              <w:rPr>
                <w:rFonts w:ascii="Times New Roman" w:hAnsi="Times New Roman" w:cs="Times New Roman"/>
                <w:i/>
                <w:sz w:val="24"/>
                <w:szCs w:val="24"/>
              </w:rPr>
              <w:lastRenderedPageBreak/>
              <w:t>đến dưới 03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150.000.000 đồng đến 300.000.000 đồng đối với diện tích đất từ 03 héc ta đến dưới 05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d) Phạt tiền từ trên 300.000.000 đồng đến 500.000.000 đồng đối với diện tích đất từ 05 héc ta trở lên.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a) Buộc phải làm thủ tục trình Ủy ban nhân dân cấp tỉnh công nhận việc phân lô, bán nền của chủ đầu tư đối với hành vi quy định tại khoản 1 Điều này là đủ điều kiện theo quy định của pháp luật. </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sz w:val="24"/>
                <w:szCs w:val="24"/>
              </w:rPr>
              <w:t>b)Buộc chủ đầu tư nộp lại số lợi bất hợp pháp có được do thực hiện hành vi vi phạm</w:t>
            </w:r>
            <w:r w:rsidRPr="009D720A">
              <w:rPr>
                <w:rFonts w:ascii="Times New Roman" w:hAnsi="Times New Roman" w:cs="Times New Roman"/>
                <w:i/>
                <w:sz w:val="24"/>
                <w:szCs w:val="24"/>
              </w:rPr>
              <w:t>và phải thực hiện đầu tư xây dựng nhà ở theo đúng quy định của pháp luật trong thời hạn nhất định do Ủy ban nhân dân cấp có thẩm quyền giao đất quyết định đối với trường hợp quy định tại Khoản 2 và 3 Điều này; số lợi bất hợp pháp được xác định theo quy định tại Khoản 6 Điều 7 của Nghị định này.</w:t>
            </w:r>
          </w:p>
        </w:tc>
        <w:tc>
          <w:tcPr>
            <w:tcW w:w="4536" w:type="dxa"/>
          </w:tcPr>
          <w:p w:rsidR="001C7F76" w:rsidRPr="009D720A" w:rsidRDefault="001C7F76" w:rsidP="00E146A3">
            <w:pPr>
              <w:jc w:val="both"/>
              <w:rPr>
                <w:rFonts w:ascii="Times New Roman" w:hAnsi="Times New Roman"/>
                <w:b/>
                <w:sz w:val="24"/>
                <w:szCs w:val="24"/>
              </w:rPr>
            </w:pPr>
            <w:r w:rsidRPr="009D720A">
              <w:rPr>
                <w:rFonts w:ascii="Times New Roman" w:hAnsi="Times New Roman"/>
                <w:b/>
                <w:sz w:val="24"/>
                <w:szCs w:val="24"/>
              </w:rPr>
              <w:lastRenderedPageBreak/>
              <w:t>Bộ Ngoại Giao, Đại học Luật HN và tỉnh Hải Dương, Khánh Hòa.</w:t>
            </w:r>
          </w:p>
          <w:p w:rsidR="001C7F76" w:rsidRPr="009D720A" w:rsidRDefault="001C7F76" w:rsidP="00E146A3">
            <w:pPr>
              <w:jc w:val="both"/>
              <w:rPr>
                <w:rFonts w:ascii="Times New Roman" w:hAnsi="Times New Roman"/>
                <w:sz w:val="24"/>
                <w:szCs w:val="24"/>
              </w:rPr>
            </w:pPr>
            <w:r w:rsidRPr="009D720A">
              <w:rPr>
                <w:rFonts w:ascii="Times New Roman" w:hAnsi="Times New Roman"/>
                <w:sz w:val="24"/>
                <w:szCs w:val="24"/>
              </w:rPr>
              <w:t>(1) Tăng mức xử phạt</w:t>
            </w:r>
          </w:p>
          <w:p w:rsidR="001C7F76" w:rsidRPr="009D720A" w:rsidRDefault="001C7F76" w:rsidP="00E146A3">
            <w:pPr>
              <w:jc w:val="both"/>
              <w:rPr>
                <w:rFonts w:ascii="Times New Roman" w:hAnsi="Times New Roman"/>
                <w:sz w:val="24"/>
                <w:szCs w:val="24"/>
              </w:rPr>
            </w:pPr>
            <w:r w:rsidRPr="009D720A">
              <w:rPr>
                <w:rFonts w:ascii="Times New Roman" w:hAnsi="Times New Roman"/>
                <w:sz w:val="24"/>
                <w:szCs w:val="24"/>
              </w:rPr>
              <w:t>(2) Cần bổ sung thêm hành vi chuyển nhượng quyền sử dụng đất đối với hình thức phân lô, bán nền không đúng quy định thuộc các dự án đầu tư xây dựng kết cấu hạ tầng khu dân cư (không đầu tư kinh doanh nhà ở.</w:t>
            </w:r>
          </w:p>
          <w:p w:rsidR="001C7F76" w:rsidRPr="009D720A" w:rsidRDefault="001C7F76" w:rsidP="00E146A3">
            <w:pPr>
              <w:jc w:val="both"/>
              <w:rPr>
                <w:rFonts w:ascii="Times New Roman" w:hAnsi="Times New Roman"/>
                <w:b/>
                <w:sz w:val="24"/>
                <w:szCs w:val="24"/>
              </w:rPr>
            </w:pPr>
            <w:r w:rsidRPr="009D720A">
              <w:rPr>
                <w:rFonts w:ascii="Times New Roman" w:hAnsi="Times New Roman"/>
                <w:b/>
                <w:sz w:val="24"/>
                <w:szCs w:val="24"/>
              </w:rPr>
              <w:t>Bộ Xây dựng</w:t>
            </w:r>
          </w:p>
          <w:p w:rsidR="001C7F76" w:rsidRPr="009D720A" w:rsidRDefault="001C7F76" w:rsidP="00452A02">
            <w:pPr>
              <w:jc w:val="both"/>
              <w:rPr>
                <w:rFonts w:ascii="Times New Roman" w:hAnsi="Times New Roman"/>
                <w:sz w:val="24"/>
                <w:szCs w:val="24"/>
              </w:rPr>
            </w:pPr>
            <w:r w:rsidRPr="009D720A">
              <w:rPr>
                <w:rFonts w:ascii="Times New Roman" w:hAnsi="Times New Roman"/>
                <w:sz w:val="24"/>
                <w:szCs w:val="24"/>
              </w:rPr>
              <w:t>(3) Đề nghịbỏ khoản 3 điều này vì Nghị định số 139/2017/NĐ - CP đã xử phạt về hành vi này tại Khoản 1 Điều 11.</w:t>
            </w:r>
          </w:p>
          <w:p w:rsidR="001C7F76" w:rsidRPr="009D720A" w:rsidRDefault="001C7F76" w:rsidP="00452A02">
            <w:pPr>
              <w:jc w:val="both"/>
              <w:rPr>
                <w:rFonts w:ascii="Times New Roman" w:hAnsi="Times New Roman"/>
                <w:b/>
                <w:sz w:val="24"/>
                <w:szCs w:val="24"/>
              </w:rPr>
            </w:pPr>
            <w:r w:rsidRPr="009D720A">
              <w:rPr>
                <w:rFonts w:ascii="Times New Roman" w:hAnsi="Times New Roman"/>
                <w:b/>
                <w:sz w:val="24"/>
                <w:szCs w:val="24"/>
              </w:rPr>
              <w:t>Tỉnh Quảng Nam</w:t>
            </w:r>
          </w:p>
          <w:p w:rsidR="001C7F76" w:rsidRPr="009D720A" w:rsidRDefault="001C7F76" w:rsidP="00452A02">
            <w:pPr>
              <w:jc w:val="both"/>
              <w:rPr>
                <w:rFonts w:ascii="Times New Roman" w:hAnsi="Times New Roman"/>
                <w:sz w:val="24"/>
                <w:szCs w:val="24"/>
              </w:rPr>
            </w:pPr>
            <w:r w:rsidRPr="009D720A">
              <w:rPr>
                <w:rFonts w:ascii="Times New Roman" w:hAnsi="Times New Roman"/>
                <w:sz w:val="24"/>
                <w:szCs w:val="24"/>
              </w:rPr>
              <w:lastRenderedPageBreak/>
              <w:t>(4) Tại điểm b khoản 4 quy định như vậy là chưa rõ ràng, dứt khoát trong quyết định xử phạt vi phạm hành chính. Đề nghị quy định rõ thời gian hoặc bỏ cụm từ “ trong thời hạn nhất định do Ủy ban nhân dân cấp có thẩm quyền giao đất quyết định”.</w:t>
            </w:r>
          </w:p>
          <w:p w:rsidR="001C7F76" w:rsidRPr="009D720A" w:rsidRDefault="001C7F76" w:rsidP="00452A02">
            <w:pPr>
              <w:jc w:val="both"/>
              <w:rPr>
                <w:rFonts w:ascii="Times New Roman" w:hAnsi="Times New Roman"/>
                <w:b/>
                <w:sz w:val="24"/>
                <w:szCs w:val="24"/>
              </w:rPr>
            </w:pPr>
            <w:r w:rsidRPr="009D720A">
              <w:rPr>
                <w:rFonts w:ascii="Times New Roman" w:hAnsi="Times New Roman"/>
                <w:b/>
                <w:sz w:val="24"/>
                <w:szCs w:val="24"/>
              </w:rPr>
              <w:t>Tỉnh Thanh Hóa</w:t>
            </w:r>
          </w:p>
          <w:p w:rsidR="001C7F76" w:rsidRPr="009D720A" w:rsidRDefault="001C7F76" w:rsidP="00452A02">
            <w:pPr>
              <w:jc w:val="both"/>
              <w:rPr>
                <w:rFonts w:ascii="Times New Roman" w:hAnsi="Times New Roman" w:cs="Times New Roman"/>
                <w:i/>
                <w:sz w:val="24"/>
                <w:szCs w:val="24"/>
              </w:rPr>
            </w:pPr>
            <w:r w:rsidRPr="009D720A">
              <w:rPr>
                <w:rFonts w:ascii="Times New Roman" w:hAnsi="Times New Roman"/>
                <w:sz w:val="24"/>
                <w:szCs w:val="24"/>
              </w:rPr>
              <w:t>(5) Đề nghị xử phạt đối với chủ đầu tư theo từng lô đất chuyển nhượng quyền sử dụng đất theo hình thức phân lô bán nền tại Điều này không quy định theo diện tích ha.</w:t>
            </w:r>
          </w:p>
        </w:tc>
        <w:tc>
          <w:tcPr>
            <w:tcW w:w="4678" w:type="dxa"/>
          </w:tcPr>
          <w:p w:rsidR="001C7F76" w:rsidRPr="009D720A" w:rsidRDefault="001C7F76" w:rsidP="001E26A5">
            <w:pPr>
              <w:jc w:val="both"/>
              <w:rPr>
                <w:rFonts w:ascii="Times New Roman" w:hAnsi="Times New Roman" w:cs="Times New Roman"/>
                <w:sz w:val="24"/>
                <w:szCs w:val="24"/>
              </w:rPr>
            </w:pPr>
            <w:r w:rsidRPr="009D720A">
              <w:rPr>
                <w:rFonts w:ascii="Times New Roman" w:hAnsi="Times New Roman" w:cs="Times New Roman"/>
                <w:b/>
                <w:sz w:val="24"/>
                <w:szCs w:val="24"/>
              </w:rPr>
              <w:lastRenderedPageBreak/>
              <w:t xml:space="preserve"> Đối với ý kiến thứ nhất: </w:t>
            </w:r>
            <w:r w:rsidRPr="009D720A">
              <w:rPr>
                <w:rFonts w:ascii="Times New Roman" w:hAnsi="Times New Roman" w:cs="Times New Roman"/>
                <w:sz w:val="24"/>
                <w:szCs w:val="24"/>
              </w:rPr>
              <w:t>Về đề xuất t</w:t>
            </w:r>
            <w:r w:rsidRPr="009D720A">
              <w:rPr>
                <w:rFonts w:ascii="Times New Roman" w:hAnsi="Times New Roman"/>
                <w:sz w:val="24"/>
                <w:szCs w:val="24"/>
              </w:rPr>
              <w:t>ăng mức xử phạt: Đ</w:t>
            </w:r>
            <w:r w:rsidRPr="009D720A">
              <w:rPr>
                <w:rFonts w:ascii="Times New Roman" w:hAnsi="Times New Roman" w:cs="Times New Roman"/>
                <w:sz w:val="24"/>
                <w:szCs w:val="24"/>
              </w:rPr>
              <w:t>ề nghị giữ nguyên như dự thảo, vì mức phạt của dự thảo đã áp dụng theo mức tối đa của Luật XPVPHC.</w:t>
            </w:r>
          </w:p>
          <w:p w:rsidR="001C7F76" w:rsidRPr="009D720A" w:rsidRDefault="001C7F76" w:rsidP="001E26A5">
            <w:pPr>
              <w:jc w:val="both"/>
              <w:rPr>
                <w:rFonts w:ascii="Times New Roman" w:hAnsi="Times New Roman" w:cs="Times New Roman"/>
                <w:b/>
                <w:sz w:val="24"/>
                <w:szCs w:val="24"/>
              </w:rPr>
            </w:pPr>
            <w:r w:rsidRPr="009D720A">
              <w:rPr>
                <w:rFonts w:ascii="Times New Roman" w:hAnsi="Times New Roman" w:cs="Times New Roman"/>
                <w:b/>
                <w:sz w:val="24"/>
                <w:szCs w:val="24"/>
              </w:rPr>
              <w:t>Đối với ý kiến thứ hai:</w:t>
            </w:r>
            <w:r w:rsidRPr="009D720A">
              <w:rPr>
                <w:rFonts w:ascii="Times New Roman" w:hAnsi="Times New Roman" w:cs="Times New Roman"/>
                <w:sz w:val="24"/>
                <w:szCs w:val="24"/>
              </w:rPr>
              <w:t xml:space="preserve">Việc bổ sung xử lý hành vi </w:t>
            </w:r>
            <w:r w:rsidRPr="009D720A">
              <w:rPr>
                <w:rFonts w:ascii="Times New Roman" w:hAnsi="Times New Roman"/>
                <w:sz w:val="24"/>
                <w:szCs w:val="24"/>
              </w:rPr>
              <w:t>phân lô, bán nền không đúng quy định tại các dự án đầu tư xây dựng kết cấu hạ tầng khu dân cư (không đầu tư kinh doanh nhà ở) là không cần thiết, vì không phải là dự án kinh doanh nhà ở, nên không phù hợp với quy định tại Điều 194 của Luật Đất đai (chỉ quy định điều kiện đối với dự án đầu tư kinh doanh nhà ở), sẽ không có căn cứ để xử phạt.</w:t>
            </w:r>
          </w:p>
          <w:p w:rsidR="001C7F76" w:rsidRPr="009D720A" w:rsidRDefault="001C7F76" w:rsidP="000D0239">
            <w:pPr>
              <w:jc w:val="both"/>
              <w:rPr>
                <w:rFonts w:ascii="Times New Roman" w:hAnsi="Times New Roman"/>
                <w:b/>
                <w:sz w:val="24"/>
                <w:szCs w:val="24"/>
              </w:rPr>
            </w:pPr>
            <w:r w:rsidRPr="009D720A">
              <w:rPr>
                <w:rFonts w:ascii="Times New Roman" w:hAnsi="Times New Roman"/>
                <w:b/>
                <w:sz w:val="24"/>
                <w:szCs w:val="24"/>
              </w:rPr>
              <w:lastRenderedPageBreak/>
              <w:t xml:space="preserve"> Đối với ý kiến thứ ba: </w:t>
            </w:r>
            <w:r w:rsidRPr="009D720A">
              <w:rPr>
                <w:rFonts w:ascii="Times New Roman" w:hAnsi="Times New Roman"/>
                <w:sz w:val="24"/>
                <w:szCs w:val="24"/>
              </w:rPr>
              <w:t xml:space="preserve">Đã tiếp thu bỏ hành vi theo quy định tại Khoản 3 Điều này; đồng thời chỉnh sửa lại Khoản 3 theo hướng dẫn chiếu hành vi này đã được xử lý tại Nghị định số 139/2017/NĐ-CP của Chính phủ để phù hợp với </w:t>
            </w:r>
            <w:r w:rsidRPr="009D720A">
              <w:rPr>
                <w:rFonts w:ascii="Times New Roman" w:hAnsi="Times New Roman" w:cs="Times New Roman"/>
                <w:sz w:val="24"/>
                <w:szCs w:val="24"/>
              </w:rPr>
              <w:t xml:space="preserve">nguyên một hành vi vi phạm hành chính chỉ bị xử phạt một lần theo điểm d Khoản 1 Điều 3 của Luật Xử lý vi phạm hành chính. </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Đã tiếp thu chỉnh sửa thành điểm b khoản 4 Điều này để quy định cụ thể biện pháp khắc phục hậu quả đối với từng trường hợp: chưa hoàn thành việc đầu tư xây dựng kết cấu hạ tầng; chưa hoàn thành nghĩa vụ tài chính về đất đai; chưa hoàn thành xây dựng nhà ở.</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Đề nghị giữ nguyên như dự thảo, vì nếu xử phạt theo số lô chuyển nhượng thì sẽ không thống nhất đơn vị tính trong môt điều (vì tính số lợi thu được do vi phạm vẫn phải theo diện tích); hơn nữa việc xử phạt theo diện tích tại điều này là kế thừa quy định tại Nghị định số 102/2014/NĐ-CP và cách tính này không có gì vướng mắc.</w:t>
            </w: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1C7F76">
            <w:pPr>
              <w:spacing w:before="60" w:after="60"/>
              <w:jc w:val="both"/>
              <w:rPr>
                <w:rFonts w:ascii="Times New Roman" w:hAnsi="Times New Roman" w:cs="Times New Roman"/>
                <w:spacing w:val="6"/>
                <w:sz w:val="24"/>
                <w:szCs w:val="24"/>
              </w:rPr>
            </w:pPr>
            <w:r w:rsidRPr="009D720A">
              <w:rPr>
                <w:rFonts w:ascii="Times New Roman" w:hAnsi="Times New Roman" w:cs="Times New Roman"/>
                <w:b/>
                <w:bCs/>
                <w:spacing w:val="6"/>
                <w:sz w:val="24"/>
                <w:szCs w:val="24"/>
              </w:rPr>
              <w:lastRenderedPageBreak/>
              <w:t xml:space="preserve">Điều 22. Chuyển nhượng quyền sử dụng đất gắn với chuyển nhượng một phần hoặc toàn bộ dự án đầu </w:t>
            </w:r>
            <w:r w:rsidRPr="009D720A">
              <w:rPr>
                <w:rFonts w:ascii="Times New Roman" w:hAnsi="Times New Roman" w:cs="Times New Roman"/>
                <w:b/>
                <w:bCs/>
                <w:i/>
                <w:color w:val="FF0000"/>
                <w:spacing w:val="6"/>
                <w:sz w:val="24"/>
                <w:szCs w:val="24"/>
              </w:rPr>
              <w:t>tư mà</w:t>
            </w:r>
            <w:r w:rsidRPr="009D720A">
              <w:rPr>
                <w:rFonts w:ascii="Times New Roman" w:hAnsi="Times New Roman" w:cs="Times New Roman"/>
                <w:b/>
                <w:bCs/>
                <w:spacing w:val="6"/>
                <w:sz w:val="24"/>
                <w:szCs w:val="24"/>
              </w:rPr>
              <w:t xml:space="preserve"> không đủ điều kiện</w:t>
            </w:r>
          </w:p>
          <w:p w:rsidR="001C7F76" w:rsidRPr="009D720A" w:rsidRDefault="001C7F76" w:rsidP="001C7F7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Hành vi chuyển nhượng quyền sử dụng đất gắn với chuyển nhượng một phần hoặc toàn bộ dự án đầu </w:t>
            </w:r>
            <w:r w:rsidRPr="009D720A">
              <w:rPr>
                <w:rFonts w:ascii="Times New Roman" w:hAnsi="Times New Roman" w:cs="Times New Roman"/>
                <w:i/>
                <w:color w:val="FF0000"/>
                <w:sz w:val="24"/>
                <w:szCs w:val="24"/>
              </w:rPr>
              <w:t>tư khi</w:t>
            </w:r>
            <w:r w:rsidRPr="009D720A">
              <w:rPr>
                <w:rFonts w:ascii="Times New Roman" w:hAnsi="Times New Roman" w:cs="Times New Roman"/>
                <w:sz w:val="24"/>
                <w:szCs w:val="24"/>
              </w:rPr>
              <w:t xml:space="preserve"> chưa có Giấy chứng nhận quyền sử dụng đất, đất đang có tranh chấp, đất đang bị kê biên để đảm bảo thi hành án, đất đã hết thời hạn sử dụng nhưng không được cơ quan nhà nước có thẩm quyền gia hạn, </w:t>
            </w:r>
            <w:r w:rsidRPr="009D720A">
              <w:rPr>
                <w:rFonts w:ascii="Times New Roman" w:hAnsi="Times New Roman" w:cs="Times New Roman"/>
                <w:i/>
                <w:color w:val="FF0000"/>
                <w:sz w:val="24"/>
                <w:szCs w:val="24"/>
              </w:rPr>
              <w:t>chưa hoàn thành các nghĩa vụ tài chính liên quan đến đất đaiđối với diện tích đất đã chuyển nhượng</w:t>
            </w:r>
            <w:r w:rsidRPr="009D720A">
              <w:rPr>
                <w:rFonts w:ascii="Times New Roman" w:hAnsi="Times New Roman" w:cs="Times New Roman"/>
                <w:sz w:val="24"/>
                <w:szCs w:val="24"/>
              </w:rPr>
              <w:t>, chưa xây dựng xong các công trình hạ tầng kỹ thuật tương ứng theo tiến độ ghi trong dự án đã được phê duyệt</w:t>
            </w:r>
            <w:r w:rsidRPr="009D720A">
              <w:rPr>
                <w:rFonts w:ascii="Times New Roman" w:hAnsi="Times New Roman" w:cs="Times New Roman"/>
                <w:i/>
                <w:color w:val="FF0000"/>
                <w:sz w:val="24"/>
                <w:szCs w:val="24"/>
              </w:rPr>
              <w:t xml:space="preserve"> (đối với dự án đầu tư kinh doanh nhà ở và dự án đầu </w:t>
            </w:r>
            <w:r w:rsidRPr="009D720A">
              <w:rPr>
                <w:rFonts w:ascii="Times New Roman" w:hAnsi="Times New Roman" w:cs="Times New Roman"/>
                <w:i/>
                <w:color w:val="FF0000"/>
                <w:sz w:val="24"/>
                <w:szCs w:val="24"/>
              </w:rPr>
              <w:lastRenderedPageBreak/>
              <w:t>tư xây dựng kết cấu hạ tầng để chuyển nhượng hoặc cho thuê)</w:t>
            </w:r>
            <w:r w:rsidRPr="009D720A">
              <w:rPr>
                <w:rFonts w:ascii="Times New Roman" w:hAnsi="Times New Roman" w:cs="Times New Roman"/>
                <w:sz w:val="24"/>
                <w:szCs w:val="24"/>
              </w:rPr>
              <w:t>thì hình thức và mức xử phạt như sau:</w:t>
            </w:r>
          </w:p>
          <w:p w:rsidR="001C7F76" w:rsidRPr="009D720A" w:rsidRDefault="001C7F76" w:rsidP="001C7F7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Phạt tiền từ </w:t>
            </w:r>
            <w:r w:rsidRPr="009D720A">
              <w:rPr>
                <w:rFonts w:ascii="Times New Roman" w:hAnsi="Times New Roman" w:cs="Times New Roman"/>
                <w:i/>
                <w:color w:val="FF0000"/>
                <w:sz w:val="24"/>
                <w:szCs w:val="24"/>
              </w:rPr>
              <w:t>50.000.000 đồng đến 100.000.000</w:t>
            </w:r>
            <w:r w:rsidRPr="009D720A">
              <w:rPr>
                <w:rFonts w:ascii="Times New Roman" w:hAnsi="Times New Roman" w:cs="Times New Roman"/>
                <w:sz w:val="24"/>
                <w:szCs w:val="24"/>
              </w:rPr>
              <w:t xml:space="preserve"> đồng đối với dự án có diện tích đất dưới 01 héc ta;</w:t>
            </w:r>
          </w:p>
          <w:p w:rsidR="001C7F76" w:rsidRPr="009D720A" w:rsidRDefault="001C7F76" w:rsidP="001C7F76">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b) Phạt tiền từ trên </w:t>
            </w:r>
            <w:r w:rsidRPr="009D720A">
              <w:rPr>
                <w:rFonts w:ascii="Times New Roman" w:hAnsi="Times New Roman" w:cs="Times New Roman"/>
                <w:i/>
                <w:color w:val="FF0000"/>
                <w:sz w:val="24"/>
                <w:szCs w:val="24"/>
              </w:rPr>
              <w:t>100.000.000 đồng đến 200.000.000</w:t>
            </w:r>
            <w:r w:rsidRPr="009D720A">
              <w:rPr>
                <w:rFonts w:ascii="Times New Roman" w:hAnsi="Times New Roman" w:cs="Times New Roman"/>
                <w:spacing w:val="-4"/>
                <w:sz w:val="24"/>
                <w:szCs w:val="24"/>
              </w:rPr>
              <w:t xml:space="preserve"> đồng đối với dự án có diện tích đất từ 01 héc ta đến dưới 03 héc ta;</w:t>
            </w:r>
          </w:p>
          <w:p w:rsidR="001C7F76" w:rsidRPr="009D720A" w:rsidRDefault="001C7F76" w:rsidP="001C7F76">
            <w:pPr>
              <w:spacing w:before="60" w:after="60"/>
              <w:ind w:firstLine="567"/>
              <w:jc w:val="both"/>
              <w:rPr>
                <w:rFonts w:ascii="Times New Roman" w:hAnsi="Times New Roman" w:cs="Times New Roman"/>
                <w:spacing w:val="-6"/>
                <w:sz w:val="24"/>
                <w:szCs w:val="24"/>
              </w:rPr>
            </w:pPr>
            <w:r w:rsidRPr="009D720A">
              <w:rPr>
                <w:rFonts w:ascii="Times New Roman" w:hAnsi="Times New Roman" w:cs="Times New Roman"/>
                <w:spacing w:val="-6"/>
                <w:sz w:val="24"/>
                <w:szCs w:val="24"/>
              </w:rPr>
              <w:t xml:space="preserve">c) Phạt tiền từ trên </w:t>
            </w:r>
            <w:r w:rsidRPr="009D720A">
              <w:rPr>
                <w:rFonts w:ascii="Times New Roman" w:hAnsi="Times New Roman" w:cs="Times New Roman"/>
                <w:i/>
                <w:color w:val="FF0000"/>
                <w:sz w:val="24"/>
                <w:szCs w:val="24"/>
              </w:rPr>
              <w:t>200.000.000 đồng đến 500.000.000</w:t>
            </w:r>
            <w:r w:rsidRPr="009D720A">
              <w:rPr>
                <w:rFonts w:ascii="Times New Roman" w:hAnsi="Times New Roman" w:cs="Times New Roman"/>
                <w:spacing w:val="-6"/>
                <w:sz w:val="24"/>
                <w:szCs w:val="24"/>
              </w:rPr>
              <w:t xml:space="preserve"> đồng đối với dự án có diện tích đất từ 03 héc ta đến dưới 05 héc ta;</w:t>
            </w:r>
          </w:p>
          <w:p w:rsidR="001C7F76" w:rsidRPr="009D720A" w:rsidRDefault="001C7F76" w:rsidP="001C7F7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d) Phạt tiền từ trên </w:t>
            </w:r>
            <w:r w:rsidRPr="009D720A">
              <w:rPr>
                <w:rFonts w:ascii="Times New Roman" w:hAnsi="Times New Roman" w:cs="Times New Roman"/>
                <w:i/>
                <w:color w:val="FF0000"/>
                <w:sz w:val="24"/>
                <w:szCs w:val="24"/>
              </w:rPr>
              <w:t>500.000.000 đồng đến 1.000.000.000</w:t>
            </w:r>
            <w:r w:rsidRPr="009D720A">
              <w:rPr>
                <w:rFonts w:ascii="Times New Roman" w:hAnsi="Times New Roman" w:cs="Times New Roman"/>
                <w:sz w:val="24"/>
                <w:szCs w:val="24"/>
              </w:rPr>
              <w:t xml:space="preserve"> đồng đối với dự án có diện tích đất từ 05 héc ta trở lên.</w:t>
            </w:r>
          </w:p>
          <w:p w:rsidR="001C7F76" w:rsidRPr="009D720A" w:rsidRDefault="001C7F76" w:rsidP="001C7F7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2. Phạt tiền từ 10.000.000 đồng đến 20.000.000 đồng đối với hành vi nhận chuyển nhượng quyền sử dụng đất gắn với chuyển nhượng một phần hoặc toàn bộ dự án đầu </w:t>
            </w:r>
            <w:r w:rsidRPr="009D720A">
              <w:rPr>
                <w:rFonts w:ascii="Times New Roman" w:hAnsi="Times New Roman" w:cs="Times New Roman"/>
                <w:i/>
                <w:color w:val="FF0000"/>
                <w:sz w:val="24"/>
                <w:szCs w:val="24"/>
              </w:rPr>
              <w:t>tư mà người</w:t>
            </w:r>
            <w:r w:rsidRPr="009D720A">
              <w:rPr>
                <w:rFonts w:ascii="Times New Roman" w:hAnsi="Times New Roman" w:cs="Times New Roman"/>
                <w:sz w:val="24"/>
                <w:szCs w:val="24"/>
              </w:rPr>
              <w:t xml:space="preserve"> nhận chuyển nhượng </w:t>
            </w:r>
            <w:r w:rsidRPr="009D720A">
              <w:rPr>
                <w:rFonts w:ascii="Times New Roman" w:hAnsi="Times New Roman" w:cs="Times New Roman"/>
                <w:sz w:val="24"/>
                <w:szCs w:val="24"/>
                <w:u w:val="single"/>
              </w:rPr>
              <w:t>không có ngành nghề kinh doanh phù hợp</w:t>
            </w:r>
            <w:r w:rsidRPr="009D720A">
              <w:rPr>
                <w:rFonts w:ascii="Times New Roman" w:hAnsi="Times New Roman" w:cs="Times New Roman"/>
                <w:sz w:val="24"/>
                <w:szCs w:val="24"/>
              </w:rPr>
              <w:t xml:space="preserve">, không thực hiện ký quỹ theo quy định của pháp luật về đầu tư, không có đủ năng lực tài chính theo quy định tại Khoản 2 Điều 14 của Nghị định số 43/2014/NĐ-CP, </w:t>
            </w:r>
            <w:r w:rsidRPr="009D720A">
              <w:rPr>
                <w:rFonts w:ascii="Times New Roman" w:hAnsi="Times New Roman" w:cs="Times New Roman"/>
                <w:sz w:val="24"/>
                <w:szCs w:val="24"/>
                <w:u w:val="single"/>
              </w:rPr>
              <w:t>không vi phạm quy định của pháp luật về đất đai</w:t>
            </w:r>
            <w:r w:rsidRPr="009D720A">
              <w:rPr>
                <w:rFonts w:ascii="Times New Roman" w:hAnsi="Times New Roman" w:cs="Times New Roman"/>
                <w:sz w:val="24"/>
                <w:szCs w:val="24"/>
              </w:rPr>
              <w:t xml:space="preserve"> đối với trường hợp đang sử dụng đất do Nhà nước giao đất, cho thuê đất để thực hiện dự án đầu tư khác.</w:t>
            </w:r>
          </w:p>
          <w:p w:rsidR="001C7F76" w:rsidRPr="009D720A" w:rsidRDefault="001C7F76" w:rsidP="001C7F7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3. Biện pháp khắc phục hậu quả:</w:t>
            </w:r>
          </w:p>
          <w:p w:rsidR="001C7F76" w:rsidRPr="009D720A" w:rsidRDefault="001C7F76" w:rsidP="001C7F76">
            <w:pPr>
              <w:spacing w:before="60" w:after="6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a) Buộc phải nộp số lợi bất hợp pháp có được do thực hiện hành vi vi phạm quy định tại Khoản 1 Điều này trong thời gian vi phạm; số lợi bất hợp pháp được xác định theo quy định tại Khoản 3 Điều 7 của Nghị định này. </w:t>
            </w:r>
          </w:p>
          <w:p w:rsidR="001C7F76" w:rsidRPr="009D720A" w:rsidRDefault="001C7F76" w:rsidP="001C7F76">
            <w:pPr>
              <w:spacing w:before="60" w:after="6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b)</w:t>
            </w:r>
            <w:r w:rsidRPr="009D720A">
              <w:rPr>
                <w:rFonts w:ascii="Times New Roman" w:hAnsi="Times New Roman" w:cs="Times New Roman"/>
                <w:sz w:val="24"/>
                <w:szCs w:val="24"/>
              </w:rPr>
              <w:t xml:space="preserve">Buộc </w:t>
            </w:r>
            <w:r w:rsidRPr="009D720A">
              <w:rPr>
                <w:rFonts w:ascii="Times New Roman" w:hAnsi="Times New Roman" w:cs="Times New Roman"/>
                <w:i/>
                <w:color w:val="FF0000"/>
                <w:sz w:val="24"/>
                <w:szCs w:val="24"/>
              </w:rPr>
              <w:t>bên nhận chuyển nhượng</w:t>
            </w:r>
            <w:r w:rsidRPr="009D720A">
              <w:rPr>
                <w:rFonts w:ascii="Times New Roman" w:hAnsi="Times New Roman" w:cs="Times New Roman"/>
                <w:sz w:val="24"/>
                <w:szCs w:val="24"/>
              </w:rPr>
              <w:t xml:space="preserve"> trả lại diện tích đất đã nhận chuyển nhượng do thực hiện hành vi vi phạm quy định </w:t>
            </w:r>
            <w:r w:rsidRPr="009D720A">
              <w:rPr>
                <w:rFonts w:ascii="Times New Roman" w:hAnsi="Times New Roman" w:cs="Times New Roman"/>
                <w:i/>
                <w:color w:val="FF0000"/>
                <w:sz w:val="24"/>
                <w:szCs w:val="24"/>
              </w:rPr>
              <w:t xml:space="preserve">tại khoản 2 Điều này và trường hợp </w:t>
            </w:r>
            <w:r w:rsidRPr="009D720A">
              <w:rPr>
                <w:rFonts w:ascii="Times New Roman" w:hAnsi="Times New Roman" w:cs="Times New Roman"/>
                <w:i/>
                <w:color w:val="FF0000"/>
                <w:sz w:val="24"/>
                <w:szCs w:val="24"/>
              </w:rPr>
              <w:lastRenderedPageBreak/>
              <w:t>đất nhận chuyển nhượng đang có tranh chấp, đất đang bị kê biên để đảm bảo thi hành án quy định tại Khoản 1 Điều này.</w:t>
            </w:r>
          </w:p>
          <w:p w:rsidR="001C7F76" w:rsidRPr="009D720A" w:rsidRDefault="001C7F76" w:rsidP="001C7F76">
            <w:pPr>
              <w:spacing w:before="60" w:after="6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c) Buộc trả lại đất đã nhận chuyển nhượng đối với trường hợp đã hết thời hạn sử dụng đất mà không được cơ quan nhà nước có thẩm quyền gia hạn quy định tại Khoản 1 Điều này.</w:t>
            </w:r>
          </w:p>
          <w:p w:rsidR="001C7F76" w:rsidRPr="009D720A" w:rsidRDefault="001C7F76" w:rsidP="001C7F76">
            <w:pPr>
              <w:spacing w:before="60" w:after="6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 xml:space="preserve">d) Buộc phải làm thủ tục cấp Giấy chứng nhận và thực hiện nghĩa vụ tài chính về đất đai theo quy định đối với trường hợp chưa được cấp Giấy chứng nhận và chưa thực hiện nghĩa vụ tài chính về đất đai theo quy định. </w:t>
            </w:r>
          </w:p>
          <w:p w:rsidR="001C7F76" w:rsidRPr="009D720A" w:rsidRDefault="001C7F76" w:rsidP="00D04774">
            <w:pPr>
              <w:spacing w:before="60" w:after="60"/>
              <w:ind w:firstLine="567"/>
              <w:jc w:val="both"/>
              <w:rPr>
                <w:rFonts w:ascii="Times New Roman" w:hAnsi="Times New Roman" w:cs="Times New Roman"/>
                <w:i/>
                <w:color w:val="FF0000"/>
                <w:sz w:val="24"/>
                <w:szCs w:val="24"/>
              </w:rPr>
            </w:pPr>
            <w:r w:rsidRPr="009D720A">
              <w:rPr>
                <w:rFonts w:ascii="Times New Roman" w:hAnsi="Times New Roman" w:cs="Times New Roman"/>
                <w:i/>
                <w:color w:val="FF0000"/>
                <w:sz w:val="24"/>
                <w:szCs w:val="24"/>
              </w:rPr>
              <w:t>đ) Việc hoàn trả tiền chuyển nhượng đối với trường hợp quy định tại Điểm b và c Khoản này thực hiện theo quy định của pháp luật dân sự.</w:t>
            </w:r>
          </w:p>
        </w:tc>
        <w:tc>
          <w:tcPr>
            <w:tcW w:w="4536" w:type="dxa"/>
          </w:tcPr>
          <w:p w:rsidR="001C7F76" w:rsidRPr="009D720A" w:rsidRDefault="001C7F76" w:rsidP="001C7F76">
            <w:pPr>
              <w:spacing w:before="60" w:after="60"/>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Tỉnh Quảng Nam, Lai Châu</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(1) Tại Khoản 1 và 2 đề nghị bổ sung để xác định rõ hành vi vi phạm khi vi phạm tất cả các nội dung hay vi phạm một nội dung. Trường hợp vi phạm một nội dung thì thay dấu phẩy bằng từ “hoặc” hoặc quy định cụ thể hơn;</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 xml:space="preserve">- Tại Khoản 2 đề nghị sửa cụm từ “ không vi phạm quy định …” thành cụm từ “ vi phạm quy định..” </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 xml:space="preserve">(2) Tại khoản 2 việc chứng minh người nhận chuyển nhượng không đủ năng lực tài chính theo quy định tại Khoản 2 Điều 14 của người có thẩm quyền lập biên bản vi phạm </w:t>
            </w:r>
            <w:r w:rsidRPr="009D720A">
              <w:rPr>
                <w:rFonts w:ascii="Times New Roman" w:hAnsi="Times New Roman" w:cs="Times New Roman"/>
                <w:bCs/>
                <w:sz w:val="24"/>
                <w:szCs w:val="24"/>
              </w:rPr>
              <w:lastRenderedPageBreak/>
              <w:t>hành và người có thẩm quyền xử phạt vi phạm hành chính là khó có thể thực hiện trên thực tế. Đề nghị điều chỉnh quy định này.</w:t>
            </w:r>
          </w:p>
          <w:p w:rsidR="001C7F76" w:rsidRPr="009D720A" w:rsidRDefault="001C7F76" w:rsidP="001C7F76">
            <w:pPr>
              <w:spacing w:before="60" w:after="60"/>
              <w:jc w:val="both"/>
              <w:rPr>
                <w:rFonts w:ascii="Times New Roman" w:hAnsi="Times New Roman" w:cs="Times New Roman"/>
                <w:b/>
                <w:bCs/>
                <w:sz w:val="24"/>
                <w:szCs w:val="24"/>
              </w:rPr>
            </w:pPr>
            <w:r w:rsidRPr="009D720A">
              <w:rPr>
                <w:rFonts w:ascii="Times New Roman" w:hAnsi="Times New Roman" w:cs="Times New Roman"/>
                <w:b/>
                <w:bCs/>
                <w:sz w:val="24"/>
                <w:szCs w:val="24"/>
              </w:rPr>
              <w:t>Tỉnh Hải Dương</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(3) Khoản 2: Cần làm rõ như thế nào ngành nghề kinh doanh phù hợp và việc xác định ngành nghề kinh doanh phù hợp dựa vào cơ sở nào.</w:t>
            </w:r>
          </w:p>
          <w:p w:rsidR="001C7F76" w:rsidRPr="009D720A" w:rsidRDefault="001C7F76" w:rsidP="001C7F76">
            <w:pPr>
              <w:spacing w:before="60" w:after="60"/>
              <w:jc w:val="both"/>
              <w:rPr>
                <w:rFonts w:ascii="Times New Roman" w:hAnsi="Times New Roman" w:cs="Times New Roman"/>
                <w:b/>
                <w:bCs/>
                <w:sz w:val="24"/>
                <w:szCs w:val="24"/>
              </w:rPr>
            </w:pPr>
            <w:r w:rsidRPr="009D720A">
              <w:rPr>
                <w:rFonts w:ascii="Times New Roman" w:hAnsi="Times New Roman" w:cs="Times New Roman"/>
                <w:b/>
                <w:bCs/>
                <w:sz w:val="24"/>
                <w:szCs w:val="24"/>
              </w:rPr>
              <w:t>Bộ Tư pháp</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 xml:space="preserve">(4) Đề nghị xem lại biện pháp quy định tại điểm đ Khoản 3 Điều này không phải là biện pháp khắc phục hậu quả. </w:t>
            </w:r>
          </w:p>
          <w:p w:rsidR="001C7F76" w:rsidRPr="009D720A" w:rsidRDefault="001C7F76" w:rsidP="001C7F76">
            <w:pPr>
              <w:spacing w:before="60" w:after="60"/>
              <w:jc w:val="both"/>
              <w:rPr>
                <w:rFonts w:ascii="Times New Roman" w:hAnsi="Times New Roman" w:cs="Times New Roman"/>
                <w:b/>
                <w:bCs/>
                <w:sz w:val="24"/>
                <w:szCs w:val="24"/>
              </w:rPr>
            </w:pPr>
            <w:r w:rsidRPr="009D720A">
              <w:rPr>
                <w:rFonts w:ascii="Times New Roman" w:hAnsi="Times New Roman" w:cs="Times New Roman"/>
                <w:b/>
                <w:bCs/>
                <w:sz w:val="24"/>
                <w:szCs w:val="24"/>
              </w:rPr>
              <w:t>Tỉnh Quảng Nam</w:t>
            </w:r>
          </w:p>
          <w:p w:rsidR="001C7F76" w:rsidRPr="009D720A" w:rsidRDefault="001C7F76" w:rsidP="001C7F76">
            <w:pPr>
              <w:spacing w:before="60" w:after="60"/>
              <w:jc w:val="both"/>
              <w:rPr>
                <w:rFonts w:ascii="Times New Roman" w:hAnsi="Times New Roman" w:cs="Times New Roman"/>
                <w:bCs/>
                <w:sz w:val="24"/>
                <w:szCs w:val="24"/>
              </w:rPr>
            </w:pPr>
            <w:r w:rsidRPr="009D720A">
              <w:rPr>
                <w:rFonts w:ascii="Times New Roman" w:hAnsi="Times New Roman" w:cs="Times New Roman"/>
                <w:bCs/>
                <w:sz w:val="24"/>
                <w:szCs w:val="24"/>
              </w:rPr>
              <w:t>(5)Khoản 1 quy định xử phạt đối với bên chuyển quyền sử dụng đất nhưng tại điểm b, c Khoản 3 quy định biện pháp khắc phục hậu quả lại quy định buộc bên nhận chuyển nhượng trả lại đất là không hợp lý, không thống nhất.</w:t>
            </w:r>
          </w:p>
          <w:p w:rsidR="001C7F76" w:rsidRPr="009D720A" w:rsidRDefault="001C7F76" w:rsidP="001C7F76">
            <w:pPr>
              <w:spacing w:before="60" w:after="60"/>
              <w:ind w:left="360"/>
              <w:jc w:val="both"/>
              <w:rPr>
                <w:rFonts w:ascii="Times New Roman" w:hAnsi="Times New Roman" w:cs="Times New Roman"/>
                <w:bCs/>
                <w:sz w:val="24"/>
                <w:szCs w:val="24"/>
              </w:rPr>
            </w:pPr>
          </w:p>
          <w:p w:rsidR="001C7F76" w:rsidRPr="009D720A" w:rsidRDefault="001C7F76" w:rsidP="001C7F76">
            <w:pPr>
              <w:spacing w:before="60" w:after="60"/>
              <w:ind w:left="360"/>
              <w:jc w:val="both"/>
              <w:rPr>
                <w:rFonts w:ascii="Times New Roman" w:hAnsi="Times New Roman" w:cs="Times New Roman"/>
                <w:bCs/>
                <w:sz w:val="24"/>
                <w:szCs w:val="24"/>
              </w:rPr>
            </w:pPr>
          </w:p>
          <w:p w:rsidR="001C7F76" w:rsidRPr="009D720A" w:rsidRDefault="001C7F76" w:rsidP="001C7F76">
            <w:pPr>
              <w:jc w:val="both"/>
              <w:rPr>
                <w:rFonts w:ascii="Times New Roman" w:hAnsi="Times New Roman" w:cs="Times New Roman"/>
                <w:sz w:val="24"/>
                <w:szCs w:val="24"/>
              </w:rPr>
            </w:pPr>
          </w:p>
          <w:p w:rsidR="001C7F76" w:rsidRPr="009D720A" w:rsidRDefault="001C7F76" w:rsidP="001C7F76">
            <w:pPr>
              <w:pStyle w:val="ListParagraph"/>
              <w:spacing w:before="60" w:after="60"/>
              <w:jc w:val="both"/>
              <w:rPr>
                <w:rFonts w:ascii="Times New Roman" w:hAnsi="Times New Roman" w:cs="Times New Roman"/>
                <w:b/>
                <w:bCs/>
                <w:sz w:val="24"/>
                <w:szCs w:val="24"/>
              </w:rPr>
            </w:pPr>
          </w:p>
        </w:tc>
        <w:tc>
          <w:tcPr>
            <w:tcW w:w="4678" w:type="dxa"/>
          </w:tcPr>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Đối với ý kiến thứ nhất</w:t>
            </w:r>
          </w:p>
          <w:p w:rsidR="001C7F76" w:rsidRPr="009D720A" w:rsidRDefault="001C7F76" w:rsidP="001C7F76">
            <w:pPr>
              <w:jc w:val="both"/>
              <w:rPr>
                <w:rFonts w:ascii="Times New Roman" w:hAnsi="Times New Roman" w:cs="Times New Roman"/>
                <w:sz w:val="24"/>
                <w:szCs w:val="24"/>
              </w:rPr>
            </w:pPr>
            <w:r w:rsidRPr="009D720A">
              <w:rPr>
                <w:rFonts w:ascii="Times New Roman" w:hAnsi="Times New Roman" w:cs="Times New Roman"/>
                <w:sz w:val="24"/>
                <w:szCs w:val="24"/>
              </w:rPr>
              <w:t xml:space="preserve">- Tiếp thu sửa đổi khoản 1 và 2 để thể hiện hành vi vi phạm một trong các trường hợp chưa có GCN quyền sử dụng đất hoặc đất đang có tranh chấp oặc đất đang bị kê biên hoặc…(tại khoản 1) và một trong các trường hợp </w:t>
            </w:r>
            <w:r w:rsidRPr="009D720A">
              <w:rPr>
                <w:rFonts w:ascii="Times New Roman" w:hAnsi="Times New Roman" w:cs="Times New Roman"/>
                <w:sz w:val="24"/>
                <w:szCs w:val="24"/>
                <w:u w:val="single"/>
              </w:rPr>
              <w:t>không có ngành nghề kinh doanh phù hợp hoặc</w:t>
            </w:r>
            <w:r w:rsidRPr="009D720A">
              <w:rPr>
                <w:rFonts w:ascii="Times New Roman" w:hAnsi="Times New Roman" w:cs="Times New Roman"/>
                <w:sz w:val="24"/>
                <w:szCs w:val="24"/>
              </w:rPr>
              <w:t xml:space="preserve"> không thực hiện ký quỹ theo quy định,… (tại khoản 2);</w:t>
            </w:r>
          </w:p>
          <w:p w:rsidR="001C7F76" w:rsidRPr="009D720A" w:rsidRDefault="001C7F76" w:rsidP="001C7F76">
            <w:pPr>
              <w:jc w:val="both"/>
              <w:rPr>
                <w:rFonts w:ascii="Times New Roman" w:hAnsi="Times New Roman" w:cs="Times New Roman"/>
                <w:bCs/>
                <w:color w:val="FF0000"/>
                <w:sz w:val="24"/>
                <w:szCs w:val="24"/>
              </w:rPr>
            </w:pPr>
            <w:r w:rsidRPr="009D720A">
              <w:rPr>
                <w:rFonts w:ascii="Times New Roman" w:hAnsi="Times New Roman" w:cs="Times New Roman"/>
                <w:sz w:val="24"/>
                <w:szCs w:val="24"/>
              </w:rPr>
              <w:t xml:space="preserve">- Tiếp thu sửa đổi </w:t>
            </w:r>
            <w:r w:rsidRPr="009D720A">
              <w:rPr>
                <w:rFonts w:ascii="Times New Roman" w:hAnsi="Times New Roman" w:cs="Times New Roman"/>
                <w:bCs/>
                <w:sz w:val="24"/>
                <w:szCs w:val="24"/>
              </w:rPr>
              <w:t>Khoản 2 bỏ chữ “không” trong cụm từ “ không vi phạm quy định …” do có sai sót trong Nghị định số 102/NĐ-CP</w:t>
            </w:r>
            <w:r w:rsidRPr="009D720A">
              <w:rPr>
                <w:rFonts w:ascii="Times New Roman" w:hAnsi="Times New Roman" w:cs="Times New Roman"/>
                <w:bCs/>
                <w:color w:val="FF0000"/>
                <w:sz w:val="24"/>
                <w:szCs w:val="24"/>
              </w:rPr>
              <w:t>.</w:t>
            </w:r>
          </w:p>
          <w:p w:rsidR="001C7F76" w:rsidRPr="009D720A" w:rsidRDefault="001C7F76" w:rsidP="001C7F76">
            <w:pPr>
              <w:jc w:val="both"/>
              <w:rPr>
                <w:rFonts w:ascii="Times New Roman" w:hAnsi="Times New Roman" w:cs="Times New Roman"/>
                <w:bCs/>
                <w:color w:val="FF0000"/>
                <w:sz w:val="24"/>
                <w:szCs w:val="24"/>
              </w:rPr>
            </w:pPr>
            <w:r w:rsidRPr="009D720A">
              <w:rPr>
                <w:rFonts w:ascii="Times New Roman" w:hAnsi="Times New Roman" w:cs="Times New Roman"/>
                <w:b/>
                <w:sz w:val="24"/>
                <w:szCs w:val="24"/>
              </w:rPr>
              <w:t>Đối với ý kiến thứ hai:</w:t>
            </w:r>
            <w:r w:rsidRPr="009D720A">
              <w:rPr>
                <w:rFonts w:ascii="Times New Roman" w:hAnsi="Times New Roman" w:cs="Times New Roman"/>
                <w:sz w:val="24"/>
                <w:szCs w:val="24"/>
              </w:rPr>
              <w:t xml:space="preserve">Tại Khoản 2 Điều Điều 14 của Nghị định số 43/2014/NĐ-CP đã quy định cụ thể Điều kiện về năng lực tài </w:t>
            </w:r>
            <w:r w:rsidRPr="009D720A">
              <w:rPr>
                <w:rFonts w:ascii="Times New Roman" w:hAnsi="Times New Roman" w:cs="Times New Roman"/>
                <w:sz w:val="24"/>
                <w:szCs w:val="24"/>
              </w:rPr>
              <w:lastRenderedPageBreak/>
              <w:t xml:space="preserve">chính của chủ đầu tư thực hiện dự án. Quy định </w:t>
            </w:r>
            <w:r w:rsidRPr="009D720A">
              <w:rPr>
                <w:rFonts w:ascii="Times New Roman" w:hAnsi="Times New Roman" w:cs="Times New Roman"/>
                <w:bCs/>
                <w:sz w:val="24"/>
                <w:szCs w:val="24"/>
              </w:rPr>
              <w:t xml:space="preserve">xử phạt </w:t>
            </w:r>
            <w:r w:rsidRPr="009D720A">
              <w:rPr>
                <w:rFonts w:ascii="Times New Roman" w:hAnsi="Times New Roman" w:cs="Times New Roman"/>
                <w:i/>
                <w:sz w:val="24"/>
                <w:szCs w:val="24"/>
              </w:rPr>
              <w:t>người</w:t>
            </w:r>
            <w:r w:rsidRPr="009D720A">
              <w:rPr>
                <w:rFonts w:ascii="Times New Roman" w:hAnsi="Times New Roman" w:cs="Times New Roman"/>
                <w:sz w:val="24"/>
                <w:szCs w:val="24"/>
              </w:rPr>
              <w:t xml:space="preserve"> nhận chuyển nhượng không có đủ năng lực tài chính tại </w:t>
            </w:r>
            <w:r w:rsidRPr="009D720A">
              <w:rPr>
                <w:rFonts w:ascii="Times New Roman" w:hAnsi="Times New Roman" w:cs="Times New Roman"/>
                <w:bCs/>
                <w:sz w:val="24"/>
                <w:szCs w:val="24"/>
              </w:rPr>
              <w:t xml:space="preserve">Khoản 2 Điều này </w:t>
            </w:r>
            <w:r w:rsidRPr="009D720A">
              <w:rPr>
                <w:rFonts w:ascii="Times New Roman" w:hAnsi="Times New Roman" w:cs="Times New Roman"/>
                <w:sz w:val="24"/>
                <w:szCs w:val="24"/>
              </w:rPr>
              <w:t>là phù hợp với quy định của pháp luật đất đai.</w:t>
            </w:r>
          </w:p>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Đã tiếp thu ý kiến chỉnh sửakhoản 2 của Dự thảo để nêu rõ “không có ngành nghề kinh doanh phù hợp với mục đích sử dụng đất, mục tiêu của dự án đầu tư”.</w:t>
            </w:r>
          </w:p>
          <w:p w:rsidR="001C7F76" w:rsidRPr="009D720A" w:rsidRDefault="001C7F76" w:rsidP="001C7F76">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Việc</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hoàn trả lại tiền vay thế chấp, tiền chuyển đổi (trong trường hợp có chênh lệch về giá trị); tiền chuyển nhượng QSDĐ là để bảo đảm sự công bằng trong xử lý hậu quả của hành vi vi phạm giữa các bên (</w:t>
            </w:r>
            <w:r w:rsidRPr="009D720A">
              <w:rPr>
                <w:rFonts w:ascii="Times New Roman" w:hAnsi="Times New Roman" w:cs="Times New Roman"/>
                <w:i/>
                <w:sz w:val="24"/>
                <w:szCs w:val="24"/>
              </w:rPr>
              <w:t>bên nhận chuyển nhượng, thuê đất trả lại đất thì bên nhận tiền cũng phải trả lại tiền trong thời gian sử dụng đất còn lại</w:t>
            </w:r>
            <w:r w:rsidRPr="009D720A">
              <w:rPr>
                <w:rFonts w:ascii="Times New Roman" w:hAnsi="Times New Roman" w:cs="Times New Roman"/>
                <w:sz w:val="24"/>
                <w:szCs w:val="24"/>
              </w:rPr>
              <w:t xml:space="preserve">); đây là biện pháp đặc thù, cần thiết theo quy đinh của pháp luật đất đai để bảo đảm việc xử lý triệt để hành vi vi phạm; quy định này phù hợp với quy định tại Điểm k Khoản 1 Điều 28 của Luật XLVPHC (trong đó quy định các biện pháp khắc phục hậu quả khác sẽ do Chính phủ quy định). </w:t>
            </w:r>
          </w:p>
          <w:p w:rsidR="001C7F76" w:rsidRPr="009D720A" w:rsidRDefault="001C7F76" w:rsidP="001C7F7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năm: </w:t>
            </w:r>
            <w:r w:rsidRPr="009D720A">
              <w:rPr>
                <w:rFonts w:ascii="Times New Roman" w:hAnsi="Times New Roman" w:cs="Times New Roman"/>
                <w:bCs/>
                <w:sz w:val="24"/>
                <w:szCs w:val="24"/>
              </w:rPr>
              <w:t xml:space="preserve">Khoản 1 và Khoản 2 đã quy định xử phạt đối với cả bên chuyển quyền và bên nhận chuyển quyền sử dụng đất. Việc quy định biện pháp khắc phục hậu quả </w:t>
            </w:r>
            <w:r w:rsidRPr="009D720A">
              <w:rPr>
                <w:rFonts w:ascii="Times New Roman" w:hAnsi="Times New Roman" w:cs="Times New Roman"/>
                <w:sz w:val="24"/>
                <w:szCs w:val="24"/>
              </w:rPr>
              <w:t>tại điểm b, c Khoản 3 Điều này đối với bên nhận chuyển quyền là để khắc phục triệt để hậu quả sai phạm và bảo đảm công bằng trong việc thực hiện biện pháp khắc phục hậu quả đổi với bên chuyển quyền quy định tại điểm a và d Khoản 3 Điều này.</w:t>
            </w:r>
          </w:p>
          <w:p w:rsidR="001C7F76" w:rsidRPr="009D720A" w:rsidRDefault="001C7F76" w:rsidP="001C7F76">
            <w:pPr>
              <w:jc w:val="both"/>
              <w:rPr>
                <w:rFonts w:ascii="Times New Roman" w:hAnsi="Times New Roman" w:cs="Times New Roman"/>
                <w:sz w:val="24"/>
                <w:szCs w:val="24"/>
              </w:rPr>
            </w:pPr>
          </w:p>
          <w:p w:rsidR="001C7F76" w:rsidRPr="009D720A" w:rsidRDefault="001C7F76" w:rsidP="001C7F76">
            <w:pPr>
              <w:ind w:firstLine="567"/>
              <w:jc w:val="both"/>
              <w:rPr>
                <w:rFonts w:ascii="Times New Roman" w:hAnsi="Times New Roman" w:cs="Times New Roman"/>
                <w:sz w:val="24"/>
                <w:szCs w:val="24"/>
              </w:rPr>
            </w:pPr>
          </w:p>
          <w:p w:rsidR="001C7F76" w:rsidRPr="009D720A" w:rsidRDefault="001C7F76" w:rsidP="001C7F76">
            <w:pPr>
              <w:ind w:firstLine="567"/>
              <w:jc w:val="both"/>
              <w:rPr>
                <w:rFonts w:ascii="Times New Roman" w:hAnsi="Times New Roman" w:cs="Times New Roman"/>
                <w:sz w:val="24"/>
                <w:szCs w:val="24"/>
              </w:rPr>
            </w:pPr>
          </w:p>
          <w:p w:rsidR="001C7F76" w:rsidRPr="009D720A" w:rsidRDefault="001C7F76" w:rsidP="001C7F76">
            <w:pPr>
              <w:ind w:firstLine="567"/>
              <w:jc w:val="both"/>
              <w:rPr>
                <w:rFonts w:ascii="Times New Roman" w:hAnsi="Times New Roman" w:cs="Times New Roman"/>
                <w:sz w:val="24"/>
                <w:szCs w:val="24"/>
              </w:rPr>
            </w:pPr>
          </w:p>
          <w:p w:rsidR="001C7F76" w:rsidRPr="009D720A" w:rsidRDefault="001C7F76" w:rsidP="001C7F76">
            <w:pPr>
              <w:ind w:firstLine="567"/>
              <w:jc w:val="both"/>
              <w:rPr>
                <w:rFonts w:ascii="Times New Roman" w:hAnsi="Times New Roman" w:cs="Times New Roman"/>
                <w:sz w:val="24"/>
                <w:szCs w:val="24"/>
              </w:rPr>
            </w:pPr>
          </w:p>
          <w:p w:rsidR="001C7F76" w:rsidRPr="009D720A" w:rsidRDefault="001C7F76" w:rsidP="001C7F76">
            <w:pPr>
              <w:ind w:firstLine="567"/>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Điều 23. Bán, mua tài sản gắn liền với đất được Nhà nước cho thuê thu tiền thuê đất hàng năm mà không đủ điều kiện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Phạt tiền từ 5.000.000 đồng đến 10.000.000 đồng đối với hành vi mua tài sản gắn liền với đất được Nhà nước cho thuê thu tiền thuê đất hàng năm khi người mua tài sản gắn liền với đất thuê có </w:t>
            </w:r>
            <w:r w:rsidRPr="009D720A">
              <w:rPr>
                <w:rFonts w:ascii="Times New Roman" w:hAnsi="Times New Roman" w:cs="Times New Roman"/>
                <w:sz w:val="24"/>
                <w:szCs w:val="24"/>
                <w:u w:val="single"/>
              </w:rPr>
              <w:t>ngành nghề kinh doanh không phù hợp với dự án đầu tư</w:t>
            </w:r>
            <w:r w:rsidRPr="009D720A">
              <w:rPr>
                <w:rFonts w:ascii="Times New Roman" w:hAnsi="Times New Roman" w:cs="Times New Roman"/>
                <w:sz w:val="24"/>
                <w:szCs w:val="24"/>
              </w:rPr>
              <w:t>, không đủ năng lực tài chính để thực hiện dự án đầu tư, vi phạm quy định của pháp luật về đất đai đối với trường hợp đã được Nhà nước giao đất, cho thuê đất để thực hiện dự án trước đó.</w:t>
            </w:r>
          </w:p>
          <w:p w:rsidR="001C7F76" w:rsidRPr="009D720A" w:rsidRDefault="001C7F76" w:rsidP="00C84342">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2. Phạt tiền từ 10.000.000 đồng đến 20.000.000 đồng đối với hành vi bán tài sản gắn liền với đất được Nhà nước cho thuê thu tiền thuê đất hàng năm khi tài sản gắn liền với đất thuê được tạo lập không hợp pháp, chưa hoàn thành việc xây dựng theo đúng quy hoạch xây dựng chi tiết và dự án đầu tư đã được phê duyệt, chấp thuận.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lastRenderedPageBreak/>
              <w:t>3. Biện pháp khắc phục hậu quả:</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Buộc phải hoàn thành xây dựng đối với hành vi chưa hoàn thành việc xây dựng theo đúng quy hoạch xây dựng chi tiết và dự án đầu tư đã được phê duyệt, chấp thuận mà đã chuyển nhượng quy định tại khoản 2 Điều này;</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Buộc bên mua tài sản gắn liền với đất trả lại tài sản đã mua đối với hành vi quy định tại Khoản 1 Điều này và trường hợp tài sản đã mua được tạo lập không hợp pháp quy định tại Khoản 2. Trường hợp bên bán tài sản là tổ chức đã giải thể, cá nhân đã chết hoặc không xác định được nơi cư trú thì cơ quan nhà nước có thẩm quyền thu hồi tài sản gắn liền với đất thuê.</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Buộc bên bán tài sản khôi phục lại tình trạng ban đầu của đất trước khi vi phạm đối với trường hợp tài sản gắn liền với đất thuê được tạo lập không hợp pháp quy định tại khoản 2 Điều này..</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d) Việc hoàn trả tiền mua bán tài sản đối với trường hợp quy định tại Điểm c Khoản này thực hiện theo quy định của pháp luật dân sự.</w:t>
            </w:r>
          </w:p>
          <w:p w:rsidR="001C7F76" w:rsidRPr="009D720A" w:rsidRDefault="001C7F76" w:rsidP="00C84342">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đ) Buộc nộp lại số lợi bất hợp pháp có được do thực hiện hành vi vi phạm quy định tại Khoản 2 Điều này; </w:t>
            </w:r>
            <w:r w:rsidRPr="009D720A">
              <w:rPr>
                <w:rFonts w:ascii="Times New Roman" w:hAnsi="Times New Roman" w:cs="Times New Roman"/>
                <w:i/>
                <w:sz w:val="24"/>
                <w:szCs w:val="24"/>
              </w:rPr>
              <w:t>số lợi bất hợp pháp được xác định theo quy định tại Khoản 7 Điều 7 của Nghị định này.</w:t>
            </w:r>
          </w:p>
        </w:tc>
        <w:tc>
          <w:tcPr>
            <w:tcW w:w="4536" w:type="dxa"/>
          </w:tcPr>
          <w:p w:rsidR="001C7F76" w:rsidRPr="009D720A" w:rsidRDefault="001C7F76" w:rsidP="006E4E13">
            <w:pPr>
              <w:jc w:val="both"/>
              <w:rPr>
                <w:rFonts w:ascii="Times New Roman" w:hAnsi="Times New Roman"/>
                <w:b/>
                <w:sz w:val="24"/>
                <w:szCs w:val="24"/>
              </w:rPr>
            </w:pPr>
            <w:r w:rsidRPr="009D720A">
              <w:rPr>
                <w:rFonts w:ascii="Times New Roman" w:hAnsi="Times New Roman"/>
                <w:b/>
                <w:sz w:val="24"/>
                <w:szCs w:val="24"/>
              </w:rPr>
              <w:lastRenderedPageBreak/>
              <w:t>Các tỉnh Nam Định, Ninh Bình và Quảng Ninh</w:t>
            </w:r>
          </w:p>
          <w:p w:rsidR="001C7F76" w:rsidRPr="009D720A" w:rsidRDefault="001C7F76" w:rsidP="006E4E13">
            <w:pPr>
              <w:jc w:val="both"/>
              <w:rPr>
                <w:rFonts w:ascii="Times New Roman" w:hAnsi="Times New Roman"/>
                <w:sz w:val="24"/>
                <w:szCs w:val="24"/>
              </w:rPr>
            </w:pPr>
            <w:r w:rsidRPr="009D720A">
              <w:rPr>
                <w:rFonts w:ascii="Times New Roman" w:hAnsi="Times New Roman"/>
                <w:sz w:val="24"/>
                <w:szCs w:val="24"/>
              </w:rPr>
              <w:t xml:space="preserve"> (1) Tại Khoản 1 cần xem cụ thể quy định về cụm từ '' ngành nghề kinh doanh không phù hợp với dự án đầu tư" doanh nghiệp được quyền kinh doanh mọi ngành nghề mà pháp luật cho phép.</w:t>
            </w:r>
          </w:p>
          <w:p w:rsidR="001C7F76" w:rsidRPr="009D720A" w:rsidRDefault="001C7F76" w:rsidP="0061740E">
            <w:pPr>
              <w:jc w:val="both"/>
              <w:rPr>
                <w:rFonts w:ascii="Times New Roman" w:hAnsi="Times New Roman"/>
                <w:sz w:val="24"/>
                <w:szCs w:val="24"/>
              </w:rPr>
            </w:pPr>
            <w:r w:rsidRPr="009D720A">
              <w:rPr>
                <w:rFonts w:ascii="Times New Roman" w:hAnsi="Times New Roman"/>
                <w:sz w:val="24"/>
                <w:szCs w:val="24"/>
              </w:rPr>
              <w:t>Mặt khác, tại NĐ 118/2015/NĐ-CP hướng dẫn thi hành của Luật Đầu tư thì trường hợp nhà nước giao đất, cho thuê đất để thực hiện dự án đầu tư trên cơ sở nhận chuyển nhượng quyền sử dụng đất, tài sản gắn liền với đất của người sử dụng đất không phải ký quỹ đầu tư;</w:t>
            </w:r>
          </w:p>
          <w:p w:rsidR="001C7F76" w:rsidRPr="009D720A" w:rsidRDefault="001C7F76" w:rsidP="0061740E">
            <w:pPr>
              <w:jc w:val="both"/>
              <w:rPr>
                <w:rFonts w:ascii="Times New Roman" w:hAnsi="Times New Roman"/>
                <w:sz w:val="24"/>
                <w:szCs w:val="24"/>
              </w:rPr>
            </w:pPr>
            <w:r w:rsidRPr="009D720A">
              <w:rPr>
                <w:rFonts w:ascii="Times New Roman" w:hAnsi="Times New Roman"/>
                <w:b/>
                <w:sz w:val="24"/>
                <w:szCs w:val="24"/>
              </w:rPr>
              <w:t>Tỉnh Nam Định và Gia Lai</w:t>
            </w:r>
          </w:p>
          <w:p w:rsidR="001C7F76" w:rsidRPr="009D720A" w:rsidRDefault="001C7F76" w:rsidP="00BF270E">
            <w:pPr>
              <w:jc w:val="both"/>
              <w:rPr>
                <w:rFonts w:ascii="Times New Roman" w:hAnsi="Times New Roman"/>
                <w:sz w:val="24"/>
                <w:szCs w:val="24"/>
              </w:rPr>
            </w:pPr>
            <w:r w:rsidRPr="009D720A">
              <w:rPr>
                <w:rFonts w:ascii="Times New Roman" w:hAnsi="Times New Roman"/>
                <w:sz w:val="24"/>
                <w:szCs w:val="24"/>
              </w:rPr>
              <w:t xml:space="preserve">(2) Bổ sung thêm hành vi : người nhận góp vốn bằng tài sản trên đất được thuê trả tiền thuê đất hàng năm mà tự ý chuyển mục đích sử dụng đất so với mục đích được thuê ban </w:t>
            </w:r>
            <w:r w:rsidRPr="009D720A">
              <w:rPr>
                <w:rFonts w:ascii="Times New Roman" w:hAnsi="Times New Roman"/>
                <w:sz w:val="24"/>
                <w:szCs w:val="24"/>
              </w:rPr>
              <w:lastRenderedPageBreak/>
              <w:t>đầu.</w:t>
            </w:r>
          </w:p>
          <w:p w:rsidR="001C7F76" w:rsidRPr="009D720A" w:rsidRDefault="001C7F76" w:rsidP="00BF270E">
            <w:pPr>
              <w:jc w:val="both"/>
              <w:rPr>
                <w:rFonts w:ascii="Times New Roman" w:hAnsi="Times New Roman"/>
                <w:b/>
                <w:sz w:val="24"/>
                <w:szCs w:val="24"/>
              </w:rPr>
            </w:pPr>
            <w:r w:rsidRPr="009D720A">
              <w:rPr>
                <w:rFonts w:ascii="Times New Roman" w:hAnsi="Times New Roman"/>
                <w:b/>
                <w:sz w:val="24"/>
                <w:szCs w:val="24"/>
              </w:rPr>
              <w:t>Tỉnh Quảng Nam</w:t>
            </w:r>
          </w:p>
          <w:p w:rsidR="001C7F76" w:rsidRPr="009D720A" w:rsidRDefault="001C7F76" w:rsidP="00EC4B49">
            <w:pPr>
              <w:spacing w:before="60" w:after="60"/>
              <w:jc w:val="both"/>
              <w:rPr>
                <w:rFonts w:ascii="Times New Roman" w:hAnsi="Times New Roman" w:cs="Times New Roman"/>
                <w:bCs/>
                <w:sz w:val="24"/>
                <w:szCs w:val="24"/>
              </w:rPr>
            </w:pPr>
            <w:r w:rsidRPr="009D720A">
              <w:rPr>
                <w:rFonts w:ascii="Times New Roman" w:hAnsi="Times New Roman"/>
                <w:sz w:val="24"/>
                <w:szCs w:val="24"/>
              </w:rPr>
              <w:t>(3)</w:t>
            </w:r>
            <w:r w:rsidRPr="009D720A">
              <w:rPr>
                <w:rFonts w:ascii="Times New Roman" w:hAnsi="Times New Roman" w:cs="Times New Roman"/>
                <w:bCs/>
                <w:sz w:val="24"/>
                <w:szCs w:val="24"/>
              </w:rPr>
              <w:t>Tại khoản 1 việc chứng minh người nhận chuyển nhượng không đủ năng lực tài chính theo quy định tại Khoản 2 Điều 14 của Nghị định số 43/2014/NĐ-CP người có thẩm quyền lập biên bản vi phạm hành và người có thẩm quyền xử phạt vi phạm hành chính là khó có thể thực hiện trên thực tế. Đề nghị điều chỉnh quy định này.</w:t>
            </w:r>
          </w:p>
          <w:p w:rsidR="001C7F76" w:rsidRPr="009D720A" w:rsidRDefault="001C7F76" w:rsidP="00BF270E">
            <w:pPr>
              <w:jc w:val="both"/>
              <w:rPr>
                <w:rFonts w:ascii="Times New Roman" w:hAnsi="Times New Roman" w:cs="Times New Roman"/>
                <w:spacing w:val="-4"/>
                <w:sz w:val="24"/>
                <w:szCs w:val="24"/>
              </w:rPr>
            </w:pPr>
            <w:r w:rsidRPr="009D720A">
              <w:rPr>
                <w:rFonts w:ascii="Times New Roman" w:hAnsi="Times New Roman"/>
                <w:sz w:val="24"/>
                <w:szCs w:val="24"/>
              </w:rPr>
              <w:t>(4) Đề nghị giải thích đối với trường hợp tài sản gắn liền với đất thuê được tạo lập không hợp pháp (thế nào là tạo lập không hợp pháp)</w:t>
            </w:r>
          </w:p>
        </w:tc>
        <w:tc>
          <w:tcPr>
            <w:tcW w:w="4678" w:type="dxa"/>
          </w:tcPr>
          <w:p w:rsidR="001C7F76" w:rsidRPr="009D720A" w:rsidRDefault="001C7F76" w:rsidP="00017633">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 xml:space="preserve">Đề nghị giữ nguyên như dự thảo để phù hợp với điều kiện </w:t>
            </w:r>
            <w:r w:rsidRPr="009D720A">
              <w:rPr>
                <w:rFonts w:ascii="Times New Roman" w:hAnsi="Times New Roman"/>
                <w:sz w:val="24"/>
                <w:szCs w:val="24"/>
              </w:rPr>
              <w:t>bán, mua tài sản gắn liền với đất</w:t>
            </w:r>
          </w:p>
          <w:p w:rsidR="001C7F76" w:rsidRPr="009D720A" w:rsidRDefault="001C7F76" w:rsidP="007932DA">
            <w:pPr>
              <w:jc w:val="both"/>
              <w:rPr>
                <w:rFonts w:ascii="Times New Roman" w:hAnsi="Times New Roman" w:cs="Times New Roman"/>
                <w:sz w:val="24"/>
                <w:szCs w:val="24"/>
              </w:rPr>
            </w:pPr>
            <w:r w:rsidRPr="009D720A">
              <w:rPr>
                <w:rFonts w:ascii="Times New Roman" w:hAnsi="Times New Roman"/>
                <w:sz w:val="24"/>
                <w:szCs w:val="24"/>
              </w:rPr>
              <w:t xml:space="preserve"> quy định tại Điều</w:t>
            </w:r>
            <w:r w:rsidRPr="009D720A">
              <w:rPr>
                <w:rFonts w:ascii="Times New Roman" w:hAnsi="Times New Roman" w:cs="Times New Roman"/>
                <w:sz w:val="24"/>
                <w:szCs w:val="24"/>
              </w:rPr>
              <w:t xml:space="preserve"> 189 của Luật đất đai;</w:t>
            </w:r>
          </w:p>
          <w:p w:rsidR="001C7F76" w:rsidRPr="009D720A" w:rsidRDefault="001C7F76" w:rsidP="007932DA">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Trường hợp nhận </w:t>
            </w:r>
            <w:r w:rsidRPr="009D720A">
              <w:rPr>
                <w:rFonts w:ascii="Times New Roman" w:hAnsi="Times New Roman"/>
                <w:sz w:val="24"/>
                <w:szCs w:val="24"/>
              </w:rPr>
              <w:t>góp vốn bằng tài sản trên đất được thuê trả tiền thuê đất hàng năm mà tự ý chuyển mục đích sử dụng đất so với mục đích được thuê ban đầu thì chỉ có sai phạm về việc chuyển mục đích sử dụng đất trái phép và hành vi này đã được xử lý tại Điều 12(nay là Điều 13) của Dự thảo.</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 xml:space="preserve">Về việc </w:t>
            </w:r>
            <w:r w:rsidRPr="009D720A">
              <w:rPr>
                <w:rFonts w:ascii="Times New Roman" w:hAnsi="Times New Roman" w:cs="Times New Roman"/>
                <w:bCs/>
                <w:sz w:val="24"/>
                <w:szCs w:val="24"/>
              </w:rPr>
              <w:t xml:space="preserve">chứng minh </w:t>
            </w:r>
            <w:r w:rsidRPr="009D720A">
              <w:rPr>
                <w:rFonts w:ascii="Times New Roman" w:hAnsi="Times New Roman" w:cs="Times New Roman"/>
                <w:sz w:val="24"/>
                <w:szCs w:val="24"/>
              </w:rPr>
              <w:t xml:space="preserve">năng lực tài chính của Chủ đầu tư: đề nghị giữ nguyên như dự thảo để phù hợp với quy định tại Điều 189 của Luật Đất đai; cụ thể về  năng lực tài chính đã được quy định </w:t>
            </w:r>
            <w:r w:rsidRPr="009D720A">
              <w:rPr>
                <w:rFonts w:ascii="Times New Roman" w:hAnsi="Times New Roman" w:cs="Times New Roman"/>
                <w:bCs/>
                <w:sz w:val="24"/>
                <w:szCs w:val="24"/>
              </w:rPr>
              <w:t>tại Khoản 2 Điều 14 của Nghị định số 43/2014/NĐ-CP.</w:t>
            </w:r>
          </w:p>
          <w:p w:rsidR="001C7F76" w:rsidRPr="009D720A" w:rsidRDefault="001C7F76" w:rsidP="00A81ED1">
            <w:pPr>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tư</w:t>
            </w:r>
            <w:r w:rsidRPr="009D720A">
              <w:rPr>
                <w:rFonts w:ascii="Times New Roman" w:hAnsi="Times New Roman" w:cs="Times New Roman"/>
                <w:sz w:val="24"/>
                <w:szCs w:val="24"/>
              </w:rPr>
              <w:t xml:space="preserve">: Riêng ý kiến giải thích </w:t>
            </w:r>
            <w:r w:rsidRPr="009D720A">
              <w:rPr>
                <w:rFonts w:ascii="Times New Roman" w:hAnsi="Times New Roman" w:cs="Times New Roman"/>
                <w:sz w:val="24"/>
                <w:szCs w:val="24"/>
              </w:rPr>
              <w:lastRenderedPageBreak/>
              <w:t>về tài sản tạo lập không hợp pháp; việc bổ sung quy định này là không cần thiết vì đã được quy định tại Điều 10 của Bộ luật dân sự năm 2015.</w:t>
            </w: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773648">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 xml:space="preserve">Điều 24. Cho thuê tài sản gắn liền với đất được Nhà nước </w:t>
            </w:r>
            <w:r w:rsidRPr="009D720A">
              <w:rPr>
                <w:rFonts w:ascii="Times New Roman" w:hAnsi="Times New Roman" w:cs="Times New Roman"/>
                <w:b/>
                <w:bCs/>
                <w:i/>
                <w:sz w:val="24"/>
                <w:szCs w:val="24"/>
              </w:rPr>
              <w:t>giao không thu tiền sử dụng đất,</w:t>
            </w:r>
            <w:r w:rsidRPr="009D720A">
              <w:rPr>
                <w:rFonts w:ascii="Times New Roman" w:hAnsi="Times New Roman" w:cs="Times New Roman"/>
                <w:b/>
                <w:bCs/>
                <w:sz w:val="24"/>
                <w:szCs w:val="24"/>
              </w:rPr>
              <w:t xml:space="preserve"> cho thuê thu tiền thuê đất hàng năm mà không đủ điều kiện quy định.</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1. Phạt tiền từ 5.000.000 đồng đến 10.000.000 cho thuê thu tiền thuê đất hàng năm mà tài sản cho thuê chưa có giấy chứng nhận về quyền sở hữu tài sản. </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2. Phạt tiền từ 10.000.000 đồng đến 50.000.000 đồng đối với hành vi cho thuê tài sản gắn liền với đất được Nhà nước giao không thu tiền sử dụng đất</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lastRenderedPageBreak/>
              <w:t>3. Phạt tiền từ 50.000.000 đồng đến 100.000.000 cho thuê thu tiền thuê đất hàng năm mà tài sản cho thuê đang có tranh chấp, đang bị kê biên để đảm bảo thi hành án.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2. Biện pháp khắc phục hậu quả:</w:t>
            </w:r>
          </w:p>
          <w:p w:rsidR="001C7F76" w:rsidRPr="009D720A" w:rsidRDefault="001C7F76" w:rsidP="00C84342">
            <w:pPr>
              <w:ind w:firstLine="567"/>
              <w:jc w:val="both"/>
              <w:rPr>
                <w:rFonts w:ascii="Times New Roman Italic" w:hAnsi="Times New Roman Italic" w:cs="Times New Roman"/>
                <w:i/>
                <w:spacing w:val="-2"/>
                <w:sz w:val="24"/>
                <w:szCs w:val="24"/>
              </w:rPr>
            </w:pPr>
            <w:r w:rsidRPr="009D720A">
              <w:rPr>
                <w:rFonts w:ascii="Times New Roman Italic" w:hAnsi="Times New Roman Italic" w:cs="Times New Roman"/>
                <w:i/>
                <w:spacing w:val="-2"/>
                <w:sz w:val="24"/>
                <w:szCs w:val="24"/>
              </w:rPr>
              <w:t>a) Buộc chấm dứt hợp đồng cho thuê tài sản gắn liền với đất do thực hiện hành vi vi phạm quy định tại Khoản 2 và 3 Điều này;</w:t>
            </w:r>
          </w:p>
          <w:p w:rsidR="001C7F76" w:rsidRPr="009D720A" w:rsidRDefault="001C7F76" w:rsidP="00C84342">
            <w:pPr>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 xml:space="preserve">b) Buộc bên cho thuê tài sản phải khôi phục lại tình trạng ban đầu của đất trước khi vi phạm đối với trường hợp tài sản cho thuê chưa được cấp giấy chứng nhận về quyền sở hữu tài sản do được tạo lập không hợp pháp quy định tại khoản 1 Điều này; </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Buộc bên cho thuê tài sản phải làm thủ tục cấp giấy chứng nhận về quyền sở hữu tài sản đối với trường hợp tài sản cho thuê được tạo lập hợp pháp mà chưa được cấp Giấy chứng nhận quy định tại khoản 1 Điều này;</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d)</w:t>
            </w:r>
            <w:r w:rsidRPr="009D720A">
              <w:rPr>
                <w:rFonts w:ascii="Times New Roman" w:hAnsi="Times New Roman" w:cs="Times New Roman"/>
                <w:sz w:val="24"/>
                <w:szCs w:val="24"/>
              </w:rPr>
              <w:t xml:space="preserve">Buộc nộp lại số lợi bất hợp pháp có được do có hành vi vi phạm quy định tại Khoản 1 Điều này; </w:t>
            </w:r>
            <w:r w:rsidRPr="009D720A">
              <w:rPr>
                <w:rFonts w:ascii="Times New Roman" w:hAnsi="Times New Roman" w:cs="Times New Roman"/>
                <w:i/>
                <w:sz w:val="24"/>
                <w:szCs w:val="24"/>
              </w:rPr>
              <w:t>số lợi bất hợp pháp được xác định theo quy định tại Khoản 8 Điều 7 của Nghị định này.</w:t>
            </w:r>
          </w:p>
        </w:tc>
        <w:tc>
          <w:tcPr>
            <w:tcW w:w="4536" w:type="dxa"/>
          </w:tcPr>
          <w:p w:rsidR="001C7F76" w:rsidRPr="009D720A" w:rsidRDefault="001C7F76" w:rsidP="00113D23">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Các tỉnh Hải Dương và Lạng Sơn</w:t>
            </w:r>
          </w:p>
          <w:p w:rsidR="001C7F76" w:rsidRPr="009D720A" w:rsidRDefault="001C7F76" w:rsidP="00BF270E">
            <w:pPr>
              <w:jc w:val="both"/>
              <w:rPr>
                <w:rFonts w:ascii="Times New Roman" w:hAnsi="Times New Roman" w:cs="Times New Roman"/>
                <w:sz w:val="24"/>
                <w:szCs w:val="24"/>
              </w:rPr>
            </w:pPr>
            <w:r w:rsidRPr="009D720A">
              <w:rPr>
                <w:rFonts w:ascii="Times New Roman" w:hAnsi="Times New Roman" w:cs="Times New Roman"/>
                <w:sz w:val="24"/>
                <w:szCs w:val="24"/>
              </w:rPr>
              <w:t>(1) Hành vi nêu tại Khoản 1 và 3 chưa rõ ràng. Đề nghị nêu cụ thể hơn căn cứ theo quy định nào.</w:t>
            </w:r>
          </w:p>
          <w:p w:rsidR="001C7F76" w:rsidRPr="009D720A" w:rsidRDefault="001C7F76" w:rsidP="00BF270E">
            <w:pPr>
              <w:jc w:val="both"/>
              <w:rPr>
                <w:rFonts w:ascii="Times New Roman" w:hAnsi="Times New Roman" w:cs="Times New Roman"/>
                <w:sz w:val="24"/>
                <w:szCs w:val="24"/>
              </w:rPr>
            </w:pPr>
            <w:r w:rsidRPr="009D720A">
              <w:rPr>
                <w:rFonts w:ascii="Times New Roman" w:hAnsi="Times New Roman" w:cs="Times New Roman"/>
                <w:b/>
                <w:sz w:val="24"/>
                <w:szCs w:val="24"/>
              </w:rPr>
              <w:t>Thanh tra Chính phủ</w:t>
            </w:r>
          </w:p>
          <w:p w:rsidR="001C7F76" w:rsidRPr="009D720A" w:rsidRDefault="001C7F76" w:rsidP="00BF270E">
            <w:pPr>
              <w:jc w:val="both"/>
              <w:rPr>
                <w:rFonts w:ascii="Times New Roman" w:hAnsi="Times New Roman" w:cs="Times New Roman"/>
                <w:sz w:val="24"/>
                <w:szCs w:val="24"/>
              </w:rPr>
            </w:pPr>
            <w:r w:rsidRPr="009D720A">
              <w:rPr>
                <w:rFonts w:ascii="Times New Roman" w:hAnsi="Times New Roman" w:cs="Times New Roman"/>
                <w:sz w:val="24"/>
                <w:szCs w:val="24"/>
              </w:rPr>
              <w:t>(2) Bổ sung thêm hành vi tổ chức, cá nhân được thuê đất trả tiền thuê đất hàng năm nhưng tự xác định giá trị quyền sử dụng đất để góp vốn với tổ chức, cá nhân khác thực hiện dự án trên đất được thuê.</w:t>
            </w:r>
          </w:p>
          <w:p w:rsidR="001C7F76" w:rsidRPr="009D720A" w:rsidRDefault="001C7F76" w:rsidP="00BF270E">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Tỉnh Quảng Nam</w:t>
            </w:r>
          </w:p>
          <w:p w:rsidR="001C7F76" w:rsidRPr="009D720A" w:rsidRDefault="001C7F76" w:rsidP="00BF270E">
            <w:pPr>
              <w:jc w:val="both"/>
              <w:rPr>
                <w:rFonts w:ascii="Times New Roman" w:hAnsi="Times New Roman" w:cs="Times New Roman"/>
                <w:sz w:val="24"/>
                <w:szCs w:val="24"/>
              </w:rPr>
            </w:pPr>
            <w:r w:rsidRPr="009D720A">
              <w:rPr>
                <w:rFonts w:ascii="Times New Roman" w:hAnsi="Times New Roman" w:cs="Times New Roman"/>
                <w:sz w:val="24"/>
                <w:szCs w:val="24"/>
              </w:rPr>
              <w:t>(3) Đề nghị bổ sung xử phạt đối với trường hợp cho người khác thuê tài sản gắn liền với đất được nhà nước cho thuê tiền thuê đất hàng năm để sử dụng không đúng mục đích với đất đã được nhà nước cho thuê;</w:t>
            </w:r>
          </w:p>
          <w:p w:rsidR="001C7F76" w:rsidRPr="009D720A" w:rsidRDefault="001C7F76" w:rsidP="00BF270E">
            <w:pPr>
              <w:jc w:val="both"/>
              <w:rPr>
                <w:rFonts w:ascii="Times New Roman" w:hAnsi="Times New Roman" w:cs="Times New Roman"/>
                <w:sz w:val="24"/>
                <w:szCs w:val="24"/>
              </w:rPr>
            </w:pPr>
            <w:r w:rsidRPr="009D720A">
              <w:rPr>
                <w:rFonts w:ascii="Times New Roman" w:hAnsi="Times New Roman" w:cs="Times New Roman"/>
                <w:sz w:val="24"/>
                <w:szCs w:val="24"/>
              </w:rPr>
              <w:t>- Điểm d khoản 2: chỉ quy định hành vi vi phạm quy định tại khoản 1 nộp lại số lợi bất hợp pháp mà không quy định đối với trường hợp vi phạm quy định tại khoản 2 là không hợp lý, vì lý do sau: Trường hợp người có đất được nhà nước cho thuê thu tiền thuê đất hàng năm theo quy định nếu đáp ứng đủ điều kiện theo quy định (trong đó có quy định phải có giấy chứng nhận quyền sở hữu tài sản) trong khi đó pháp luật đất đai không quy định trường hợp người sử dụng đất được nhà nước giao không thu tiền thì được cho thuê tài sản gắn liền với đất;</w:t>
            </w:r>
          </w:p>
        </w:tc>
        <w:tc>
          <w:tcPr>
            <w:tcW w:w="4678" w:type="dxa"/>
          </w:tcPr>
          <w:p w:rsidR="001C7F76" w:rsidRPr="009D720A" w:rsidRDefault="001C7F76" w:rsidP="003E45F2">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 xml:space="preserve">Đã tiếp thu chỉnh sửa vào dự thảo nêu hành vi cụ thể </w:t>
            </w:r>
            <w:r w:rsidRPr="009D720A">
              <w:rPr>
                <w:rFonts w:ascii="Times New Roman" w:hAnsi="Times New Roman" w:cs="Times New Roman"/>
                <w:bCs/>
                <w:sz w:val="24"/>
                <w:szCs w:val="24"/>
              </w:rPr>
              <w:t xml:space="preserve">không đủ điều </w:t>
            </w:r>
            <w:r w:rsidRPr="009D720A">
              <w:rPr>
                <w:rFonts w:ascii="Times New Roman" w:hAnsi="Times New Roman" w:cs="Times New Roman"/>
                <w:sz w:val="24"/>
                <w:szCs w:val="24"/>
              </w:rPr>
              <w:t>kiện quy định tại Khoản 24 Điều 2 của Nghị định số 01/2017/NĐ-CP.</w:t>
            </w:r>
          </w:p>
          <w:p w:rsidR="001C7F76" w:rsidRPr="009D720A" w:rsidRDefault="001C7F76" w:rsidP="00D37407">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Việc bổ sung hành vi tổ chức, cá nhân được thuê đất trả tiền thuê đất hàng năm nhưng tự xác định giá trị quyền sử dụng đất để góp vốn với tổ chức, cá nhân khác thực hiện dự án trên đất được thuê tại Điều này là không cần thiết; vì hành vi này đã </w:t>
            </w:r>
            <w:r w:rsidRPr="009D720A">
              <w:rPr>
                <w:rFonts w:ascii="Times New Roman" w:hAnsi="Times New Roman" w:cs="Times New Roman"/>
                <w:sz w:val="24"/>
                <w:szCs w:val="24"/>
              </w:rPr>
              <w:lastRenderedPageBreak/>
              <w:t>được quy định xử lý vi phạm tại Khoản 2 Điều 19 (nay là Khoản 3 Điều 20) của dự thảo  Nghị định này.</w:t>
            </w:r>
          </w:p>
          <w:p w:rsidR="001C7F76" w:rsidRPr="009D720A" w:rsidRDefault="001C7F76" w:rsidP="00DA34DB">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ba: </w:t>
            </w:r>
            <w:r w:rsidRPr="009D720A">
              <w:rPr>
                <w:rFonts w:ascii="Times New Roman" w:hAnsi="Times New Roman" w:cs="Times New Roman"/>
                <w:sz w:val="24"/>
                <w:szCs w:val="24"/>
              </w:rPr>
              <w:t xml:space="preserve">Việc bổ sung trường hợp cho người khác thuê tài sản gắn liền với đất được nhà nước cho thuê thu tiền thuê đất hàng năm để sử dụng không đúng mục đích sử dụng đất được Nhà nước cho thuê là không cần thiết; vì trường hợp này thuộc hành vi sử dụng đất không đúng mục đích được giao và đã được </w:t>
            </w:r>
            <w:r w:rsidRPr="009D720A">
              <w:rPr>
                <w:rFonts w:ascii="Times New Roman" w:hAnsi="Times New Roman"/>
                <w:sz w:val="24"/>
                <w:szCs w:val="24"/>
              </w:rPr>
              <w:t>xử lý tại Điều 12 (nay là Điều 13) của Dự thảo</w:t>
            </w:r>
          </w:p>
        </w:tc>
      </w:tr>
      <w:tr w:rsidR="001C7F76" w:rsidRPr="009D720A" w:rsidTr="005A1F45">
        <w:tc>
          <w:tcPr>
            <w:tcW w:w="5529" w:type="dxa"/>
          </w:tcPr>
          <w:p w:rsidR="001C7F76" w:rsidRPr="009D720A" w:rsidRDefault="001C7F76" w:rsidP="00C84342">
            <w:pPr>
              <w:spacing w:before="60" w:after="60"/>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25. Chuyển nhượng, tặng cho quyền sử dụng đất có điều kiện mà không đủ điều kiện của hộ gia đình, cá nhân</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1. Phạt cảnh cáo hoặc phạt tiền từ 500.000 đồng đến 1.000.000 đồng đối với hộ gia đình, cá nhân có hành vi vi phạm sau đây:</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a) Hộ gia đình, cá nhân đang sinh sống xen kẽ trong phân khu bảo vệ nghiêm ngặt, phân khu phục hồi sinh thái thuộc rừng đặc dụng nhưng chưa có điều kiện chuyển ra khỏi phân khu đó tự ý chuyển nhượng, tặng cho quyền sử dụng đất ở, đất rừng kết hợp sản xuất nông nghiệp, lâm nghiệp, nuôi trồng thủy sản cho hộ gia đình, </w:t>
            </w:r>
            <w:r w:rsidRPr="009D720A">
              <w:rPr>
                <w:rFonts w:ascii="Times New Roman" w:hAnsi="Times New Roman" w:cs="Times New Roman"/>
                <w:spacing w:val="-4"/>
                <w:sz w:val="24"/>
                <w:szCs w:val="24"/>
              </w:rPr>
              <w:lastRenderedPageBreak/>
              <w:t>cá nhân sinh sống ngoài phân khu đó;</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b) Hộ gia đình, cá nhân được Nhà nước giao đất ở, đất sản xuất nông nghiệp trong khu vực rừng phòng hộ tự ý chuyển nhượng, tặng cho quyền sử dụng đất ở, đất sản xuất nông nghiệp cho hộ gia đình, cá nhân không sinh sống trong khu vực rừng phòng hộ đó;</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c) Hộ gia đình, cá nhân là dân tộc thiểu số sử dụng đất do Nhà nước giao đất theo chính sách hỗ trợ của Nhà nước tự ý chuyển nhượng, tặng cho quyền sử dụng đất trước 10 năm, kể từ ngày có quyết định giao đất hoặc sau 10 năm kể từ ngày có quyết định giao đất nhưng chưa được Ủy ban nhân dân cấp xã xác nhận không còn nhu cầu sử dụng do chuyển khỏi địa bàn xã, phường, thị trấn nơi cư trú để đến nơi khác hoặc do chuyển sang làm nghề khác hoặc không còn khả năng lao động.</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2. Biện pháp khắc phục hậu quả:</w:t>
            </w:r>
          </w:p>
          <w:p w:rsidR="001C7F76" w:rsidRPr="003731CB" w:rsidRDefault="001C7F76" w:rsidP="003731CB">
            <w:pPr>
              <w:spacing w:before="60" w:after="60"/>
              <w:ind w:firstLine="567"/>
              <w:jc w:val="both"/>
              <w:rPr>
                <w:rFonts w:ascii="Times New Roman" w:hAnsi="Times New Roman" w:cs="Times New Roman"/>
                <w:i/>
                <w:spacing w:val="-4"/>
                <w:sz w:val="24"/>
                <w:szCs w:val="24"/>
              </w:rPr>
            </w:pPr>
            <w:r w:rsidRPr="009D720A">
              <w:rPr>
                <w:rFonts w:ascii="Times New Roman" w:hAnsi="Times New Roman" w:cs="Times New Roman"/>
                <w:spacing w:val="-4"/>
                <w:sz w:val="24"/>
                <w:szCs w:val="24"/>
              </w:rPr>
              <w:t xml:space="preserve">Buộc nộp lại số lợi bất hợp pháp có được do thực hiện hành vi vi phạm quy định tại Khoản 1 Điều này; </w:t>
            </w:r>
            <w:r w:rsidRPr="009D720A">
              <w:rPr>
                <w:rFonts w:ascii="Times New Roman" w:hAnsi="Times New Roman" w:cs="Times New Roman"/>
                <w:i/>
                <w:spacing w:val="-4"/>
                <w:sz w:val="24"/>
                <w:szCs w:val="24"/>
              </w:rPr>
              <w:t>số lợi bất hợp pháp được xác định theo quy định tại Khoản 3 Điều 6 của Nghị định này.</w:t>
            </w:r>
          </w:p>
        </w:tc>
        <w:tc>
          <w:tcPr>
            <w:tcW w:w="4536" w:type="dxa"/>
          </w:tcPr>
          <w:p w:rsidR="001C7F76" w:rsidRPr="009D720A" w:rsidRDefault="001C7F76" w:rsidP="00645120">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Các tỉnh Sóc Trăng và Điện Biên</w:t>
            </w:r>
          </w:p>
          <w:p w:rsidR="001C7F76" w:rsidRPr="009D720A" w:rsidRDefault="001C7F76" w:rsidP="00645120">
            <w:pPr>
              <w:jc w:val="both"/>
              <w:rPr>
                <w:rFonts w:ascii="Times New Roman" w:hAnsi="Times New Roman" w:cs="Times New Roman"/>
                <w:sz w:val="24"/>
                <w:szCs w:val="24"/>
              </w:rPr>
            </w:pPr>
            <w:r w:rsidRPr="009D720A">
              <w:rPr>
                <w:rFonts w:ascii="Times New Roman" w:hAnsi="Times New Roman" w:cs="Times New Roman"/>
                <w:sz w:val="24"/>
                <w:szCs w:val="24"/>
              </w:rPr>
              <w:t>(1) Khoản 2 đề nghị bổ sung biện pháp khắc phục hậu quả khác;</w:t>
            </w:r>
          </w:p>
          <w:p w:rsidR="001C7F76" w:rsidRPr="009D720A" w:rsidRDefault="001C7F76" w:rsidP="00645120">
            <w:pPr>
              <w:jc w:val="both"/>
              <w:rPr>
                <w:rFonts w:ascii="Times New Roman" w:hAnsi="Times New Roman" w:cs="Times New Roman"/>
                <w:b/>
                <w:sz w:val="24"/>
                <w:szCs w:val="24"/>
              </w:rPr>
            </w:pPr>
            <w:r w:rsidRPr="009D720A">
              <w:rPr>
                <w:rFonts w:ascii="Times New Roman" w:hAnsi="Times New Roman" w:cs="Times New Roman"/>
                <w:b/>
                <w:sz w:val="24"/>
                <w:szCs w:val="24"/>
              </w:rPr>
              <w:t>Thành phố Hải phòng</w:t>
            </w:r>
          </w:p>
          <w:p w:rsidR="001C7F76" w:rsidRPr="009D720A" w:rsidRDefault="001C7F76" w:rsidP="00645120">
            <w:pPr>
              <w:jc w:val="both"/>
              <w:rPr>
                <w:rFonts w:ascii="Times New Roman" w:hAnsi="Times New Roman" w:cs="Times New Roman"/>
                <w:sz w:val="24"/>
                <w:szCs w:val="24"/>
              </w:rPr>
            </w:pPr>
            <w:r w:rsidRPr="009D720A">
              <w:rPr>
                <w:rFonts w:ascii="Times New Roman" w:hAnsi="Times New Roman" w:cs="Times New Roman"/>
                <w:sz w:val="24"/>
                <w:szCs w:val="24"/>
              </w:rPr>
              <w:t>(2) Đề nghị bổ sung hành vi xử phạt hộ gia đình, cá nhân được nhà nước giao đất ở, đất sản xuất nông nghiêp tự ý chuyển nhượng, tặng cho quyền sử dụng đất ở, đất sản xuất nông nghiệp cho cơ sở tôn giáo</w:t>
            </w:r>
          </w:p>
        </w:tc>
        <w:tc>
          <w:tcPr>
            <w:tcW w:w="4678" w:type="dxa"/>
          </w:tcPr>
          <w:p w:rsidR="001C7F76" w:rsidRPr="009D720A" w:rsidRDefault="001C7F76" w:rsidP="00A81ED1">
            <w:pPr>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nhất:</w:t>
            </w:r>
            <w:r w:rsidRPr="009D720A">
              <w:rPr>
                <w:rFonts w:ascii="Times New Roman" w:hAnsi="Times New Roman" w:cs="Times New Roman"/>
                <w:sz w:val="24"/>
                <w:szCs w:val="24"/>
              </w:rPr>
              <w:t xml:space="preserve">Đề nghị giữ nguyên như dự thảo mà không phải bổ sung các biện pháp khác; vì điều này chỉ áp dụng với bên chuyển quyền là các hộ gia đình, cá nhân ở khu vực  điều kiệ sống khó khăn, trình độ nhận thức thấp hơn các vùng khác </w:t>
            </w:r>
          </w:p>
          <w:p w:rsidR="001C7F76" w:rsidRPr="009D720A" w:rsidRDefault="001C7F76" w:rsidP="002D0E8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Trường hợp hộ gia đình, cá nhân chuyển nhượng, tặng cho quyền sử dụng đất cho cơ sở tôn giáo là không phải lỗi của hộ gia đình, cá nhân mà là lỗi của cơ sở tôn giáo; hành vi này của cơ sở tôn giáo đã được quy định tại </w:t>
            </w:r>
            <w:r w:rsidRPr="009D720A">
              <w:rPr>
                <w:rFonts w:ascii="Times New Roman" w:hAnsi="Times New Roman" w:cs="Times New Roman"/>
                <w:bCs/>
                <w:sz w:val="24"/>
                <w:szCs w:val="24"/>
              </w:rPr>
              <w:t xml:space="preserve">Điều </w:t>
            </w:r>
            <w:r w:rsidRPr="009D720A">
              <w:rPr>
                <w:rFonts w:ascii="Times New Roman" w:hAnsi="Times New Roman" w:cs="Times New Roman"/>
                <w:bCs/>
                <w:i/>
                <w:sz w:val="24"/>
                <w:szCs w:val="24"/>
              </w:rPr>
              <w:t>27 (nay là Điều 28)</w:t>
            </w:r>
            <w:r w:rsidRPr="009D720A">
              <w:rPr>
                <w:rFonts w:ascii="Times New Roman" w:hAnsi="Times New Roman" w:cs="Times New Roman"/>
                <w:bCs/>
                <w:sz w:val="24"/>
                <w:szCs w:val="24"/>
              </w:rPr>
              <w:t xml:space="preserve"> của dự thảo Nghị định này</w:t>
            </w: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655ECF">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spacing w:before="60" w:after="60"/>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26. Nhận chuyển nhượng, nhận tặng cho quyền sử dụng đất </w:t>
            </w:r>
            <w:r w:rsidRPr="009D720A">
              <w:rPr>
                <w:rFonts w:ascii="Times New Roman" w:hAnsi="Times New Roman" w:cs="Times New Roman"/>
                <w:b/>
                <w:bCs/>
                <w:i/>
                <w:sz w:val="24"/>
                <w:szCs w:val="24"/>
              </w:rPr>
              <w:t>có điều kiện</w:t>
            </w:r>
            <w:r w:rsidRPr="009D720A">
              <w:rPr>
                <w:rFonts w:ascii="Times New Roman" w:hAnsi="Times New Roman" w:cs="Times New Roman"/>
                <w:b/>
                <w:bCs/>
                <w:sz w:val="24"/>
                <w:szCs w:val="24"/>
              </w:rPr>
              <w:t xml:space="preserve">mà không đủ điều kiện </w:t>
            </w:r>
            <w:r w:rsidRPr="009D720A">
              <w:rPr>
                <w:rFonts w:ascii="Times New Roman" w:hAnsi="Times New Roman" w:cs="Times New Roman"/>
                <w:b/>
                <w:bCs/>
                <w:i/>
                <w:sz w:val="24"/>
                <w:szCs w:val="24"/>
              </w:rPr>
              <w:t>quy định</w:t>
            </w:r>
          </w:p>
          <w:p w:rsidR="001C7F76" w:rsidRPr="009D720A" w:rsidRDefault="001C7F76"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1. Phạt tiền từ 1.000.000 đồng đến 2.000.000 đồng đối với hộ gia đình, cá </w:t>
            </w:r>
            <w:r w:rsidRPr="009D720A">
              <w:rPr>
                <w:rFonts w:ascii="Times New Roman" w:hAnsi="Times New Roman" w:cs="Times New Roman"/>
                <w:i/>
                <w:sz w:val="24"/>
                <w:szCs w:val="24"/>
              </w:rPr>
              <w:t>nhân nhận</w:t>
            </w:r>
            <w:r w:rsidRPr="009D720A">
              <w:rPr>
                <w:rFonts w:ascii="Times New Roman" w:hAnsi="Times New Roman" w:cs="Times New Roman"/>
                <w:sz w:val="24"/>
                <w:szCs w:val="24"/>
              </w:rPr>
              <w:t xml:space="preserve"> chuyển nhượng, nhận tặng cho quyền sử dụng đất ở, đất nông nghiệp trong khu vực rừng phòng hộ, trong phân khu bảo vệ nghiêm ngặt, phân khu phục hồi sinh thái thuộc rừng đặc dụng </w:t>
            </w:r>
            <w:r w:rsidRPr="009D720A">
              <w:rPr>
                <w:rFonts w:ascii="Times New Roman" w:hAnsi="Times New Roman" w:cs="Times New Roman"/>
                <w:i/>
                <w:sz w:val="24"/>
                <w:szCs w:val="24"/>
              </w:rPr>
              <w:t>mà không sinh sống trong khu vực rừng phòng hộ, rừng đặc dụng đó.</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2. Phạt tiền từ 2.000.000 đồng đến 5.000.000 </w:t>
            </w:r>
            <w:r w:rsidRPr="009D720A">
              <w:rPr>
                <w:rFonts w:ascii="Times New Roman" w:hAnsi="Times New Roman" w:cs="Times New Roman"/>
                <w:sz w:val="24"/>
                <w:szCs w:val="24"/>
              </w:rPr>
              <w:lastRenderedPageBreak/>
              <w:t xml:space="preserve">đồng đối với hộ gia đình, cá nhân không trực tiếp sản xuất nông nghiệp </w:t>
            </w:r>
            <w:r w:rsidRPr="009D720A">
              <w:rPr>
                <w:rFonts w:ascii="Times New Roman" w:hAnsi="Times New Roman" w:cs="Times New Roman"/>
                <w:i/>
                <w:sz w:val="24"/>
                <w:szCs w:val="24"/>
              </w:rPr>
              <w:t>mà nhận</w:t>
            </w:r>
            <w:r w:rsidRPr="009D720A">
              <w:rPr>
                <w:rFonts w:ascii="Times New Roman" w:hAnsi="Times New Roman" w:cs="Times New Roman"/>
                <w:sz w:val="24"/>
                <w:szCs w:val="24"/>
              </w:rPr>
              <w:t xml:space="preserve"> chuyển nhượng, nhận tặng cho quyền sử dụng đất trồng lúa.</w:t>
            </w:r>
          </w:p>
          <w:p w:rsidR="001C7F76" w:rsidRPr="009D720A" w:rsidRDefault="001C7F76"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3. Phạt tiền từ 3.000.000 đồng đến 6.000.000 đồng đối với hộ gia đình, cá nhân nhận chuyển nhượng, nhận tặng cho quyền sử dụng đất của hộ gia đình, cá nhân đồng bào dân tộc thiểu số sử dụng đất do được Nhà nước giao đất theo chính sách hỗ trợ của Nhà nước trong thời hạn 10 năm kề từ ngày có quyết định giao đất.</w:t>
            </w:r>
          </w:p>
          <w:p w:rsidR="001C7F76" w:rsidRPr="009D720A" w:rsidRDefault="001C7F76"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4. Phạt tiền từ 5.000.000 đồng đến 10.000.000 đồng đối với hộ gia đình, cá nhân nhận chuyển nhượng, nhận tặng cho quyền sử dụng đất đối với trường hợp pháp luật không cho phép chuyển nhượng, tặng cho quyền sử dụng đất, trừ trường hợp quy định tại các khoản 1, 2 và 3 Điều này.</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5. Phạt tiền từ 30.000.000 đồng đến 50.000.000 đồng đối với tổ </w:t>
            </w:r>
            <w:r w:rsidRPr="009D720A">
              <w:rPr>
                <w:rFonts w:ascii="Times New Roman" w:hAnsi="Times New Roman" w:cs="Times New Roman"/>
                <w:i/>
                <w:sz w:val="24"/>
                <w:szCs w:val="24"/>
              </w:rPr>
              <w:t>chức nhận</w:t>
            </w:r>
            <w:r w:rsidRPr="009D720A">
              <w:rPr>
                <w:rFonts w:ascii="Times New Roman" w:hAnsi="Times New Roman" w:cs="Times New Roman"/>
                <w:sz w:val="24"/>
                <w:szCs w:val="24"/>
              </w:rPr>
              <w:t xml:space="preserve">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6. Biện pháp khắc phục hậu quả:</w:t>
            </w:r>
          </w:p>
          <w:p w:rsidR="001C7F76" w:rsidRPr="009D720A" w:rsidRDefault="001C7F76"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sz w:val="24"/>
                <w:szCs w:val="24"/>
              </w:rPr>
              <w:t>a) Buộc trả lại diện tích đất đã nhận chuyển quyền do thực hiện hành vi vi phạm quy định tại các Khoản 1</w:t>
            </w:r>
            <w:r w:rsidRPr="009D720A">
              <w:rPr>
                <w:rFonts w:ascii="Times New Roman" w:hAnsi="Times New Roman" w:cs="Times New Roman"/>
                <w:i/>
                <w:sz w:val="24"/>
                <w:szCs w:val="24"/>
              </w:rPr>
              <w:t>, 2, 3, 4</w:t>
            </w:r>
            <w:r w:rsidRPr="009D720A">
              <w:rPr>
                <w:rFonts w:ascii="Times New Roman" w:hAnsi="Times New Roman" w:cs="Times New Roman"/>
                <w:sz w:val="24"/>
                <w:szCs w:val="24"/>
              </w:rPr>
              <w:t xml:space="preserve"> và 5 Điều này; </w:t>
            </w:r>
            <w:r w:rsidRPr="009D720A">
              <w:rPr>
                <w:rFonts w:ascii="Times New Roman" w:hAnsi="Times New Roman" w:cs="Times New Roman"/>
                <w:i/>
                <w:sz w:val="24"/>
                <w:szCs w:val="24"/>
              </w:rPr>
              <w:t>trừ trường hợp quy định tại Điểm b Khoản này.</w:t>
            </w:r>
          </w:p>
          <w:p w:rsidR="001C7F76" w:rsidRPr="009D720A" w:rsidRDefault="001C7F76" w:rsidP="00C84342">
            <w:pPr>
              <w:spacing w:before="60" w:after="60"/>
              <w:ind w:firstLine="567"/>
              <w:jc w:val="both"/>
              <w:rPr>
                <w:rFonts w:ascii="Times New Roman" w:hAnsi="Times New Roman" w:cs="Times New Roman"/>
                <w:i/>
                <w:sz w:val="24"/>
                <w:szCs w:val="24"/>
              </w:rPr>
            </w:pPr>
            <w:r w:rsidRPr="009D720A">
              <w:rPr>
                <w:rFonts w:ascii="Times New Roman" w:hAnsi="Times New Roman" w:cs="Times New Roman"/>
                <w:i/>
                <w:sz w:val="24"/>
                <w:szCs w:val="24"/>
              </w:rPr>
              <w:t>b) Cơ quan nhà nước có thẩm quyền thu hồi diện tích đất nhận chuyển nhượng, tặng cho đối với trường hợp vi phạm quy định tại Khoản 1 Điều này nếu bên chuyển nhượng, tặng cho không còn sinh sống trong khu vực rừng phòng hộ, rừng đặc dụng đó.</w:t>
            </w:r>
          </w:p>
        </w:tc>
        <w:tc>
          <w:tcPr>
            <w:tcW w:w="4536" w:type="dxa"/>
          </w:tcPr>
          <w:p w:rsidR="001C7F76" w:rsidRPr="009D720A" w:rsidRDefault="001C7F76" w:rsidP="00B4494B">
            <w:pPr>
              <w:spacing w:before="60" w:after="60"/>
              <w:jc w:val="both"/>
              <w:rPr>
                <w:rFonts w:ascii="Times New Roman" w:hAnsi="Times New Roman" w:cs="Times New Roman"/>
                <w:sz w:val="24"/>
                <w:szCs w:val="24"/>
              </w:rPr>
            </w:pPr>
            <w:r w:rsidRPr="009D720A">
              <w:rPr>
                <w:rFonts w:ascii="Times New Roman" w:hAnsi="Times New Roman" w:cs="Times New Roman"/>
                <w:b/>
                <w:sz w:val="24"/>
                <w:szCs w:val="24"/>
              </w:rPr>
              <w:lastRenderedPageBreak/>
              <w:t>Tỉnh Nam Định và Sóc Trăng</w:t>
            </w:r>
          </w:p>
          <w:p w:rsidR="001C7F76" w:rsidRPr="009D720A" w:rsidRDefault="001C7F76" w:rsidP="00B4494B">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(1) Khoản 2 đề nghị bổ sung cụm từ: Không cư trú tại nơi nhận chuyển nhượng sau cụm từ" không trực tiếp sản xuất nông nghiệp" vì Điều 169 Luật Đất đai thì hộ gia đình, cá nhân được nhận chuyển quyền sử dụng đẩt không phụ thuộc vào nơi cư trú, trừ quy định tại Khoản 3, 4 Điều 191 của Luật Đất đai.</w:t>
            </w:r>
          </w:p>
          <w:p w:rsidR="001C7F76" w:rsidRPr="009D720A" w:rsidRDefault="001C7F76" w:rsidP="00B4494B">
            <w:pPr>
              <w:spacing w:before="60" w:after="60"/>
              <w:jc w:val="both"/>
              <w:rPr>
                <w:rFonts w:ascii="Times New Roman" w:hAnsi="Times New Roman" w:cs="Times New Roman"/>
                <w:b/>
                <w:sz w:val="24"/>
                <w:szCs w:val="24"/>
              </w:rPr>
            </w:pPr>
            <w:r w:rsidRPr="009D720A">
              <w:rPr>
                <w:rFonts w:ascii="Times New Roman" w:hAnsi="Times New Roman" w:cs="Times New Roman"/>
                <w:b/>
                <w:sz w:val="24"/>
                <w:szCs w:val="24"/>
              </w:rPr>
              <w:t>Tỉnh Sóc Trăng</w:t>
            </w:r>
          </w:p>
          <w:p w:rsidR="001C7F76" w:rsidRPr="009D720A" w:rsidRDefault="001C7F76" w:rsidP="001F580E">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 xml:space="preserve">(2) Biện pháp xử phạt bổ sung buộc trả lại diện tích đất đã nhận chuyển nhượng áp </w:t>
            </w:r>
            <w:r w:rsidRPr="009D720A">
              <w:rPr>
                <w:rFonts w:ascii="Times New Roman" w:hAnsi="Times New Roman" w:cs="Times New Roman"/>
                <w:sz w:val="24"/>
                <w:szCs w:val="24"/>
              </w:rPr>
              <w:lastRenderedPageBreak/>
              <w:t>dụng cho trường hợp ở Khoản 2, dễ phát sinh đòi lại đất khi giá đất có biến động, mặt khác việc chuyển nhượng, nhận tặng cho quyền sử dụng đất quy định tại Khoản 2 phải có xác nhận của UBND cấp xã về việc trực tiếp sản xuất đất nông nghiệp.</w:t>
            </w:r>
          </w:p>
          <w:p w:rsidR="001C7F76" w:rsidRPr="009D720A" w:rsidRDefault="001C7F76" w:rsidP="001F580E">
            <w:pPr>
              <w:spacing w:before="60" w:after="60"/>
              <w:jc w:val="both"/>
              <w:rPr>
                <w:rFonts w:ascii="Times New Roman" w:hAnsi="Times New Roman" w:cs="Times New Roman"/>
                <w:b/>
                <w:sz w:val="24"/>
                <w:szCs w:val="24"/>
              </w:rPr>
            </w:pPr>
            <w:r w:rsidRPr="009D720A">
              <w:rPr>
                <w:rFonts w:ascii="Times New Roman" w:hAnsi="Times New Roman" w:cs="Times New Roman"/>
                <w:b/>
                <w:sz w:val="24"/>
                <w:szCs w:val="24"/>
              </w:rPr>
              <w:t>Tỉnh Trà Vinh và Đồng Tháp</w:t>
            </w:r>
          </w:p>
          <w:p w:rsidR="001C7F76" w:rsidRPr="009D720A" w:rsidRDefault="001C7F76" w:rsidP="001F580E">
            <w:pPr>
              <w:spacing w:before="60" w:after="60"/>
              <w:jc w:val="both"/>
              <w:rPr>
                <w:rFonts w:ascii="Times New Roman" w:hAnsi="Times New Roman" w:cs="Times New Roman"/>
                <w:sz w:val="24"/>
                <w:szCs w:val="24"/>
              </w:rPr>
            </w:pPr>
            <w:r w:rsidRPr="009D720A">
              <w:rPr>
                <w:rFonts w:ascii="Times New Roman" w:hAnsi="Times New Roman" w:cs="Times New Roman"/>
                <w:sz w:val="24"/>
                <w:szCs w:val="24"/>
              </w:rPr>
              <w:t>(3) Đề nghị bỏ khoản 2 của Điều này vì thực tế có những trường hợp cá nhân không trực tiếp sản xuất nông nghiệp (những hộ kinh doanh, mua bán…) nhưng xuất thân từ gia đình sản xuất nông nghiệp được nhận thừa kế đất trồng lúa, nhận chuyển nhượng, nhận tặng cho… nhằm tăng thu nhập cá nhân</w:t>
            </w:r>
          </w:p>
          <w:p w:rsidR="001C7F76" w:rsidRPr="009D720A" w:rsidRDefault="001C7F76" w:rsidP="001F580E">
            <w:pPr>
              <w:spacing w:before="60" w:after="60"/>
              <w:jc w:val="both"/>
              <w:rPr>
                <w:rFonts w:ascii="Times New Roman" w:hAnsi="Times New Roman" w:cs="Times New Roman"/>
                <w:i/>
                <w:sz w:val="24"/>
                <w:szCs w:val="24"/>
              </w:rPr>
            </w:pPr>
          </w:p>
        </w:tc>
        <w:tc>
          <w:tcPr>
            <w:tcW w:w="4678" w:type="dxa"/>
          </w:tcPr>
          <w:p w:rsidR="001C7F76" w:rsidRPr="009D720A" w:rsidRDefault="001C7F76" w:rsidP="0066339E">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Việc bổ sung cụm từ “Không cư trú tại nơi nhận chuyển nhượng sau cụm từ" vào khoản 2 là không phù hợp , vì khoản này quy định xử lý đối với trường hợp không thực hiện đúng quy định tại khoản 3 Điều 191 của Luật Đất đai (trong đó không quy định về điều kiện nơi cư trú của hộ gia đình, cá nhân); do đó đề nghị giữ nguyên như dự thảo.</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Quy định biện pháp buộc trả lại diện tích đất đã nhận chuyển nhượng đối với trường hợp tại Khoản 2 là cần </w:t>
            </w:r>
            <w:r w:rsidRPr="009D720A">
              <w:rPr>
                <w:rFonts w:ascii="Times New Roman" w:hAnsi="Times New Roman" w:cs="Times New Roman"/>
                <w:sz w:val="24"/>
                <w:szCs w:val="24"/>
              </w:rPr>
              <w:lastRenderedPageBreak/>
              <w:t>thiết để xử lý triệt để vi phạm, tăng cường tính răn đe, nâng cao hiệu lực của pháp luật; hơn nữa để bảo đảm công bằng so với các trừng hợp khác tại Điều này</w:t>
            </w:r>
          </w:p>
          <w:p w:rsidR="001C7F76" w:rsidRPr="009D720A" w:rsidRDefault="001C7F76" w:rsidP="002449E6">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ba: </w:t>
            </w:r>
            <w:r w:rsidRPr="009D720A">
              <w:rPr>
                <w:rFonts w:ascii="Times New Roman" w:hAnsi="Times New Roman" w:cs="Times New Roman"/>
              </w:rPr>
              <w:t>Cần có quy định xử lý trường hợp tại khoản 2 để bảo đảm hiệu lực thi hành quy định tại khoản 3 Điều 191 của Luật Đất đai.</w:t>
            </w: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p w:rsidR="001C7F76" w:rsidRPr="009D720A" w:rsidRDefault="001C7F76" w:rsidP="00527B92">
            <w:pPr>
              <w:shd w:val="clear" w:color="auto" w:fill="FFFFFF"/>
              <w:spacing w:line="234" w:lineRule="atLeast"/>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27</w:t>
            </w:r>
            <w:r w:rsidRPr="009D720A">
              <w:rPr>
                <w:rFonts w:ascii="Times New Roman" w:hAnsi="Times New Roman" w:cs="Times New Roman"/>
                <w:b/>
                <w:bCs/>
                <w:sz w:val="24"/>
                <w:szCs w:val="24"/>
              </w:rPr>
              <w:t>. Chuyển quyền và nhận chuyển quyền sử dụng đất đối với cơ sở tôn giáo</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1. Đối với hành vi chuyển đổi, thế chấp bằng quyền sử dụng đất thì hình thức và mức độ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vi phạm dưới 0,1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10.000.000 đồng nếu diện tích đất vi phạm từ 0,1 héc ta đến dưới 0,5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10.000.000 đồng đến 20.000.000 đồng nếu diện tích đất vi phạm từ 0,5 héc ta trở lên.</w:t>
            </w:r>
          </w:p>
          <w:p w:rsidR="001C7F76" w:rsidRPr="009D720A" w:rsidRDefault="001C7F76" w:rsidP="00C84342">
            <w:pPr>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2. Đối với hành vi chuyển nhượng, tặng cho, cho thuê, góp vốn bằng quyền sử dụng đất thì hình thức và mức độ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5.000.000 đồng đến 10.000.000 đồng nếu diện tích đất vi phạm dưới 0,1 héc ta;</w:t>
            </w:r>
          </w:p>
          <w:p w:rsidR="001C7F76" w:rsidRPr="009D720A" w:rsidRDefault="001C7F76" w:rsidP="00C84342">
            <w:pPr>
              <w:ind w:firstLine="567"/>
              <w:jc w:val="both"/>
              <w:rPr>
                <w:rFonts w:ascii="Times New Roman" w:hAnsi="Times New Roman" w:cs="Times New Roman"/>
                <w:i/>
                <w:spacing w:val="-4"/>
                <w:sz w:val="24"/>
                <w:szCs w:val="24"/>
              </w:rPr>
            </w:pPr>
            <w:r w:rsidRPr="009D720A">
              <w:rPr>
                <w:rFonts w:ascii="Times New Roman" w:hAnsi="Times New Roman" w:cs="Times New Roman"/>
                <w:i/>
                <w:spacing w:val="-4"/>
                <w:sz w:val="24"/>
                <w:szCs w:val="24"/>
              </w:rPr>
              <w:t>b) Phạt tiền từ trên 10.000.000 đồng đến 20.000.000 đồng nếu diện tích đất vi phạm từ 0,1 héc ta đến dưới 0,5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Phạt tiền từ trên 20.000.000 đồng đến 50.000.000 đồng nếu diện tích đất vi phạm từ 0,5 héc ta trở lên.</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3. Đối với hành vi nhận chuyển</w:t>
            </w:r>
            <w:r w:rsidRPr="009D720A">
              <w:rPr>
                <w:rFonts w:ascii="Times New Roman" w:hAnsi="Times New Roman" w:cs="Times New Roman"/>
                <w:sz w:val="24"/>
                <w:szCs w:val="24"/>
              </w:rPr>
              <w:t>nhượng, cho thuê, tặng cho quyền sử dụng đất; nhận thế chấp, góp vốn bằng quyền sử dụng đất</w:t>
            </w:r>
            <w:r w:rsidRPr="009D720A">
              <w:rPr>
                <w:rFonts w:ascii="Times New Roman" w:hAnsi="Times New Roman" w:cs="Times New Roman"/>
                <w:i/>
                <w:sz w:val="24"/>
                <w:szCs w:val="24"/>
              </w:rPr>
              <w:t>thì hình thức và mức độ xử phạt như sau:</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Phạt tiền từ 2.000.000 đồng đến 5.000.000 đồng nếu diện tích đất vi phạm dưới 0,1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 Phạt tiền từ trên 5.000.000 đồng đến 10.000.000 đồng nếu diện tích đất vi phạm từ 0,1 héc ta đến dưới 0,5 héc ta;</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c) Phạt tiền từ trên 10.000.000 đồng đến 20.000.000 đồng nếu diện tích đất vi phạm từ 0,5 héc </w:t>
            </w:r>
            <w:r w:rsidRPr="009D720A">
              <w:rPr>
                <w:rFonts w:ascii="Times New Roman" w:hAnsi="Times New Roman" w:cs="Times New Roman"/>
                <w:i/>
                <w:sz w:val="24"/>
                <w:szCs w:val="24"/>
              </w:rPr>
              <w:lastRenderedPageBreak/>
              <w:t>ta trở lên.</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4. Biện pháp khắc phục hậu quả:</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a) Buộc bên nhận chuyển đổi, bên nhận chuyển nhượng, bên nhận tặng cho, bên thuê đất trong các trường hợp quy định tại các khoản 1, 2 và 3 Điều này phải trả lại đất cho người sử dụng đất trước khi chuyển quyền. Trường hợp đã bị xử phạt vi phạm hành chính và buộc trả lại đất đã vi phạm mà không chấp hành thì Nhà nước thu hồi đất vi phạm.</w:t>
            </w:r>
          </w:p>
          <w:p w:rsidR="001C7F76" w:rsidRPr="009D720A" w:rsidRDefault="001C7F76" w:rsidP="00C84342">
            <w:pPr>
              <w:ind w:firstLine="567"/>
              <w:jc w:val="both"/>
              <w:rPr>
                <w:rFonts w:ascii="Times New Roman Italic" w:hAnsi="Times New Roman Italic" w:cs="Times New Roman"/>
                <w:i/>
                <w:spacing w:val="-4"/>
                <w:sz w:val="24"/>
                <w:szCs w:val="24"/>
              </w:rPr>
            </w:pPr>
            <w:r w:rsidRPr="009D720A">
              <w:rPr>
                <w:rFonts w:ascii="Times New Roman Italic" w:hAnsi="Times New Roman Italic" w:cs="Times New Roman"/>
                <w:i/>
                <w:spacing w:val="-4"/>
                <w:sz w:val="24"/>
                <w:szCs w:val="24"/>
              </w:rPr>
              <w:t xml:space="preserve"> b) Buộc phải nộp số lợi bất hợp pháp có được do thực hiện hành vi chuyển nhượng, cho thuê, cho thuê lại, thế chấp, góp vốn bằng quyền sử dụng đất trong thời gian vi phạm đối với trường hợp quy định tại các khoản 1 và 2 Điều này; số lợi bất hợp pháp được xác định theo quy định tại các khoản 3, 4 và 5 Điều 7 của Nghị định này. </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c) Việc hoàn trả tiền vay thế chấp bằng quyền sử dụng đất, tiền chuyển đổi (trong trường hợp có chênh lệch về giá trị); tiền chuyển nhượng, tiền cho thuê đã thu (trong trường hợp thu một lần cho cả thời gian thuê) trong thời gian sử dụng đất còn lại thực hiện theo quy định của pháp luật dân sự. Trường hợp chuyển quyền, cho thuê đất mà không còn xác định được bên chuyển quyền sử dụng đất thì nộp số tiền trên đây vào ngân sách nhà nước.</w:t>
            </w:r>
          </w:p>
        </w:tc>
        <w:tc>
          <w:tcPr>
            <w:tcW w:w="4536" w:type="dxa"/>
          </w:tcPr>
          <w:p w:rsidR="001C7F76" w:rsidRPr="009D720A" w:rsidRDefault="001C7F76" w:rsidP="001140D9">
            <w:pPr>
              <w:jc w:val="both"/>
              <w:rPr>
                <w:rFonts w:ascii="Times New Roman" w:hAnsi="Times New Roman"/>
                <w:b/>
                <w:sz w:val="24"/>
                <w:szCs w:val="24"/>
              </w:rPr>
            </w:pPr>
            <w:r w:rsidRPr="009D720A">
              <w:rPr>
                <w:rFonts w:ascii="Times New Roman" w:hAnsi="Times New Roman"/>
                <w:b/>
                <w:sz w:val="24"/>
                <w:szCs w:val="24"/>
              </w:rPr>
              <w:lastRenderedPageBreak/>
              <w:t>Bộ Văn hóa thể thao và Du lịch</w:t>
            </w:r>
          </w:p>
          <w:p w:rsidR="001C7F76" w:rsidRPr="009D720A" w:rsidRDefault="001C7F76" w:rsidP="001140D9">
            <w:pPr>
              <w:jc w:val="both"/>
              <w:rPr>
                <w:rFonts w:ascii="Times New Roman" w:hAnsi="Times New Roman"/>
                <w:sz w:val="24"/>
                <w:szCs w:val="24"/>
              </w:rPr>
            </w:pPr>
            <w:r w:rsidRPr="009D720A">
              <w:rPr>
                <w:rFonts w:ascii="Times New Roman" w:hAnsi="Times New Roman"/>
                <w:sz w:val="24"/>
                <w:szCs w:val="24"/>
              </w:rPr>
              <w:t>(1) Hành vi thế chấp thì không nằm trong chuyển quyền theo quy định tại Khoản 10 Điều 3 của Luật Đất đai; nên xem xét lại tên điều;</w:t>
            </w:r>
          </w:p>
          <w:p w:rsidR="001C7F76" w:rsidRPr="009D720A" w:rsidRDefault="001C7F76" w:rsidP="003964E6">
            <w:pPr>
              <w:jc w:val="both"/>
              <w:rPr>
                <w:rFonts w:ascii="Times New Roman" w:hAnsi="Times New Roman"/>
                <w:sz w:val="24"/>
                <w:szCs w:val="24"/>
              </w:rPr>
            </w:pPr>
            <w:r w:rsidRPr="009D720A">
              <w:rPr>
                <w:rFonts w:ascii="Times New Roman" w:hAnsi="Times New Roman"/>
                <w:b/>
                <w:sz w:val="24"/>
                <w:szCs w:val="24"/>
              </w:rPr>
              <w:t>Các tỉnh Tây Ninh và Đồng Nai</w:t>
            </w:r>
          </w:p>
          <w:p w:rsidR="001C7F76" w:rsidRPr="009D720A" w:rsidRDefault="001C7F76" w:rsidP="001140D9">
            <w:pPr>
              <w:jc w:val="both"/>
              <w:rPr>
                <w:rFonts w:ascii="Times New Roman" w:hAnsi="Times New Roman"/>
                <w:sz w:val="24"/>
                <w:szCs w:val="24"/>
              </w:rPr>
            </w:pPr>
            <w:r w:rsidRPr="009D720A">
              <w:rPr>
                <w:rFonts w:ascii="Times New Roman" w:hAnsi="Times New Roman"/>
                <w:sz w:val="24"/>
                <w:szCs w:val="24"/>
              </w:rPr>
              <w:t>(2) Khoản 3: Đề nghị thay thế cụm từ “ cho thuê” bằng cụm từ “ thuê”;</w:t>
            </w:r>
          </w:p>
          <w:p w:rsidR="001C7F76" w:rsidRPr="009D720A" w:rsidRDefault="001C7F76" w:rsidP="003964E6">
            <w:pPr>
              <w:jc w:val="both"/>
              <w:rPr>
                <w:rFonts w:ascii="Times New Roman" w:hAnsi="Times New Roman"/>
                <w:sz w:val="24"/>
                <w:szCs w:val="24"/>
              </w:rPr>
            </w:pPr>
            <w:r w:rsidRPr="009D720A">
              <w:rPr>
                <w:rFonts w:ascii="Times New Roman" w:hAnsi="Times New Roman"/>
                <w:sz w:val="24"/>
                <w:szCs w:val="24"/>
              </w:rPr>
              <w:t>(3) Khoản 4: bổ sung thêm Điểm d hủy tất cả văn bản liên quan đến việc giao dịch;</w:t>
            </w:r>
          </w:p>
          <w:p w:rsidR="001C7F76" w:rsidRPr="009D720A" w:rsidRDefault="001C7F76" w:rsidP="004A5CBA">
            <w:pPr>
              <w:jc w:val="both"/>
              <w:rPr>
                <w:rFonts w:ascii="Times New Roman" w:hAnsi="Times New Roman"/>
                <w:b/>
                <w:sz w:val="24"/>
                <w:szCs w:val="24"/>
              </w:rPr>
            </w:pPr>
            <w:r w:rsidRPr="009D720A">
              <w:rPr>
                <w:rFonts w:ascii="Times New Roman" w:hAnsi="Times New Roman"/>
                <w:b/>
                <w:sz w:val="24"/>
                <w:szCs w:val="24"/>
              </w:rPr>
              <w:t>Tỉnh Quảng Nam</w:t>
            </w:r>
          </w:p>
          <w:p w:rsidR="001C7F76" w:rsidRPr="009D720A" w:rsidRDefault="001C7F76" w:rsidP="004A5CBA">
            <w:pPr>
              <w:jc w:val="both"/>
              <w:rPr>
                <w:rFonts w:ascii="Times New Roman" w:hAnsi="Times New Roman" w:cs="Times New Roman"/>
                <w:sz w:val="24"/>
                <w:szCs w:val="24"/>
              </w:rPr>
            </w:pPr>
            <w:r w:rsidRPr="009D720A">
              <w:rPr>
                <w:rFonts w:ascii="Times New Roman" w:hAnsi="Times New Roman" w:cs="Times New Roman"/>
                <w:sz w:val="24"/>
                <w:szCs w:val="24"/>
              </w:rPr>
              <w:t>(4) Đề nghị xem xét điều chỉnh, bổ sung đối với quy định tại điểm a khoản 4 vì đối tượng xử phạt tại khoản 1, 2, 3 là bên chuyển đổi, chuyển nhượng, tặng cho và bên cho thuê nhưng lại áp dụng biện pháp khắc phục hậu quả đối với bên nhận chuyển đổi, nhận chuyển nhượng, nhận tặng cho và bên thuê là không hợp lý.</w:t>
            </w:r>
          </w:p>
          <w:p w:rsidR="001C7F76" w:rsidRPr="009D720A" w:rsidRDefault="001C7F76" w:rsidP="001140D9">
            <w:pPr>
              <w:jc w:val="both"/>
              <w:rPr>
                <w:rFonts w:ascii="Times New Roman" w:hAnsi="Times New Roman"/>
                <w:b/>
                <w:sz w:val="24"/>
                <w:szCs w:val="24"/>
              </w:rPr>
            </w:pPr>
            <w:r w:rsidRPr="009D720A">
              <w:rPr>
                <w:rFonts w:ascii="Times New Roman" w:hAnsi="Times New Roman"/>
                <w:b/>
                <w:sz w:val="24"/>
                <w:szCs w:val="24"/>
              </w:rPr>
              <w:t>Bộ Tư pháp</w:t>
            </w:r>
          </w:p>
          <w:p w:rsidR="001C7F76" w:rsidRPr="009D720A" w:rsidRDefault="001C7F76" w:rsidP="001140D9">
            <w:pPr>
              <w:jc w:val="both"/>
              <w:rPr>
                <w:rFonts w:ascii="Times New Roman" w:hAnsi="Times New Roman"/>
                <w:sz w:val="24"/>
                <w:szCs w:val="24"/>
              </w:rPr>
            </w:pPr>
            <w:r w:rsidRPr="009D720A">
              <w:rPr>
                <w:rFonts w:ascii="Times New Roman" w:hAnsi="Times New Roman"/>
                <w:sz w:val="28"/>
                <w:szCs w:val="28"/>
              </w:rPr>
              <w:t>(</w:t>
            </w:r>
            <w:r w:rsidRPr="009D720A">
              <w:rPr>
                <w:rFonts w:ascii="Times New Roman" w:hAnsi="Times New Roman"/>
                <w:sz w:val="24"/>
                <w:szCs w:val="24"/>
              </w:rPr>
              <w:t xml:space="preserve">5) </w:t>
            </w:r>
            <w:r w:rsidRPr="009D720A">
              <w:rPr>
                <w:rFonts w:ascii="Times New Roman" w:hAnsi="Times New Roman"/>
                <w:sz w:val="24"/>
                <w:szCs w:val="24"/>
                <w:lang w:val="vi-VN"/>
              </w:rPr>
              <w:t>Biện pháp khắc phục hậu quả tại</w:t>
            </w:r>
            <w:r w:rsidRPr="009D720A">
              <w:rPr>
                <w:rFonts w:ascii="Times New Roman" w:hAnsi="Times New Roman"/>
                <w:sz w:val="24"/>
                <w:szCs w:val="24"/>
              </w:rPr>
              <w:t xml:space="preserve"> điểm c khoản 4</w:t>
            </w:r>
            <w:r w:rsidRPr="009D720A">
              <w:rPr>
                <w:rFonts w:ascii="Times New Roman" w:hAnsi="Times New Roman"/>
                <w:sz w:val="24"/>
                <w:szCs w:val="24"/>
                <w:lang w:val="vi-VN"/>
              </w:rPr>
              <w:t xml:space="preserve"> điều 27 không phải là biện pháp khắc phục hậu quả theo quy định của Luật xử lý VPHC</w:t>
            </w:r>
          </w:p>
          <w:p w:rsidR="001C7F76" w:rsidRPr="009D720A" w:rsidRDefault="001C7F76" w:rsidP="004A5CBA">
            <w:pPr>
              <w:jc w:val="both"/>
              <w:rPr>
                <w:rFonts w:ascii="Times New Roman" w:hAnsi="Times New Roman"/>
                <w:sz w:val="24"/>
                <w:szCs w:val="24"/>
              </w:rPr>
            </w:pPr>
          </w:p>
        </w:tc>
        <w:tc>
          <w:tcPr>
            <w:tcW w:w="4678" w:type="dxa"/>
          </w:tcPr>
          <w:p w:rsidR="001C7F76" w:rsidRPr="009D720A" w:rsidRDefault="001C7F76" w:rsidP="00D04774">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Đã tiếp thu chỉnh sửa bổ sung nội dung “cho thuê, thế chấp bằng quyền sử dụng đất” vào tên Điều 28 cho phù hợp nội dung Điều này.</w:t>
            </w:r>
          </w:p>
          <w:p w:rsidR="001C7F76" w:rsidRPr="009D720A" w:rsidRDefault="001C7F76" w:rsidP="00D04774">
            <w:pPr>
              <w:jc w:val="both"/>
              <w:rPr>
                <w:rFonts w:ascii="Times New Roman" w:hAnsi="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Về thay thế </w:t>
            </w:r>
            <w:r w:rsidRPr="009D720A">
              <w:rPr>
                <w:rFonts w:ascii="Times New Roman" w:hAnsi="Times New Roman"/>
                <w:sz w:val="24"/>
                <w:szCs w:val="24"/>
              </w:rPr>
              <w:t>cụm từ “ cho thuê” bằng cụm từ “ thuê”: Đã tiếp thu sửa đổi vào khoản 4 mới của Điều này.</w:t>
            </w:r>
          </w:p>
          <w:p w:rsidR="001C7F76" w:rsidRPr="009D720A" w:rsidRDefault="001C7F76" w:rsidP="00D04774">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sz w:val="24"/>
                <w:szCs w:val="24"/>
              </w:rPr>
              <w:t>Việc bổ sung biện pháp hủy tất cả văn bản liên quan đến việc giao dịch đã thực hiện là không cần thiết, vì đã thực hiện biện pháp xử lý về đất đai (trả lại đất) và xử lý về tài chính (trả lại tiền); giấy tờ giao dịch là chứng cứ vi phạm nên không thể hủy bỏ và còn là căn cứ để các bên giải quyết các vấn đề liên quan sau sử phạt; tuy nhiên, trên cơ sở ý kiến này đã bổ sung hình thức xử phạt bổ sung là thu hồi văn bản liên quan đến việc giao dịch đã thực hiện</w:t>
            </w:r>
            <w:r w:rsidRPr="009D720A">
              <w:rPr>
                <w:rFonts w:ascii="Times New Roman" w:hAnsi="Times New Roman" w:cs="Times New Roman"/>
                <w:b/>
                <w:sz w:val="24"/>
                <w:szCs w:val="24"/>
              </w:rPr>
              <w:t>.</w:t>
            </w:r>
          </w:p>
          <w:p w:rsidR="001C7F76" w:rsidRPr="009D720A" w:rsidRDefault="001C7F76" w:rsidP="00D04774">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 xml:space="preserve">Đề nghị giữ nguyên như dự thảo, để xử lý triệt để vi phạm và bảo đảm sự nghiêm minh của pháp luật (xử phạt nhưng không cho tồn tại) và bảo đảm sự công bằng giữa các bên (bên nhận đất phải </w:t>
            </w:r>
            <w:r w:rsidRPr="009D720A">
              <w:rPr>
                <w:rFonts w:ascii="Times New Roman" w:hAnsi="Times New Roman"/>
                <w:sz w:val="24"/>
                <w:szCs w:val="24"/>
              </w:rPr>
              <w:t>trả lại đất và bên nhận tiền phải trả lại tiền</w:t>
            </w:r>
            <w:r w:rsidRPr="009D720A">
              <w:rPr>
                <w:rFonts w:ascii="Times New Roman" w:hAnsi="Times New Roman" w:cs="Times New Roman"/>
                <w:sz w:val="24"/>
                <w:szCs w:val="24"/>
              </w:rPr>
              <w:t>).</w:t>
            </w:r>
          </w:p>
          <w:p w:rsidR="001C7F76" w:rsidRPr="009D720A" w:rsidRDefault="001C7F76" w:rsidP="00B24CFF">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năm: </w:t>
            </w:r>
            <w:r w:rsidRPr="009D720A">
              <w:rPr>
                <w:rFonts w:ascii="Times New Roman" w:hAnsi="Times New Roman" w:cs="Times New Roman"/>
                <w:sz w:val="24"/>
                <w:szCs w:val="24"/>
              </w:rPr>
              <w:t>Việc</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hoàn trả lại tiền vay thế chấp, tiền chuyển đổi (trong trường hợp có chênh lệch về giá trị); tiền chuyển nhượng QSDĐ là để bảo đảm sự công bằng trong xử lý hậu quả của hành vi vi phạm giữa các bên (</w:t>
            </w:r>
            <w:r w:rsidRPr="009D720A">
              <w:rPr>
                <w:rFonts w:ascii="Times New Roman" w:hAnsi="Times New Roman" w:cs="Times New Roman"/>
                <w:i/>
                <w:sz w:val="24"/>
                <w:szCs w:val="24"/>
              </w:rPr>
              <w:t>bên nhận chuyển nhượng, thuê đất trả lại đất thì bên nhận tiền cũng phải trả lại tiền trong thời gian sử dụng đất còn lại</w:t>
            </w:r>
            <w:r w:rsidRPr="009D720A">
              <w:rPr>
                <w:rFonts w:ascii="Times New Roman" w:hAnsi="Times New Roman" w:cs="Times New Roman"/>
                <w:sz w:val="24"/>
                <w:szCs w:val="24"/>
              </w:rPr>
              <w:t xml:space="preserve">); đây là biện pháp đặc thù, cần thiết theo quy đinh của pháp luật đất đai để bảo đảm việc xử lý triệt để hành vi vi phạm; quy định này phù </w:t>
            </w:r>
            <w:r w:rsidRPr="009D720A">
              <w:rPr>
                <w:rFonts w:ascii="Times New Roman" w:hAnsi="Times New Roman" w:cs="Times New Roman"/>
                <w:sz w:val="24"/>
                <w:szCs w:val="24"/>
              </w:rPr>
              <w:lastRenderedPageBreak/>
              <w:t xml:space="preserve">hợp với quy định tại Điểm k Khoản 1 Điều 28 của Luật XLVPHC (trong đó quy định các biện pháp khắc phục hậu quả khác sẽ do Chính phủ quy định). </w:t>
            </w:r>
          </w:p>
        </w:tc>
      </w:tr>
      <w:tr w:rsidR="001C7F76" w:rsidRPr="009D720A" w:rsidTr="005A1F45">
        <w:tc>
          <w:tcPr>
            <w:tcW w:w="5529" w:type="dxa"/>
          </w:tcPr>
          <w:p w:rsidR="001C7F76" w:rsidRPr="009D720A" w:rsidRDefault="001C7F76" w:rsidP="00615116">
            <w:pPr>
              <w:spacing w:before="60" w:after="60"/>
              <w:jc w:val="both"/>
              <w:rPr>
                <w:rFonts w:ascii="Times New Roman" w:hAnsi="Times New Roman" w:cs="Times New Roman"/>
                <w:spacing w:val="-4"/>
                <w:sz w:val="24"/>
                <w:szCs w:val="24"/>
              </w:rPr>
            </w:pPr>
            <w:r w:rsidRPr="009D720A">
              <w:rPr>
                <w:rFonts w:ascii="Times New Roman" w:hAnsi="Times New Roman" w:cs="Times New Roman"/>
                <w:b/>
                <w:bCs/>
                <w:spacing w:val="-4"/>
                <w:sz w:val="24"/>
                <w:szCs w:val="24"/>
              </w:rPr>
              <w:lastRenderedPageBreak/>
              <w:t xml:space="preserve">Điều </w:t>
            </w:r>
            <w:r w:rsidRPr="009D720A">
              <w:rPr>
                <w:rFonts w:ascii="Times New Roman" w:hAnsi="Times New Roman" w:cs="Times New Roman"/>
                <w:b/>
                <w:bCs/>
                <w:i/>
                <w:spacing w:val="-4"/>
                <w:sz w:val="24"/>
                <w:szCs w:val="24"/>
              </w:rPr>
              <w:t>28</w:t>
            </w:r>
            <w:r w:rsidRPr="009D720A">
              <w:rPr>
                <w:rFonts w:ascii="Times New Roman" w:hAnsi="Times New Roman" w:cs="Times New Roman"/>
                <w:b/>
                <w:bCs/>
                <w:spacing w:val="-4"/>
                <w:sz w:val="24"/>
                <w:szCs w:val="24"/>
              </w:rPr>
              <w:t>. Nhận chuyển nhượng, nhận góp vốn, thuê quyền sử dụng đất nông nghiệp để thực hiện dự án đầu tư sản xuất, kinh doanh phi nông nghiệp mà không đủ điều kiện</w:t>
            </w:r>
          </w:p>
          <w:p w:rsidR="001C7F76" w:rsidRPr="009D720A" w:rsidRDefault="001C7F76" w:rsidP="0061511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Phạt tiền từ 10.000.000 đồng đến 20.000.000 đồng đối với hành vi nhận chuyển nhượng, nhận góp vốn, thuê quyền sử dụng đất nông nghiệp để thực hiện dự án đầu tư sản xuất, kinh doanh phi nông nghiệp khi chưa có văn bản chấp thuận của cơ quan nhà nước có </w:t>
            </w:r>
            <w:r w:rsidRPr="009D720A">
              <w:rPr>
                <w:rFonts w:ascii="Times New Roman" w:hAnsi="Times New Roman" w:cs="Times New Roman"/>
                <w:sz w:val="24"/>
                <w:szCs w:val="24"/>
              </w:rPr>
              <w:lastRenderedPageBreak/>
              <w:t>thẩm quyền.</w:t>
            </w:r>
          </w:p>
          <w:p w:rsidR="001C7F76" w:rsidRPr="009D720A" w:rsidRDefault="001C7F76" w:rsidP="0061511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2. Phạt tiền từ 10.000.000 đồng đến 20.000.000 đồng đối với hành vi nhận chuyển nhượng, nhận góp vốn, thuê quyền sử dụng đất nông nghiệp để thực hiện dự án đầu tư sản xuất, kinh doanh phi nông nghiệp mà mục đích sử dụng đối với diện tích đất nhận chuyển nhượng, nhận góp vốn, thuê quyền sử dụng đất không phù hợp với quy hoạch, kế hoạch sử dụng đất đã được cơ quan nhà nước có thẩm quyền phê duyệt.</w:t>
            </w:r>
          </w:p>
          <w:p w:rsidR="001C7F76" w:rsidRPr="009D720A" w:rsidRDefault="001C7F76" w:rsidP="0061511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3. Phạt tiền từ 10.000.000 đồng đến 20.000.000 đồng đối với hành vi nhận chuyển nhượng, nhận góp vốn, thuê quyền sử dụng đất trồng lúa để thực hiện dự án đầu tư sản xuất, kinh doanh phi nông nghiệp mà chưa nộp một khoản tiền theo quy định của Chính phủ về quản lý sử dụng đất trồng lúa.</w:t>
            </w:r>
          </w:p>
          <w:p w:rsidR="001C7F76" w:rsidRPr="009D720A" w:rsidRDefault="001C7F76" w:rsidP="0061511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1C7F76" w:rsidRPr="009D720A" w:rsidRDefault="001C7F76" w:rsidP="00615116">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Buộc trả lại diện tích đất đã nhận chuyển nhượng, </w:t>
            </w:r>
            <w:r w:rsidRPr="009D720A">
              <w:rPr>
                <w:rFonts w:ascii="Times New Roman" w:hAnsi="Times New Roman" w:cs="Times New Roman"/>
                <w:i/>
                <w:sz w:val="24"/>
                <w:szCs w:val="24"/>
              </w:rPr>
              <w:t xml:space="preserve">nhận góp vốn, thuê quyền sử dụng đất </w:t>
            </w:r>
            <w:r w:rsidRPr="009D720A">
              <w:rPr>
                <w:rFonts w:ascii="Times New Roman" w:hAnsi="Times New Roman" w:cs="Times New Roman"/>
                <w:sz w:val="24"/>
                <w:szCs w:val="24"/>
              </w:rPr>
              <w:t xml:space="preserve">do vi phạm trong các trường hợp quy định tại các Khoản 1 và </w:t>
            </w:r>
            <w:r w:rsidRPr="009D720A">
              <w:rPr>
                <w:rFonts w:ascii="Times New Roman" w:hAnsi="Times New Roman" w:cs="Times New Roman"/>
                <w:i/>
                <w:sz w:val="24"/>
                <w:szCs w:val="24"/>
              </w:rPr>
              <w:t>2</w:t>
            </w:r>
            <w:r w:rsidRPr="009D720A">
              <w:rPr>
                <w:rFonts w:ascii="Times New Roman" w:hAnsi="Times New Roman" w:cs="Times New Roman"/>
                <w:sz w:val="24"/>
                <w:szCs w:val="24"/>
              </w:rPr>
              <w:t>Điều này.</w:t>
            </w:r>
          </w:p>
          <w:p w:rsidR="001C7F76" w:rsidRPr="009D720A" w:rsidRDefault="001C7F76" w:rsidP="00615116">
            <w:pPr>
              <w:spacing w:before="60" w:after="60"/>
              <w:ind w:firstLine="567"/>
              <w:jc w:val="both"/>
              <w:rPr>
                <w:i/>
                <w:sz w:val="28"/>
                <w:szCs w:val="28"/>
              </w:rPr>
            </w:pPr>
            <w:r w:rsidRPr="009D720A">
              <w:rPr>
                <w:rFonts w:ascii="Times New Roman" w:hAnsi="Times New Roman" w:cs="Times New Roman"/>
                <w:i/>
                <w:sz w:val="24"/>
                <w:szCs w:val="24"/>
              </w:rPr>
              <w:t>b) Buộc phải nộp khoản tiền cho nhà nước để bổ sung diện tích đất trồng lúa bị mất hoặc tăng hiệu quả sử dụng đất trồng lúa theo quy định tại Khoản 3 Điều 134 của Luật đất đai đối với trường hợp quy định tại Khoản 3 Điều này.</w:t>
            </w:r>
          </w:p>
          <w:p w:rsidR="001C7F76" w:rsidRPr="009D720A" w:rsidRDefault="001C7F76" w:rsidP="00AB6A71">
            <w:pPr>
              <w:jc w:val="both"/>
              <w:rPr>
                <w:rFonts w:ascii="Times New Roman" w:hAnsi="Times New Roman" w:cs="Times New Roman"/>
                <w:sz w:val="24"/>
                <w:szCs w:val="24"/>
              </w:rPr>
            </w:pPr>
          </w:p>
        </w:tc>
        <w:tc>
          <w:tcPr>
            <w:tcW w:w="4536" w:type="dxa"/>
          </w:tcPr>
          <w:p w:rsidR="001C7F76" w:rsidRPr="009D720A" w:rsidRDefault="001C7F76" w:rsidP="00CE61F4">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 Các tỉnh Nam Định và Ninh Bình</w:t>
            </w:r>
          </w:p>
          <w:p w:rsidR="001C7F76" w:rsidRPr="009D720A" w:rsidRDefault="001C7F76" w:rsidP="00CE61F4">
            <w:pPr>
              <w:jc w:val="both"/>
              <w:rPr>
                <w:rFonts w:ascii="Times New Roman" w:hAnsi="Times New Roman" w:cs="Times New Roman"/>
                <w:sz w:val="24"/>
                <w:szCs w:val="24"/>
              </w:rPr>
            </w:pPr>
            <w:r w:rsidRPr="009D720A">
              <w:rPr>
                <w:rFonts w:ascii="Times New Roman" w:hAnsi="Times New Roman" w:cs="Times New Roman"/>
                <w:sz w:val="24"/>
                <w:szCs w:val="24"/>
              </w:rPr>
              <w:t>(1) Bổ sung cụm từ tại Khoản 3 “để thực hiện việc khai hoang, cải tạo; đầu tư cơ sở hạ tầng của địa phương” sau cụm từ" mà chưa nộp một khoản tiền";</w:t>
            </w:r>
          </w:p>
          <w:p w:rsidR="001C7F76" w:rsidRPr="009D720A" w:rsidRDefault="001C7F76" w:rsidP="00CE61F4">
            <w:pPr>
              <w:jc w:val="both"/>
              <w:rPr>
                <w:rFonts w:ascii="Times New Roman" w:hAnsi="Times New Roman" w:cs="Times New Roman"/>
                <w:b/>
                <w:sz w:val="24"/>
                <w:szCs w:val="24"/>
              </w:rPr>
            </w:pPr>
            <w:r w:rsidRPr="009D720A">
              <w:rPr>
                <w:rFonts w:ascii="Times New Roman" w:hAnsi="Times New Roman" w:cs="Times New Roman"/>
                <w:b/>
                <w:sz w:val="24"/>
                <w:szCs w:val="24"/>
              </w:rPr>
              <w:t>Bộ Tư pháp</w:t>
            </w:r>
          </w:p>
          <w:p w:rsidR="001C7F76" w:rsidRPr="009D720A" w:rsidRDefault="001C7F76" w:rsidP="00A27756">
            <w:pPr>
              <w:jc w:val="both"/>
              <w:rPr>
                <w:rFonts w:ascii="Times New Roman" w:hAnsi="Times New Roman" w:cs="Times New Roman"/>
                <w:sz w:val="24"/>
                <w:szCs w:val="24"/>
              </w:rPr>
            </w:pPr>
            <w:r w:rsidRPr="009D720A">
              <w:rPr>
                <w:rFonts w:ascii="Times New Roman" w:hAnsi="Times New Roman" w:cs="Times New Roman"/>
                <w:iCs/>
                <w:sz w:val="24"/>
                <w:szCs w:val="24"/>
              </w:rPr>
              <w:t xml:space="preserve">(2) Đề nghị cơ quan chủ trì soạn thảo xem xét gộp khoản 1, khoản 2 và khoản 3 Điều này thành một khoản bởi các hành vi này có cùng một mức phạt tiền là từ 10.000.000 </w:t>
            </w:r>
            <w:r w:rsidRPr="009D720A">
              <w:rPr>
                <w:rFonts w:ascii="Times New Roman" w:hAnsi="Times New Roman" w:cs="Times New Roman"/>
                <w:iCs/>
                <w:sz w:val="24"/>
                <w:szCs w:val="24"/>
              </w:rPr>
              <w:lastRenderedPageBreak/>
              <w:t>đồng đến 20.000.000 đồng.</w:t>
            </w:r>
          </w:p>
        </w:tc>
        <w:tc>
          <w:tcPr>
            <w:tcW w:w="4678" w:type="dxa"/>
          </w:tcPr>
          <w:p w:rsidR="001C7F76" w:rsidRPr="009D720A" w:rsidRDefault="001C7F76" w:rsidP="00E4776A">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lastRenderedPageBreak/>
              <w:t xml:space="preserve">Đối với ý kiến thứ nhất: </w:t>
            </w:r>
            <w:r w:rsidRPr="009D720A">
              <w:rPr>
                <w:rFonts w:ascii="Times New Roman" w:hAnsi="Times New Roman" w:cs="Times New Roman"/>
                <w:spacing w:val="-4"/>
                <w:sz w:val="24"/>
                <w:szCs w:val="24"/>
              </w:rPr>
              <w:t>Nhất trí tiếp thu sửa đổi bổ sung tại Khoản 3 Điều này như ý kiến đề xuất.</w:t>
            </w:r>
          </w:p>
          <w:p w:rsidR="001C7F76" w:rsidRPr="009D720A" w:rsidRDefault="001C7F76" w:rsidP="00E4776A">
            <w:pPr>
              <w:jc w:val="both"/>
              <w:rPr>
                <w:rFonts w:ascii="Times New Roman" w:hAnsi="Times New Roman" w:cs="Times New Roman"/>
                <w:b/>
                <w:spacing w:val="-4"/>
                <w:sz w:val="24"/>
                <w:szCs w:val="24"/>
              </w:rPr>
            </w:pPr>
            <w:r w:rsidRPr="009D720A">
              <w:rPr>
                <w:rFonts w:ascii="Times New Roman" w:hAnsi="Times New Roman" w:cs="Times New Roman"/>
                <w:b/>
                <w:spacing w:val="-4"/>
                <w:sz w:val="24"/>
                <w:szCs w:val="24"/>
              </w:rPr>
              <w:t xml:space="preserve"> Đối với ý kiến thứ hai: </w:t>
            </w:r>
            <w:r w:rsidRPr="009D720A">
              <w:rPr>
                <w:rFonts w:ascii="Times New Roman" w:hAnsi="Times New Roman" w:cs="Times New Roman"/>
                <w:spacing w:val="-4"/>
                <w:sz w:val="24"/>
                <w:szCs w:val="24"/>
              </w:rPr>
              <w:t>Đã tiếp thu chỉnh sửa theo hướng gộp 2 hành vi quy định tại các khoản 1 và 2 vào chung một khoản (khoản 1 mới) có cùng mức phạt và</w:t>
            </w:r>
          </w:p>
          <w:p w:rsidR="001C7F76" w:rsidRPr="009D720A" w:rsidRDefault="001C7F76" w:rsidP="0003110B">
            <w:pPr>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trường hợp chưa đủ cả 02 điều kiện quy định tại Khoản 1 thì mức xử phạt được áp dụng bằng 1,5 lần mức phạt nói trên.</w:t>
            </w:r>
          </w:p>
          <w:p w:rsidR="001C7F76" w:rsidRPr="009D720A" w:rsidRDefault="001C7F76" w:rsidP="0003110B">
            <w:pPr>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lastRenderedPageBreak/>
              <w:t>Riêng trường hợp nhận chuyển nhượng, nhận góp vốn, thuê quyền sử dụng đất chuyên trồng lúa để thực hiện dự án đầu tư sản xuất, kinh doanh phi nông nghiệp mà chưa nộp một khoản tiền theo quy định tại Khoản 3 Điều 134 của Luật Đất đai thì hình thức và mức xử phạt được sửa đổi theo hướng thực hiện theo quy định của pháp luật về quản lý thuế.</w:t>
            </w:r>
          </w:p>
          <w:p w:rsidR="001C7F76" w:rsidRPr="009D720A" w:rsidRDefault="001C7F76" w:rsidP="0003110B">
            <w:pPr>
              <w:jc w:val="both"/>
              <w:rPr>
                <w:rFonts w:ascii="Times New Roman" w:hAnsi="Times New Roman" w:cs="Times New Roman"/>
                <w:spacing w:val="-4"/>
                <w:sz w:val="24"/>
                <w:szCs w:val="24"/>
              </w:rPr>
            </w:pPr>
          </w:p>
        </w:tc>
      </w:tr>
      <w:tr w:rsidR="001C7F76" w:rsidRPr="009D720A" w:rsidTr="005A1F45">
        <w:tc>
          <w:tcPr>
            <w:tcW w:w="5529" w:type="dxa"/>
          </w:tcPr>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b/>
                <w:bCs/>
                <w:szCs w:val="24"/>
              </w:rPr>
              <w:lastRenderedPageBreak/>
              <w:t>Điều 29. Tự ý nhận chuyển quyền vượt hạn mức nhận chuyển quyền sử dụng đất nông nghiệp của hộ gia đình, cá nhân</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1. Hành vi tự ý nhận chuyển quyền sử dụng đất nông nghiệp vượt hạn mức nhận chuyển quyền theo quy định của pháp luật về đất đai thì hình thức và mức xử phạt như sau:</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 xml:space="preserve">a) Phạt cảnh cáo hoặc phạt tiền từ 500.000 đồng đến 1.000.000 đồng đối với trường hợp giá trị quyền sử dụng </w:t>
            </w:r>
            <w:r w:rsidRPr="009D720A">
              <w:rPr>
                <w:rFonts w:ascii="Times New Roman" w:eastAsia="Calibri" w:hAnsi="Times New Roman" w:cs="Times New Roman"/>
                <w:szCs w:val="24"/>
              </w:rPr>
              <w:lastRenderedPageBreak/>
              <w:t>đất nhận chuyển quyền vượt hạn mức thuộc mức 1;</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b) Phạt tiền từ trên 1.000.000 đồng đến 2.000.000 đồng đối với trường hợp giá trị quyền sử dụng đất nhận chuyển quyền vượt hạn mức thuộc mức 2;</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c) Phạt tiền từ trên 2.000.000 đồng đến 5.000.000 đồng đối với trường hợp giá trị quyền sử dụng đất nhận chuyển quyền vượt hạn mức thuộc mức 3;</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d) Phạt tiền từ trên 5.000.000 đồng đến 10.000.000 đồng đối với trường hợp giá trị quyền sử dụng đất nhận chuyển quyền vượt hạn mức thuộc mức 4.</w:t>
            </w:r>
          </w:p>
          <w:p w:rsidR="001C7F76" w:rsidRPr="009D720A" w:rsidRDefault="001C7F76" w:rsidP="00C84342">
            <w:pPr>
              <w:jc w:val="both"/>
              <w:rPr>
                <w:rFonts w:ascii="Times New Roman" w:eastAsia="Calibri" w:hAnsi="Times New Roman" w:cs="Times New Roman"/>
                <w:szCs w:val="24"/>
              </w:rPr>
            </w:pPr>
            <w:r w:rsidRPr="009D720A">
              <w:rPr>
                <w:rFonts w:ascii="Times New Roman" w:eastAsia="Calibri" w:hAnsi="Times New Roman" w:cs="Times New Roman"/>
                <w:szCs w:val="24"/>
              </w:rPr>
              <w:t>2. Biện pháp khắc phục hậu quả:</w:t>
            </w:r>
          </w:p>
          <w:p w:rsidR="001C7F76" w:rsidRPr="009D720A" w:rsidRDefault="001C7F76" w:rsidP="00C84342">
            <w:pPr>
              <w:jc w:val="both"/>
              <w:rPr>
                <w:rFonts w:ascii="Times New Roman" w:hAnsi="Times New Roman" w:cs="Times New Roman"/>
                <w:szCs w:val="24"/>
              </w:rPr>
            </w:pPr>
            <w:r w:rsidRPr="009D720A">
              <w:rPr>
                <w:rFonts w:ascii="Times New Roman" w:eastAsia="Calibri" w:hAnsi="Times New Roman" w:cs="Times New Roman"/>
                <w:szCs w:val="24"/>
              </w:rPr>
              <w:t>Buộc trả lại diện tích đất đã nhận chuyển quyền vượt hạn mức do thực hiện hành vi vi phạm quy định tại Khoản 1 Điều này.</w:t>
            </w:r>
          </w:p>
        </w:tc>
        <w:tc>
          <w:tcPr>
            <w:tcW w:w="4536" w:type="dxa"/>
          </w:tcPr>
          <w:p w:rsidR="001C7F76" w:rsidRPr="009D720A" w:rsidRDefault="001C7F76" w:rsidP="00A81ED1">
            <w:pPr>
              <w:jc w:val="both"/>
              <w:rPr>
                <w:rFonts w:ascii="Times New Roman" w:hAnsi="Times New Roman" w:cs="Times New Roman"/>
                <w:b/>
                <w:szCs w:val="24"/>
              </w:rPr>
            </w:pPr>
            <w:r w:rsidRPr="009D720A">
              <w:rPr>
                <w:rFonts w:ascii="Times New Roman" w:hAnsi="Times New Roman" w:cs="Times New Roman"/>
                <w:b/>
                <w:szCs w:val="24"/>
              </w:rPr>
              <w:lastRenderedPageBreak/>
              <w:t>Tỉnh Bắc Cạn và Lai Châu</w:t>
            </w:r>
          </w:p>
          <w:p w:rsidR="001C7F76" w:rsidRPr="009D720A" w:rsidRDefault="001C7F76" w:rsidP="00A81ED1">
            <w:pPr>
              <w:jc w:val="both"/>
              <w:rPr>
                <w:rFonts w:ascii="Times New Roman" w:hAnsi="Times New Roman" w:cs="Times New Roman"/>
                <w:szCs w:val="24"/>
              </w:rPr>
            </w:pPr>
            <w:r w:rsidRPr="009D720A">
              <w:rPr>
                <w:rFonts w:ascii="Times New Roman" w:hAnsi="Times New Roman" w:cs="Times New Roman"/>
                <w:szCs w:val="24"/>
              </w:rPr>
              <w:t>(1) Đề nghị tăng mức xử phạt để có tính răn đe.</w:t>
            </w:r>
          </w:p>
        </w:tc>
        <w:tc>
          <w:tcPr>
            <w:tcW w:w="4678" w:type="dxa"/>
          </w:tcPr>
          <w:p w:rsidR="001C7F76" w:rsidRPr="009D720A" w:rsidRDefault="001C7F76" w:rsidP="00B01E0B">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Nhất trí tiếp thu và đã sửa đổi nâng mức xử phạt tối thiểu là 1 triệu đồng và tối đa lên đến 50 triệu đồng</w:t>
            </w:r>
          </w:p>
        </w:tc>
      </w:tr>
      <w:tr w:rsidR="001C7F76" w:rsidRPr="009D720A" w:rsidTr="005A1F45">
        <w:tc>
          <w:tcPr>
            <w:tcW w:w="5529" w:type="dxa"/>
          </w:tcPr>
          <w:p w:rsidR="001C7F76" w:rsidRPr="009D720A" w:rsidRDefault="001C7F76" w:rsidP="00C84342">
            <w:pPr>
              <w:spacing w:before="60" w:after="60"/>
              <w:jc w:val="both"/>
              <w:rPr>
                <w:rFonts w:ascii="Times New Roman" w:hAnsi="Times New Roman" w:cs="Times New Roman"/>
                <w:szCs w:val="24"/>
              </w:rPr>
            </w:pPr>
            <w:r w:rsidRPr="009D720A">
              <w:rPr>
                <w:rFonts w:ascii="Times New Roman" w:hAnsi="Times New Roman" w:cs="Times New Roman"/>
                <w:b/>
                <w:bCs/>
                <w:szCs w:val="24"/>
              </w:rPr>
              <w:lastRenderedPageBreak/>
              <w:t xml:space="preserve">Điều </w:t>
            </w:r>
            <w:r w:rsidRPr="009D720A">
              <w:rPr>
                <w:rFonts w:ascii="Times New Roman" w:hAnsi="Times New Roman" w:cs="Times New Roman"/>
                <w:b/>
                <w:bCs/>
                <w:i/>
                <w:szCs w:val="24"/>
              </w:rPr>
              <w:t>30.</w:t>
            </w:r>
            <w:r w:rsidRPr="009D720A">
              <w:rPr>
                <w:rFonts w:ascii="Times New Roman" w:hAnsi="Times New Roman" w:cs="Times New Roman"/>
                <w:b/>
                <w:bCs/>
                <w:szCs w:val="24"/>
              </w:rPr>
              <w:t>Nhận quyền sử dụng đất không đúng quy định tại Điều 169 của Luật Đất đai</w:t>
            </w:r>
          </w:p>
          <w:p w:rsidR="001C7F76" w:rsidRPr="009D720A" w:rsidRDefault="001C7F76" w:rsidP="00C84342">
            <w:pPr>
              <w:spacing w:before="60" w:after="60"/>
              <w:ind w:firstLine="567"/>
              <w:jc w:val="both"/>
              <w:rPr>
                <w:rFonts w:ascii="Times New Roman" w:hAnsi="Times New Roman" w:cs="Times New Roman"/>
                <w:i/>
                <w:szCs w:val="24"/>
              </w:rPr>
            </w:pPr>
            <w:r w:rsidRPr="009D720A">
              <w:rPr>
                <w:rFonts w:ascii="Times New Roman" w:hAnsi="Times New Roman" w:cs="Times New Roman"/>
                <w:szCs w:val="24"/>
              </w:rPr>
              <w:t>1. Phạt tiền từ 1.000.000 đồng đến 5.000.000 đồng đối với người Việt Nam định cư ở nước ngoài thuộc diện được sở hữu nhà ở tại Việt Nam nhận quyền sử dụng đất ở</w:t>
            </w:r>
            <w:r w:rsidRPr="009D720A">
              <w:rPr>
                <w:rFonts w:ascii="Times New Roman" w:hAnsi="Times New Roman" w:cs="Times New Roman"/>
                <w:i/>
                <w:szCs w:val="24"/>
              </w:rPr>
              <w:t>nằm ngoài các dự án phát triển nhà ở mà chưa có nhà ở; nhận chuyển quyền sử dụng đất hoặc thuê đất không phải là đất ở nằm ngoài khu công nghiệp, cụm công nghiệp, khu chế xuất, khu công nghệ cao, khu kinh tế.</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2. Phạt tiền từ 10.000.000 đồng đến 20.000.000 đồng đối với doanh nghiệp có vốn đầu tư nước </w:t>
            </w:r>
            <w:r w:rsidRPr="009D720A">
              <w:rPr>
                <w:rFonts w:ascii="Times New Roman" w:hAnsi="Times New Roman" w:cs="Times New Roman"/>
                <w:i/>
                <w:szCs w:val="24"/>
              </w:rPr>
              <w:t>ngoài nhận</w:t>
            </w:r>
            <w:r w:rsidRPr="009D720A">
              <w:rPr>
                <w:rFonts w:ascii="Times New Roman" w:hAnsi="Times New Roman" w:cs="Times New Roman"/>
                <w:szCs w:val="24"/>
              </w:rPr>
              <w:t xml:space="preserve"> chuyển </w:t>
            </w:r>
            <w:r w:rsidRPr="009D720A">
              <w:rPr>
                <w:rFonts w:ascii="Times New Roman" w:hAnsi="Times New Roman" w:cs="Times New Roman"/>
                <w:i/>
                <w:szCs w:val="24"/>
              </w:rPr>
              <w:t>quyền sử dụng đất hoặc thuê đất ngoài khu công nghiệp, cụm công nghiệp, khu chế xuất, khu công nghệ cao, khu kinh tế hoặc</w:t>
            </w:r>
            <w:r w:rsidRPr="009D720A">
              <w:rPr>
                <w:rFonts w:ascii="Times New Roman" w:hAnsi="Times New Roman" w:cs="Times New Roman"/>
                <w:szCs w:val="24"/>
              </w:rPr>
              <w:t>nhận chuyển nhượng vốn đầu tư là giá trị quyền sử dụng đất sản xuất nông nghiệp, đất lâm nghiệp của doanh nghiệp đang sử dụng đất có nguồn gốc được Nhà nước giao đất có thu tiền sử dụng đất, cho thuê đất trả tiền một lần cho cả thời gian thuê mà giá trị quyền sử dụng đất đã được vốn hóa vào vốn của doanh nghiệp.</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3. Biện pháp khắc phục hậu quả:</w:t>
            </w:r>
          </w:p>
          <w:p w:rsidR="001C7F76" w:rsidRPr="003731CB" w:rsidRDefault="001C7F76" w:rsidP="00C84342">
            <w:pPr>
              <w:spacing w:before="60" w:after="60"/>
              <w:ind w:firstLine="567"/>
              <w:jc w:val="both"/>
              <w:rPr>
                <w:rFonts w:ascii="Times New Roman" w:hAnsi="Times New Roman" w:cs="Times New Roman"/>
                <w:spacing w:val="-8"/>
                <w:szCs w:val="24"/>
              </w:rPr>
            </w:pPr>
            <w:r w:rsidRPr="003731CB">
              <w:rPr>
                <w:rFonts w:ascii="Times New Roman" w:hAnsi="Times New Roman" w:cs="Times New Roman"/>
                <w:spacing w:val="-8"/>
                <w:szCs w:val="24"/>
              </w:rPr>
              <w:t xml:space="preserve">Buộc trả lại diện tích đất </w:t>
            </w:r>
            <w:r w:rsidRPr="003731CB">
              <w:rPr>
                <w:rFonts w:ascii="Times New Roman" w:hAnsi="Times New Roman" w:cs="Times New Roman"/>
                <w:i/>
                <w:spacing w:val="-8"/>
                <w:szCs w:val="24"/>
              </w:rPr>
              <w:t>đã nhận quyền sử dụng đất</w:t>
            </w:r>
            <w:r w:rsidRPr="003731CB">
              <w:rPr>
                <w:rFonts w:ascii="Times New Roman" w:hAnsi="Times New Roman" w:cs="Times New Roman"/>
                <w:spacing w:val="-8"/>
                <w:szCs w:val="24"/>
              </w:rPr>
              <w:t xml:space="preserve"> trong các trường hợp quy định tại Khoản 1 và Khoản 2 Điều này.</w:t>
            </w:r>
          </w:p>
        </w:tc>
        <w:tc>
          <w:tcPr>
            <w:tcW w:w="4536" w:type="dxa"/>
          </w:tcPr>
          <w:p w:rsidR="001C7F76" w:rsidRPr="009D720A" w:rsidRDefault="001C7F76" w:rsidP="001C0932">
            <w:pPr>
              <w:spacing w:before="60" w:after="60"/>
              <w:ind w:firstLine="567"/>
              <w:jc w:val="both"/>
              <w:rPr>
                <w:rFonts w:ascii="Times New Roman" w:hAnsi="Times New Roman" w:cs="Times New Roman"/>
                <w:szCs w:val="24"/>
              </w:rPr>
            </w:pPr>
          </w:p>
        </w:tc>
        <w:tc>
          <w:tcPr>
            <w:tcW w:w="4678" w:type="dxa"/>
          </w:tcPr>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spacing w:before="60" w:after="60"/>
              <w:jc w:val="both"/>
              <w:rPr>
                <w:rFonts w:ascii="Times New Roman" w:hAnsi="Times New Roman" w:cs="Times New Roman"/>
                <w:b/>
                <w:bCs/>
                <w:szCs w:val="24"/>
              </w:rPr>
            </w:pPr>
            <w:r w:rsidRPr="009D720A">
              <w:rPr>
                <w:rFonts w:ascii="Times New Roman" w:hAnsi="Times New Roman" w:cs="Times New Roman"/>
                <w:b/>
                <w:bCs/>
                <w:szCs w:val="24"/>
              </w:rPr>
              <w:lastRenderedPageBreak/>
              <w:t xml:space="preserve">Điều </w:t>
            </w:r>
            <w:r w:rsidRPr="009D720A">
              <w:rPr>
                <w:rFonts w:ascii="Times New Roman" w:hAnsi="Times New Roman" w:cs="Times New Roman"/>
                <w:b/>
                <w:bCs/>
                <w:i/>
                <w:szCs w:val="24"/>
              </w:rPr>
              <w:t>31</w:t>
            </w:r>
            <w:r w:rsidRPr="009D720A">
              <w:rPr>
                <w:rFonts w:ascii="Times New Roman" w:hAnsi="Times New Roman" w:cs="Times New Roman"/>
                <w:b/>
                <w:bCs/>
                <w:szCs w:val="24"/>
              </w:rPr>
              <w:t>. Chậm làm thủ tục cấp Giấy chứng nhận cho người mua nhà ở, người nhận quyền sử dụng đất ở</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lang w:val="vi-VN"/>
              </w:rPr>
              <w:t xml:space="preserve">Trường hợp tổ chức được Nhà nước giao đất xây dựng nhà ở để bán </w:t>
            </w:r>
            <w:r w:rsidRPr="009D720A">
              <w:rPr>
                <w:rFonts w:ascii="Times New Roman" w:hAnsi="Times New Roman" w:cs="Times New Roman"/>
                <w:szCs w:val="24"/>
              </w:rPr>
              <w:t xml:space="preserve">nhận trách nhiệm </w:t>
            </w:r>
            <w:r w:rsidRPr="009D720A">
              <w:rPr>
                <w:rFonts w:ascii="Times New Roman" w:hAnsi="Times New Roman" w:cs="Times New Roman"/>
                <w:i/>
                <w:szCs w:val="24"/>
              </w:rPr>
              <w:t>nộp hồ sơ</w:t>
            </w:r>
            <w:r w:rsidRPr="009D720A">
              <w:rPr>
                <w:rFonts w:ascii="Times New Roman" w:hAnsi="Times New Roman" w:cs="Times New Roman"/>
                <w:szCs w:val="24"/>
              </w:rPr>
              <w:t>để làm thủ tục cấp Giấy chứng nhận cho người mua nhà ở, người nhận quyền sử dụng đất ở mà chậm</w:t>
            </w:r>
            <w:r w:rsidRPr="009D720A">
              <w:rPr>
                <w:rFonts w:ascii="Times New Roman" w:hAnsi="Times New Roman" w:cs="Times New Roman"/>
                <w:i/>
                <w:szCs w:val="24"/>
              </w:rPr>
              <w:t>nộp hồ sơ hoặc chậm cung cấp giấy tờ cho người mua nhà ở, người nhận quyền sử dụng đất ở tự nộp hồ sơ</w:t>
            </w:r>
            <w:r w:rsidRPr="009D720A">
              <w:rPr>
                <w:rFonts w:ascii="Times New Roman" w:hAnsi="Times New Roman" w:cs="Times New Roman"/>
                <w:szCs w:val="24"/>
              </w:rPr>
              <w:t>để làm thủ tục cấp Giấy chứng nhận</w:t>
            </w:r>
            <w:r w:rsidRPr="009D720A">
              <w:rPr>
                <w:rFonts w:ascii="Times New Roman" w:hAnsi="Times New Roman" w:cs="Times New Roman"/>
                <w:i/>
                <w:szCs w:val="24"/>
              </w:rPr>
              <w:t>quá thời hạn 50 ngày</w:t>
            </w:r>
            <w:r w:rsidRPr="009D720A">
              <w:rPr>
                <w:rFonts w:ascii="Times New Roman" w:hAnsi="Times New Roman" w:cs="Times New Roman"/>
                <w:szCs w:val="24"/>
              </w:rPr>
              <w:t xml:space="preserve">kể từ ngày bàn giao nhà ở, đất ở </w:t>
            </w:r>
            <w:r w:rsidRPr="009D720A">
              <w:rPr>
                <w:rFonts w:ascii="Times New Roman" w:hAnsi="Times New Roman" w:cs="Times New Roman"/>
                <w:i/>
                <w:szCs w:val="24"/>
              </w:rPr>
              <w:t>cho người mua hoặc kể từ thời điểm bên thuê mua đã thanh toán đủ tiền theo thỏa thuận</w:t>
            </w:r>
            <w:r w:rsidRPr="009D720A">
              <w:rPr>
                <w:rFonts w:ascii="Times New Roman" w:hAnsi="Times New Roman" w:cs="Times New Roman"/>
                <w:szCs w:val="24"/>
              </w:rPr>
              <w:t>thì hình thức và mức xử phạt như sau:</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1. Chậm </w:t>
            </w:r>
            <w:r w:rsidRPr="009D720A">
              <w:rPr>
                <w:rFonts w:ascii="Times New Roman" w:hAnsi="Times New Roman" w:cs="Times New Roman"/>
                <w:i/>
                <w:szCs w:val="24"/>
              </w:rPr>
              <w:t>nộp hồ sơ hoặc chậm cung cấp giấy tờ cho người mua nhà ở, người nhận quyền sử dụng đất ở tự nộp hồ sơ</w:t>
            </w:r>
            <w:r w:rsidRPr="009D720A">
              <w:rPr>
                <w:rFonts w:ascii="Times New Roman" w:hAnsi="Times New Roman" w:cs="Times New Roman"/>
                <w:szCs w:val="24"/>
              </w:rPr>
              <w:t xml:space="preserve"> từ 03 tháng đến 06 tháng:</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a) Phạt tiền từ 10.000.000 đồng đến 30.000.000 đồng đối với trường hợp chậm </w:t>
            </w:r>
            <w:r w:rsidRPr="009D720A">
              <w:rPr>
                <w:rFonts w:ascii="Times New Roman" w:hAnsi="Times New Roman" w:cs="Times New Roman"/>
                <w:i/>
                <w:szCs w:val="24"/>
              </w:rPr>
              <w:t>cho</w:t>
            </w:r>
            <w:r w:rsidRPr="009D720A">
              <w:rPr>
                <w:rFonts w:ascii="Times New Roman" w:hAnsi="Times New Roman" w:cs="Times New Roman"/>
                <w:szCs w:val="24"/>
              </w:rPr>
              <w:t xml:space="preserve"> dưới 30 </w:t>
            </w:r>
            <w:r w:rsidRPr="009D720A">
              <w:rPr>
                <w:rFonts w:ascii="Times New Roman" w:hAnsi="Times New Roman" w:cs="Times New Roman"/>
                <w:i/>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b) Phạt tiền từ trên 30.000.000 đồng đến 50.000.000 đồng đối với trường hợp </w:t>
            </w:r>
            <w:r w:rsidRPr="009D720A">
              <w:rPr>
                <w:rFonts w:ascii="Times New Roman" w:hAnsi="Times New Roman" w:cs="Times New Roman"/>
                <w:i/>
                <w:szCs w:val="24"/>
              </w:rPr>
              <w:t>chậm cho</w:t>
            </w:r>
            <w:r w:rsidRPr="009D720A">
              <w:rPr>
                <w:rFonts w:ascii="Times New Roman" w:hAnsi="Times New Roman" w:cs="Times New Roman"/>
                <w:szCs w:val="24"/>
              </w:rPr>
              <w:t xml:space="preserve"> từ 30 đến dưới 100 </w:t>
            </w:r>
            <w:r w:rsidRPr="009D720A">
              <w:rPr>
                <w:rFonts w:ascii="Times New Roman" w:hAnsi="Times New Roman" w:cs="Times New Roman"/>
                <w:i/>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pacing w:val="-4"/>
                <w:szCs w:val="24"/>
              </w:rPr>
            </w:pPr>
            <w:r w:rsidRPr="009D720A">
              <w:rPr>
                <w:rFonts w:ascii="Times New Roman" w:hAnsi="Times New Roman" w:cs="Times New Roman"/>
                <w:spacing w:val="-4"/>
                <w:szCs w:val="24"/>
              </w:rPr>
              <w:t xml:space="preserve">c) Phạt tiền từ trên 50.000.000 đồng đến 100.000.000 đồng đối với trường hợp chậm cho từ 100 </w:t>
            </w:r>
            <w:r w:rsidRPr="009D720A">
              <w:rPr>
                <w:rFonts w:ascii="Times New Roman" w:hAnsi="Times New Roman" w:cs="Times New Roman"/>
                <w:i/>
                <w:szCs w:val="24"/>
              </w:rPr>
              <w:t>căn hộ, lô đất</w:t>
            </w:r>
            <w:r w:rsidRPr="009D720A">
              <w:rPr>
                <w:rFonts w:ascii="Times New Roman" w:hAnsi="Times New Roman" w:cs="Times New Roman"/>
                <w:spacing w:val="-4"/>
                <w:szCs w:val="24"/>
              </w:rPr>
              <w:t xml:space="preserve"> trở lên.</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2. Chậm </w:t>
            </w:r>
            <w:r w:rsidRPr="009D720A">
              <w:rPr>
                <w:rFonts w:ascii="Times New Roman" w:hAnsi="Times New Roman" w:cs="Times New Roman"/>
                <w:i/>
                <w:szCs w:val="24"/>
              </w:rPr>
              <w:t>nộp hồ sơ hoặc chậm cung cấp giấy tờ cho người mua nhà ở, người nhận quyền sử dụng đất ở tự nộp hồ sơ</w:t>
            </w:r>
            <w:r w:rsidRPr="009D720A">
              <w:rPr>
                <w:rFonts w:ascii="Times New Roman" w:hAnsi="Times New Roman" w:cs="Times New Roman"/>
                <w:szCs w:val="24"/>
              </w:rPr>
              <w:t xml:space="preserve"> từ trên 06 tháng đến 09 tháng:</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a) Phạt tiền từ trên 30.000.000 đồng đến 50.000.000 đồng đối với trường hợp chậm cho dưới 30 </w:t>
            </w:r>
            <w:r w:rsidRPr="009D720A">
              <w:rPr>
                <w:rFonts w:ascii="Times New Roman" w:hAnsi="Times New Roman" w:cs="Times New Roman"/>
                <w:i/>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b) Phạt tiền từ trên 50.000.000 đồng đến 100.000.000 đồng đối với trường hợp chậm cho từ 30 đến dưới 100 </w:t>
            </w:r>
            <w:r w:rsidRPr="009D720A">
              <w:rPr>
                <w:rFonts w:ascii="Times New Roman" w:hAnsi="Times New Roman" w:cs="Times New Roman"/>
                <w:i/>
                <w:szCs w:val="24"/>
              </w:rPr>
              <w:t>căn hộ, lô đất</w:t>
            </w:r>
            <w:r w:rsidRPr="009D720A">
              <w:rPr>
                <w:rFonts w:ascii="Times New Roman" w:hAnsi="Times New Roman" w:cs="Times New Roman"/>
                <w:szCs w:val="24"/>
                <w:u w:val="single"/>
              </w:rPr>
              <w:t>;</w:t>
            </w:r>
          </w:p>
          <w:p w:rsidR="001C7F76" w:rsidRPr="009D720A" w:rsidRDefault="001C7F76" w:rsidP="00C84342">
            <w:pPr>
              <w:spacing w:before="60" w:after="60"/>
              <w:ind w:firstLine="567"/>
              <w:jc w:val="both"/>
              <w:rPr>
                <w:rFonts w:ascii="Times New Roman" w:hAnsi="Times New Roman" w:cs="Times New Roman"/>
                <w:spacing w:val="-4"/>
                <w:szCs w:val="24"/>
              </w:rPr>
            </w:pPr>
            <w:r w:rsidRPr="009D720A">
              <w:rPr>
                <w:rFonts w:ascii="Times New Roman" w:hAnsi="Times New Roman" w:cs="Times New Roman"/>
                <w:spacing w:val="-4"/>
                <w:szCs w:val="24"/>
              </w:rPr>
              <w:t xml:space="preserve">c) Phạt tiền từ trên 100.000.000 đồng đến 300.000.000 đồng đối với trường hợp chậm cho từ 100 </w:t>
            </w:r>
            <w:r w:rsidRPr="009D720A">
              <w:rPr>
                <w:rFonts w:ascii="Times New Roman" w:hAnsi="Times New Roman" w:cs="Times New Roman"/>
                <w:i/>
                <w:spacing w:val="-4"/>
                <w:szCs w:val="24"/>
              </w:rPr>
              <w:t>căn hộ, lô đất</w:t>
            </w:r>
            <w:r w:rsidRPr="009D720A">
              <w:rPr>
                <w:rFonts w:ascii="Times New Roman" w:hAnsi="Times New Roman" w:cs="Times New Roman"/>
                <w:spacing w:val="-4"/>
                <w:szCs w:val="24"/>
              </w:rPr>
              <w:t xml:space="preserve"> trở lên.</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3. Chậm </w:t>
            </w:r>
            <w:r w:rsidRPr="009D720A">
              <w:rPr>
                <w:rFonts w:ascii="Times New Roman" w:hAnsi="Times New Roman" w:cs="Times New Roman"/>
                <w:i/>
                <w:spacing w:val="-4"/>
                <w:szCs w:val="24"/>
              </w:rPr>
              <w:t xml:space="preserve">nộp hồ sơ hoặc chậm cung cấp giấy tờ cho </w:t>
            </w:r>
            <w:r w:rsidRPr="009D720A">
              <w:rPr>
                <w:rFonts w:ascii="Times New Roman" w:hAnsi="Times New Roman" w:cs="Times New Roman"/>
                <w:i/>
                <w:spacing w:val="-4"/>
                <w:szCs w:val="24"/>
              </w:rPr>
              <w:lastRenderedPageBreak/>
              <w:t>người mua nhà ở, người nhận quyền sử dụng đất ở tự nộp hồ sơ</w:t>
            </w:r>
            <w:r w:rsidRPr="009D720A">
              <w:rPr>
                <w:rFonts w:ascii="Times New Roman" w:hAnsi="Times New Roman" w:cs="Times New Roman"/>
                <w:szCs w:val="24"/>
              </w:rPr>
              <w:t xml:space="preserve"> từ trên 09 tháng đến 12 tháng:</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a) Phạt tiền từ trên 50.000.000 đồng đến 100.000.000 đồng đối với trường hợp chậm cho dưới 30 </w:t>
            </w:r>
            <w:r w:rsidRPr="009D720A">
              <w:rPr>
                <w:rFonts w:ascii="Times New Roman" w:hAnsi="Times New Roman" w:cs="Times New Roman"/>
                <w:i/>
                <w:spacing w:val="-4"/>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b) Phạt tiền từ trên 100.000.000 đồng đến 300.000.000 đồng đối với trường hợp chậm cho từ 30 đến dưới 100 </w:t>
            </w:r>
            <w:r w:rsidRPr="009D720A">
              <w:rPr>
                <w:rFonts w:ascii="Times New Roman" w:hAnsi="Times New Roman" w:cs="Times New Roman"/>
                <w:i/>
                <w:spacing w:val="-4"/>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pacing w:val="-4"/>
                <w:szCs w:val="24"/>
              </w:rPr>
            </w:pPr>
            <w:r w:rsidRPr="009D720A">
              <w:rPr>
                <w:rFonts w:ascii="Times New Roman" w:hAnsi="Times New Roman" w:cs="Times New Roman"/>
                <w:spacing w:val="-4"/>
                <w:szCs w:val="24"/>
              </w:rPr>
              <w:t xml:space="preserve">c) Phạt tiền từ trên 300.000.000 đồng đến 500.000.000 đồng đối với trường hợp chậm cho từ 100 </w:t>
            </w:r>
            <w:r w:rsidRPr="009D720A">
              <w:rPr>
                <w:rFonts w:ascii="Times New Roman" w:hAnsi="Times New Roman" w:cs="Times New Roman"/>
                <w:i/>
                <w:spacing w:val="-4"/>
                <w:szCs w:val="24"/>
              </w:rPr>
              <w:t>căn hộ, lô đất</w:t>
            </w:r>
            <w:r w:rsidRPr="009D720A">
              <w:rPr>
                <w:rFonts w:ascii="Times New Roman" w:hAnsi="Times New Roman" w:cs="Times New Roman"/>
                <w:spacing w:val="-4"/>
                <w:szCs w:val="24"/>
              </w:rPr>
              <w:t xml:space="preserve"> trở lên.</w:t>
            </w:r>
          </w:p>
          <w:p w:rsidR="001C7F76" w:rsidRPr="009D720A" w:rsidRDefault="001C7F76" w:rsidP="00C84342">
            <w:pPr>
              <w:spacing w:before="60" w:after="60"/>
              <w:ind w:firstLine="567"/>
              <w:jc w:val="both"/>
              <w:rPr>
                <w:rFonts w:ascii="Times New Roman" w:hAnsi="Times New Roman" w:cs="Times New Roman"/>
                <w:spacing w:val="-8"/>
                <w:szCs w:val="24"/>
              </w:rPr>
            </w:pPr>
            <w:r w:rsidRPr="009D720A">
              <w:rPr>
                <w:rFonts w:ascii="Times New Roman" w:hAnsi="Times New Roman" w:cs="Times New Roman"/>
                <w:spacing w:val="-8"/>
                <w:szCs w:val="24"/>
              </w:rPr>
              <w:t xml:space="preserve">4. Chậm </w:t>
            </w:r>
            <w:r w:rsidRPr="009D720A">
              <w:rPr>
                <w:rFonts w:ascii="Times New Roman" w:hAnsi="Times New Roman" w:cs="Times New Roman"/>
                <w:i/>
                <w:spacing w:val="-4"/>
                <w:szCs w:val="24"/>
              </w:rPr>
              <w:t>nộp hồ sơ hoặc chậm cung cấp giấy tờ cho người mua nhà ở, người nhận quyền sử dụng đất ở tự nộp hồ sơ</w:t>
            </w:r>
            <w:r w:rsidRPr="009D720A">
              <w:rPr>
                <w:rFonts w:ascii="Times New Roman" w:hAnsi="Times New Roman" w:cs="Times New Roman"/>
                <w:spacing w:val="-8"/>
                <w:szCs w:val="24"/>
              </w:rPr>
              <w:t xml:space="preserve"> từ trên 12 tháng trở lên:</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a) Phạt tiền từ trên 100.000.000 đồng đến 300.000.000 đồng đối với trường hợp chậm cho dưới 30 </w:t>
            </w:r>
            <w:r w:rsidRPr="009D720A">
              <w:rPr>
                <w:rFonts w:ascii="Times New Roman" w:hAnsi="Times New Roman" w:cs="Times New Roman"/>
                <w:i/>
                <w:spacing w:val="-4"/>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zCs w:val="24"/>
              </w:rPr>
            </w:pPr>
            <w:r w:rsidRPr="009D720A">
              <w:rPr>
                <w:rFonts w:ascii="Times New Roman" w:hAnsi="Times New Roman" w:cs="Times New Roman"/>
                <w:szCs w:val="24"/>
              </w:rPr>
              <w:t xml:space="preserve">b) Phạt tiền từ trên 300.000.000 đồng đến 500.000.000 đồng đối với trường hợp chậm cho từ 30 đến dưới 100 </w:t>
            </w:r>
            <w:r w:rsidRPr="009D720A">
              <w:rPr>
                <w:rFonts w:ascii="Times New Roman" w:hAnsi="Times New Roman" w:cs="Times New Roman"/>
                <w:i/>
                <w:spacing w:val="-4"/>
                <w:szCs w:val="24"/>
              </w:rPr>
              <w:t>căn hộ, lô đất</w:t>
            </w:r>
            <w:r w:rsidRPr="009D720A">
              <w:rPr>
                <w:rFonts w:ascii="Times New Roman" w:hAnsi="Times New Roman" w:cs="Times New Roman"/>
                <w:szCs w:val="24"/>
              </w:rPr>
              <w:t>;</w:t>
            </w:r>
          </w:p>
          <w:p w:rsidR="001C7F76" w:rsidRPr="009D720A" w:rsidRDefault="001C7F76" w:rsidP="00C84342">
            <w:pPr>
              <w:spacing w:before="60" w:after="60"/>
              <w:ind w:firstLine="567"/>
              <w:jc w:val="both"/>
              <w:rPr>
                <w:rFonts w:ascii="Times New Roman" w:hAnsi="Times New Roman" w:cs="Times New Roman"/>
                <w:spacing w:val="-4"/>
                <w:szCs w:val="24"/>
              </w:rPr>
            </w:pPr>
            <w:r w:rsidRPr="009D720A">
              <w:rPr>
                <w:rFonts w:ascii="Times New Roman" w:hAnsi="Times New Roman" w:cs="Times New Roman"/>
                <w:spacing w:val="-4"/>
                <w:szCs w:val="24"/>
              </w:rPr>
              <w:t xml:space="preserve">c) Phạt tiền từ trên 500.000.000 đồng đến 1.000.000.000 đồng đối với trường hợp chậm cho từ 100 </w:t>
            </w:r>
            <w:r w:rsidRPr="009D720A">
              <w:rPr>
                <w:rFonts w:ascii="Times New Roman" w:hAnsi="Times New Roman" w:cs="Times New Roman"/>
                <w:i/>
                <w:spacing w:val="-4"/>
                <w:szCs w:val="24"/>
              </w:rPr>
              <w:t>căn hộ, lô đất</w:t>
            </w:r>
            <w:r w:rsidRPr="009D720A">
              <w:rPr>
                <w:rFonts w:ascii="Times New Roman" w:hAnsi="Times New Roman" w:cs="Times New Roman"/>
                <w:spacing w:val="-4"/>
                <w:szCs w:val="24"/>
              </w:rPr>
              <w:t xml:space="preserve"> trở lên.</w:t>
            </w:r>
          </w:p>
          <w:p w:rsidR="001C7F76" w:rsidRPr="009D720A" w:rsidRDefault="001C7F76" w:rsidP="00C84342">
            <w:pPr>
              <w:spacing w:before="60" w:after="60"/>
              <w:ind w:firstLine="567"/>
              <w:jc w:val="both"/>
              <w:rPr>
                <w:rFonts w:ascii="Times New Roman" w:hAnsi="Times New Roman" w:cs="Times New Roman"/>
                <w:i/>
                <w:spacing w:val="-4"/>
                <w:szCs w:val="24"/>
              </w:rPr>
            </w:pPr>
            <w:r w:rsidRPr="009D720A">
              <w:rPr>
                <w:rFonts w:ascii="Times New Roman" w:hAnsi="Times New Roman" w:cs="Times New Roman"/>
                <w:i/>
                <w:szCs w:val="24"/>
              </w:rPr>
              <w:t>5</w:t>
            </w:r>
            <w:r w:rsidRPr="009D720A">
              <w:rPr>
                <w:rFonts w:ascii="Times New Roman" w:hAnsi="Times New Roman" w:cs="Times New Roman"/>
                <w:i/>
                <w:spacing w:val="-4"/>
                <w:szCs w:val="24"/>
              </w:rPr>
              <w:t>. Biện pháp khắc phục hậu quả:</w:t>
            </w:r>
          </w:p>
          <w:p w:rsidR="001C7F76" w:rsidRPr="009D720A" w:rsidRDefault="001C7F76" w:rsidP="00C84342">
            <w:pPr>
              <w:spacing w:before="60" w:after="60"/>
              <w:ind w:firstLine="567"/>
              <w:jc w:val="both"/>
              <w:rPr>
                <w:i/>
                <w:szCs w:val="28"/>
              </w:rPr>
            </w:pPr>
            <w:r w:rsidRPr="009D720A">
              <w:rPr>
                <w:rFonts w:ascii="Times New Roman" w:hAnsi="Times New Roman" w:cs="Times New Roman"/>
                <w:i/>
                <w:szCs w:val="24"/>
              </w:rPr>
              <w:t>Buộc phải nộp hồ sơ hoặc cung cấp giấy tờ cho người mua nhà ở, người nhận quyền sử dụng đất ở tự nộp hồ sơ để làm thủ tục cấp Giấy chứng nhận theo quy định.</w:t>
            </w:r>
          </w:p>
        </w:tc>
        <w:tc>
          <w:tcPr>
            <w:tcW w:w="4536" w:type="dxa"/>
          </w:tcPr>
          <w:p w:rsidR="001C7F76" w:rsidRPr="009D720A" w:rsidRDefault="001C7F76" w:rsidP="00B722EB">
            <w:pPr>
              <w:spacing w:before="60" w:after="60"/>
              <w:jc w:val="both"/>
              <w:rPr>
                <w:rFonts w:ascii="Times New Roman" w:hAnsi="Times New Roman" w:cs="Times New Roman"/>
                <w:b/>
                <w:szCs w:val="28"/>
              </w:rPr>
            </w:pPr>
            <w:r w:rsidRPr="009D720A">
              <w:rPr>
                <w:rFonts w:ascii="Times New Roman" w:hAnsi="Times New Roman" w:cs="Times New Roman"/>
                <w:b/>
                <w:szCs w:val="28"/>
              </w:rPr>
              <w:lastRenderedPageBreak/>
              <w:t>Tỉnh Quảng Bình</w:t>
            </w:r>
          </w:p>
          <w:p w:rsidR="001C7F76" w:rsidRPr="009D720A" w:rsidRDefault="001C7F76" w:rsidP="00871B57">
            <w:pPr>
              <w:spacing w:before="60" w:after="60"/>
              <w:jc w:val="both"/>
              <w:rPr>
                <w:i/>
                <w:szCs w:val="28"/>
              </w:rPr>
            </w:pPr>
            <w:r w:rsidRPr="009D720A">
              <w:rPr>
                <w:rFonts w:ascii="Times New Roman" w:hAnsi="Times New Roman" w:cs="Times New Roman"/>
                <w:szCs w:val="28"/>
              </w:rPr>
              <w:t>(1) Đề nghị sửa lại tên tiêu đề thành: chậm nộp hồ sơ thực hiện thủ tục cấp Giấy chứng nhận cho người mua nhà ở, người nhận quyền sử dụng đất.</w:t>
            </w:r>
          </w:p>
        </w:tc>
        <w:tc>
          <w:tcPr>
            <w:tcW w:w="4678" w:type="dxa"/>
          </w:tcPr>
          <w:p w:rsidR="001C7F76" w:rsidRPr="009D720A" w:rsidRDefault="001C7F76" w:rsidP="00DA1842">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Cs w:val="28"/>
              </w:rPr>
              <w:t xml:space="preserve">Đã tiếp thu chỉnh sửa tên Điều (Điều 32 mới) để thay việc </w:t>
            </w:r>
            <w:r w:rsidRPr="009D720A">
              <w:rPr>
                <w:rFonts w:ascii="Times New Roman" w:hAnsi="Times New Roman" w:cs="Times New Roman"/>
                <w:bCs/>
                <w:i/>
                <w:szCs w:val="24"/>
              </w:rPr>
              <w:t>Chậm làm thủ tục cấp</w:t>
            </w:r>
            <w:r w:rsidRPr="009D720A">
              <w:rPr>
                <w:rFonts w:ascii="Times New Roman" w:hAnsi="Times New Roman" w:cs="Times New Roman"/>
                <w:szCs w:val="28"/>
              </w:rPr>
              <w:t xml:space="preserve"> GCN thành “Chậm nộp hồ sơ hoặc chậm cung cấp giấy tờ để làm thủ tục cấp GCN…” như ý kiến góp ý</w:t>
            </w:r>
          </w:p>
          <w:p w:rsidR="001C7F76" w:rsidRPr="009D720A" w:rsidRDefault="001C7F76" w:rsidP="00D57B4A">
            <w:pPr>
              <w:spacing w:before="60" w:after="60"/>
              <w:jc w:val="both"/>
              <w:rPr>
                <w:rFonts w:ascii="Times New Roman" w:hAnsi="Times New Roman" w:cs="Times New Roman"/>
                <w:szCs w:val="28"/>
              </w:rPr>
            </w:pPr>
            <w:r w:rsidRPr="009D720A">
              <w:rPr>
                <w:rFonts w:ascii="Times New Roman" w:hAnsi="Times New Roman" w:cs="Times New Roman"/>
                <w:szCs w:val="28"/>
              </w:rPr>
              <w:t>.</w:t>
            </w: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jc w:val="both"/>
              <w:rPr>
                <w:rFonts w:ascii="Times New Roman" w:hAnsi="Times New Roman" w:cs="Times New Roman"/>
                <w:b/>
                <w:bCs/>
                <w:i/>
                <w:szCs w:val="24"/>
              </w:rPr>
            </w:pPr>
            <w:r w:rsidRPr="009D720A">
              <w:rPr>
                <w:rFonts w:ascii="Times New Roman" w:hAnsi="Times New Roman" w:cs="Times New Roman"/>
                <w:b/>
                <w:bCs/>
                <w:i/>
                <w:szCs w:val="24"/>
              </w:rPr>
              <w:lastRenderedPageBreak/>
              <w:t xml:space="preserve">Điều 32. Không sử dụng đất trồng cây hàng năm trong thời hạn 12 tháng liên tục, đất trồng cây lâu năm trong thời hạn 18 tháng liên tục, đất trồng rừng trong thời hạn 24 tháng liên tục </w:t>
            </w:r>
          </w:p>
          <w:p w:rsidR="001C7F76" w:rsidRPr="009D720A" w:rsidRDefault="001C7F76" w:rsidP="00C84342">
            <w:pPr>
              <w:ind w:firstLine="567"/>
              <w:jc w:val="both"/>
              <w:rPr>
                <w:rFonts w:ascii="Times New Roman" w:hAnsi="Times New Roman" w:cs="Times New Roman"/>
                <w:b/>
                <w:bCs/>
                <w:i/>
                <w:szCs w:val="24"/>
              </w:rPr>
            </w:pPr>
            <w:r w:rsidRPr="009D720A">
              <w:rPr>
                <w:rFonts w:ascii="Times New Roman" w:hAnsi="Times New Roman" w:cs="Times New Roman"/>
                <w:i/>
                <w:szCs w:val="24"/>
              </w:rPr>
              <w:t xml:space="preserve">1. Hành vi </w:t>
            </w:r>
            <w:r w:rsidRPr="009D720A">
              <w:rPr>
                <w:rFonts w:ascii="Times New Roman" w:hAnsi="Times New Roman" w:cs="Times New Roman"/>
                <w:bCs/>
                <w:i/>
                <w:szCs w:val="24"/>
              </w:rPr>
              <w:t>không sử dụng đất trồng cây hàng năm trong thời hạn 12 tháng liên tục, đất trồng cây lâu năm trong thời hạn 18 tháng liên tục, đất trồng rừng trong thời hạn 24 tháng liên tục</w:t>
            </w:r>
            <w:r w:rsidRPr="009D720A">
              <w:rPr>
                <w:rFonts w:ascii="Times New Roman" w:hAnsi="Times New Roman" w:cs="Times New Roman"/>
                <w:i/>
                <w:szCs w:val="24"/>
              </w:rPr>
              <w:t>thì hình thức và mức xử phạt như sau:</w:t>
            </w:r>
          </w:p>
          <w:p w:rsidR="001C7F76" w:rsidRPr="009D720A" w:rsidRDefault="001C7F76" w:rsidP="00C84342">
            <w:pPr>
              <w:ind w:firstLine="567"/>
              <w:jc w:val="both"/>
              <w:rPr>
                <w:rFonts w:ascii="Times New Roman" w:hAnsi="Times New Roman" w:cs="Times New Roman"/>
                <w:i/>
                <w:szCs w:val="24"/>
              </w:rPr>
            </w:pPr>
            <w:r w:rsidRPr="009D720A">
              <w:rPr>
                <w:rFonts w:ascii="Times New Roman" w:hAnsi="Times New Roman" w:cs="Times New Roman"/>
                <w:i/>
                <w:szCs w:val="24"/>
              </w:rPr>
              <w:t xml:space="preserve">a) Phạt tiền từ 500.000 đồng đến 1.000.000 đồng nếu </w:t>
            </w:r>
            <w:r w:rsidRPr="009D720A">
              <w:rPr>
                <w:rFonts w:ascii="Times New Roman" w:hAnsi="Times New Roman" w:cs="Times New Roman"/>
                <w:i/>
                <w:szCs w:val="24"/>
              </w:rPr>
              <w:lastRenderedPageBreak/>
              <w:t>diện tích đất không sử dụng dưới 0,5 héc ta;</w:t>
            </w:r>
          </w:p>
          <w:p w:rsidR="001C7F76" w:rsidRPr="009D720A" w:rsidRDefault="001C7F76" w:rsidP="00C84342">
            <w:pPr>
              <w:ind w:firstLine="567"/>
              <w:jc w:val="both"/>
              <w:rPr>
                <w:rFonts w:ascii="Times New Roman" w:hAnsi="Times New Roman" w:cs="Times New Roman"/>
                <w:i/>
                <w:spacing w:val="-6"/>
                <w:szCs w:val="24"/>
              </w:rPr>
            </w:pPr>
            <w:r w:rsidRPr="009D720A">
              <w:rPr>
                <w:rFonts w:ascii="Times New Roman" w:hAnsi="Times New Roman" w:cs="Times New Roman"/>
                <w:i/>
                <w:spacing w:val="-6"/>
                <w:szCs w:val="24"/>
              </w:rPr>
              <w:t xml:space="preserve">b) Phạt tiền từ trên 1.000.000 đồng đến 3.000.000 đồng nếu diện tích đất </w:t>
            </w:r>
            <w:r w:rsidRPr="009D720A">
              <w:rPr>
                <w:rFonts w:ascii="Times New Roman" w:hAnsi="Times New Roman" w:cs="Times New Roman"/>
                <w:i/>
                <w:szCs w:val="24"/>
              </w:rPr>
              <w:t>không sử dụng</w:t>
            </w:r>
            <w:r w:rsidRPr="009D720A">
              <w:rPr>
                <w:rFonts w:ascii="Times New Roman" w:hAnsi="Times New Roman" w:cs="Times New Roman"/>
                <w:i/>
                <w:spacing w:val="-6"/>
                <w:szCs w:val="24"/>
              </w:rPr>
              <w:t xml:space="preserve"> từ 0,5 héc ta đến dưới 03 héc ta;</w:t>
            </w:r>
          </w:p>
          <w:p w:rsidR="001C7F76" w:rsidRPr="009D720A" w:rsidRDefault="001C7F76" w:rsidP="00C84342">
            <w:pPr>
              <w:ind w:firstLine="567"/>
              <w:jc w:val="both"/>
              <w:rPr>
                <w:rFonts w:ascii="Times New Roman" w:hAnsi="Times New Roman" w:cs="Times New Roman"/>
                <w:i/>
                <w:szCs w:val="24"/>
              </w:rPr>
            </w:pPr>
            <w:r w:rsidRPr="009D720A">
              <w:rPr>
                <w:rFonts w:ascii="Times New Roman" w:hAnsi="Times New Roman" w:cs="Times New Roman"/>
                <w:i/>
                <w:szCs w:val="24"/>
              </w:rPr>
              <w:t>c) Phạt tiền từ trên 3.000.000 đồng đến 5.000.000 đồng nếu diện tích đất  không sử dụng từ 03 héc ta đến dưới 10 héc ta;</w:t>
            </w:r>
          </w:p>
          <w:p w:rsidR="001C7F76" w:rsidRPr="009D720A" w:rsidRDefault="001C7F76" w:rsidP="00C84342">
            <w:pPr>
              <w:ind w:firstLine="567"/>
              <w:jc w:val="both"/>
              <w:rPr>
                <w:rFonts w:ascii="Times New Roman" w:hAnsi="Times New Roman" w:cs="Times New Roman"/>
                <w:i/>
                <w:szCs w:val="24"/>
              </w:rPr>
            </w:pPr>
            <w:r w:rsidRPr="009D720A">
              <w:rPr>
                <w:rFonts w:ascii="Times New Roman" w:hAnsi="Times New Roman" w:cs="Times New Roman"/>
                <w:i/>
                <w:szCs w:val="24"/>
              </w:rPr>
              <w:t>d) Phạt tiền từ trên 5.000.000 đồng đến 10.000.000 đồng nếu diện tích đất  không sử dụng từ 10 héc ta trở lên.</w:t>
            </w:r>
          </w:p>
          <w:p w:rsidR="001C7F76" w:rsidRPr="009D720A" w:rsidRDefault="001C7F76" w:rsidP="00C84342">
            <w:pPr>
              <w:ind w:firstLine="567"/>
              <w:jc w:val="both"/>
              <w:rPr>
                <w:rFonts w:ascii="Times New Roman" w:hAnsi="Times New Roman" w:cs="Times New Roman"/>
                <w:i/>
                <w:szCs w:val="24"/>
              </w:rPr>
            </w:pPr>
            <w:r w:rsidRPr="009D720A">
              <w:rPr>
                <w:rFonts w:ascii="Times New Roman" w:hAnsi="Times New Roman" w:cs="Times New Roman"/>
                <w:i/>
                <w:szCs w:val="24"/>
              </w:rPr>
              <w:t>2. Biện pháp khắc phục hậu quả</w:t>
            </w:r>
          </w:p>
          <w:p w:rsidR="001C7F76" w:rsidRPr="009D720A" w:rsidRDefault="001C7F76" w:rsidP="00C84342">
            <w:pPr>
              <w:ind w:firstLine="567"/>
              <w:jc w:val="both"/>
              <w:rPr>
                <w:rFonts w:ascii="Times New Roman" w:hAnsi="Times New Roman" w:cs="Times New Roman"/>
                <w:i/>
                <w:szCs w:val="24"/>
              </w:rPr>
            </w:pPr>
            <w:r w:rsidRPr="009D720A">
              <w:rPr>
                <w:rFonts w:ascii="Times New Roman" w:hAnsi="Times New Roman" w:cs="Times New Roman"/>
                <w:i/>
                <w:szCs w:val="24"/>
              </w:rPr>
              <w:t>Buộc phải sử dụng đất theo mục đích được Nhà nước giao, cho thuê; trường hợp đã bị xử phạt mà không chấp hành thì Nhà nước thu hồi đất theo quy định.</w:t>
            </w:r>
          </w:p>
        </w:tc>
        <w:tc>
          <w:tcPr>
            <w:tcW w:w="4536" w:type="dxa"/>
          </w:tcPr>
          <w:p w:rsidR="001C7F76" w:rsidRPr="009D720A" w:rsidRDefault="001C7F76" w:rsidP="00454B3D">
            <w:pPr>
              <w:jc w:val="both"/>
              <w:rPr>
                <w:rFonts w:ascii="Times New Roman" w:hAnsi="Times New Roman" w:cs="Times New Roman"/>
                <w:b/>
                <w:szCs w:val="24"/>
              </w:rPr>
            </w:pPr>
            <w:r w:rsidRPr="009D720A">
              <w:rPr>
                <w:rFonts w:ascii="Times New Roman" w:hAnsi="Times New Roman" w:cs="Times New Roman"/>
                <w:b/>
                <w:szCs w:val="24"/>
              </w:rPr>
              <w:lastRenderedPageBreak/>
              <w:t>Tỉnh Sóc Trăng</w:t>
            </w:r>
          </w:p>
          <w:p w:rsidR="001C7F76" w:rsidRPr="009D720A" w:rsidRDefault="001C7F76" w:rsidP="0008707D">
            <w:pPr>
              <w:jc w:val="both"/>
              <w:rPr>
                <w:rFonts w:ascii="Times New Roman" w:hAnsi="Times New Roman" w:cs="Times New Roman"/>
                <w:szCs w:val="24"/>
              </w:rPr>
            </w:pPr>
            <w:r w:rsidRPr="009D720A">
              <w:rPr>
                <w:rFonts w:ascii="Times New Roman" w:hAnsi="Times New Roman" w:cs="Times New Roman"/>
                <w:szCs w:val="24"/>
              </w:rPr>
              <w:t>(1) Bổ sung hành vi không sử dụng đất 12 tháng đối với loại đất “ nuôi trồng thủy sản, đất nông nghiệp khác, đất phi nông nghiệp khác và đất có mặt nước ven biển”</w:t>
            </w:r>
          </w:p>
          <w:p w:rsidR="001C7F76" w:rsidRPr="009D720A" w:rsidRDefault="001C7F76" w:rsidP="0008707D">
            <w:pPr>
              <w:jc w:val="both"/>
              <w:rPr>
                <w:rFonts w:ascii="Times New Roman" w:hAnsi="Times New Roman" w:cs="Times New Roman"/>
                <w:szCs w:val="24"/>
              </w:rPr>
            </w:pPr>
            <w:r w:rsidRPr="009D720A">
              <w:rPr>
                <w:rFonts w:ascii="Times New Roman" w:hAnsi="Times New Roman" w:cs="Times New Roman"/>
                <w:szCs w:val="24"/>
              </w:rPr>
              <w:t xml:space="preserve">(2)Bổ sung hành vi “ chủ sử dụng đất được nhà nước giao đất thuộc trường hợp phải chuyển sang thuê đất theo quy định, đã được cơ quan nhà nước có văn bản đê nghị lập thủ tục chuyển </w:t>
            </w:r>
            <w:r w:rsidRPr="009D720A">
              <w:rPr>
                <w:rFonts w:ascii="Times New Roman" w:hAnsi="Times New Roman" w:cs="Times New Roman"/>
                <w:szCs w:val="24"/>
              </w:rPr>
              <w:lastRenderedPageBreak/>
              <w:t>sang thuê đất nhưng đã quá thời gian 30 ngày mà chưa thực hiện”.</w:t>
            </w:r>
          </w:p>
          <w:p w:rsidR="001C7F76" w:rsidRPr="009D720A" w:rsidRDefault="001C7F76" w:rsidP="0008707D">
            <w:pPr>
              <w:jc w:val="both"/>
              <w:rPr>
                <w:rFonts w:ascii="Times New Roman" w:hAnsi="Times New Roman" w:cs="Times New Roman"/>
                <w:b/>
                <w:szCs w:val="24"/>
              </w:rPr>
            </w:pPr>
            <w:r w:rsidRPr="009D720A">
              <w:rPr>
                <w:rFonts w:ascii="Times New Roman" w:hAnsi="Times New Roman" w:cs="Times New Roman"/>
                <w:b/>
                <w:szCs w:val="24"/>
              </w:rPr>
              <w:t>Tỉnh Quảng Nam</w:t>
            </w:r>
          </w:p>
          <w:p w:rsidR="001C7F76" w:rsidRPr="009D720A" w:rsidRDefault="001C7F76" w:rsidP="00B41ECF">
            <w:pPr>
              <w:jc w:val="both"/>
              <w:rPr>
                <w:rFonts w:ascii="Times New Roman" w:hAnsi="Times New Roman" w:cs="Times New Roman"/>
                <w:szCs w:val="24"/>
              </w:rPr>
            </w:pPr>
            <w:r w:rsidRPr="009D720A">
              <w:rPr>
                <w:rFonts w:ascii="Times New Roman" w:hAnsi="Times New Roman" w:cs="Times New Roman"/>
                <w:szCs w:val="24"/>
              </w:rPr>
              <w:t>(3) Xem xét thêm việc xử phạt hành vi này, vì tại điểm h khoản 1 Điều 64 của Luật Đất đai quy định thu hồi đất mà không quy định trước đó phải xử phạt vi phạm hành chính.</w:t>
            </w:r>
          </w:p>
        </w:tc>
        <w:tc>
          <w:tcPr>
            <w:tcW w:w="4678" w:type="dxa"/>
          </w:tcPr>
          <w:p w:rsidR="001C7F76" w:rsidRPr="009D720A" w:rsidRDefault="001C7F76" w:rsidP="00AD6F2C">
            <w:pPr>
              <w:jc w:val="both"/>
              <w:rPr>
                <w:rFonts w:ascii="Times New Roman" w:hAnsi="Times New Roman" w:cs="Times New Roman"/>
                <w:sz w:val="24"/>
                <w:szCs w:val="24"/>
              </w:rPr>
            </w:pPr>
            <w:r w:rsidRPr="009D720A">
              <w:rPr>
                <w:rFonts w:ascii="Times New Roman" w:hAnsi="Times New Roman" w:cs="Times New Roman"/>
                <w:b/>
                <w:sz w:val="24"/>
                <w:szCs w:val="24"/>
              </w:rPr>
              <w:lastRenderedPageBreak/>
              <w:t xml:space="preserve"> Đối với ý kiến thứ nhất: </w:t>
            </w:r>
            <w:r w:rsidRPr="009D720A">
              <w:rPr>
                <w:rFonts w:ascii="Times New Roman" w:hAnsi="Times New Roman" w:cs="Times New Roman"/>
                <w:sz w:val="24"/>
                <w:szCs w:val="24"/>
              </w:rPr>
              <w:t>Bổ sung các loại đất nuôi trồng thủy sản, đất nông nghiệp khác, đất phi nông nghiệp khác và đất có mặt nước ven biển như đề xuất là không có căn cứ, vì tại Điểm h Khoản 1 Điều 64 của Luật Đất đai không quy định đối với các loại đất này.</w:t>
            </w:r>
          </w:p>
          <w:p w:rsidR="001C7F76" w:rsidRPr="009D720A" w:rsidRDefault="001C7F76" w:rsidP="00B41ECF">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Nhất trí bổ sung một điều (Điều 35 mới) quy định xử phạt hành vi đối với “trường hợp được Nhà nước giao đất </w:t>
            </w:r>
            <w:r w:rsidRPr="009D720A">
              <w:rPr>
                <w:rFonts w:ascii="Times New Roman" w:hAnsi="Times New Roman" w:cs="Times New Roman"/>
                <w:sz w:val="24"/>
                <w:szCs w:val="24"/>
              </w:rPr>
              <w:lastRenderedPageBreak/>
              <w:t>không thu tiền phải chuyển sang thuê đất theo quy định tại Khoản 2 Điều 60 của Luật đất đai mà không thực hiện</w:t>
            </w:r>
          </w:p>
          <w:p w:rsidR="001C7F76" w:rsidRPr="009D720A" w:rsidRDefault="001C7F76" w:rsidP="00E57726">
            <w:pPr>
              <w:jc w:val="both"/>
              <w:rPr>
                <w:rFonts w:ascii="Times New Roman" w:hAnsi="Times New Roman" w:cs="Times New Roman"/>
                <w:b/>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Việc bổ sung xử phạt hành vi này là cần thiết để bảo đảm tính nhân văn, công bằng so với các hành vi vi phạm khác (</w:t>
            </w:r>
            <w:r w:rsidRPr="009D720A">
              <w:rPr>
                <w:rFonts w:ascii="Times New Roman" w:hAnsi="Times New Roman" w:cs="Times New Roman"/>
                <w:i/>
                <w:sz w:val="24"/>
                <w:szCs w:val="24"/>
              </w:rPr>
              <w:t>vì một số hành vi tại điều 64 của Luật Đất đai đã quy định thu hồi đất mà không quy định trước đó phải xử phạt vi phạm hành chính nhưng cũng đã được quy định xử phạt tại Nghị định số 102/2014/NĐ-CP</w:t>
            </w:r>
            <w:r w:rsidRPr="009D720A">
              <w:rPr>
                <w:rFonts w:ascii="Times New Roman" w:hAnsi="Times New Roman" w:cs="Times New Roman"/>
                <w:sz w:val="24"/>
                <w:szCs w:val="24"/>
              </w:rPr>
              <w:t>) và dễ thực hiện sẽ nâng cao hiệu quả của pháp luật (quy định hiện hành hầu như không được thực hiện làm giảm hiệu quả của pháp luật).</w:t>
            </w:r>
          </w:p>
        </w:tc>
      </w:tr>
      <w:tr w:rsidR="001C7F76" w:rsidRPr="009D720A" w:rsidTr="005A1F45">
        <w:tc>
          <w:tcPr>
            <w:tcW w:w="5529" w:type="dxa"/>
          </w:tcPr>
          <w:p w:rsidR="001C7F76" w:rsidRPr="009D720A" w:rsidRDefault="001C7F76" w:rsidP="00C84342">
            <w:pPr>
              <w:ind w:firstLine="567"/>
              <w:jc w:val="both"/>
              <w:rPr>
                <w:rFonts w:ascii="Times New Roman" w:hAnsi="Times New Roman" w:cs="Times New Roman"/>
                <w:b/>
                <w:bCs/>
                <w:i/>
                <w:sz w:val="24"/>
                <w:szCs w:val="24"/>
              </w:rPr>
            </w:pPr>
            <w:r w:rsidRPr="009D720A">
              <w:rPr>
                <w:rFonts w:ascii="Times New Roman" w:hAnsi="Times New Roman" w:cs="Times New Roman"/>
                <w:b/>
                <w:bCs/>
                <w:i/>
                <w:sz w:val="24"/>
                <w:szCs w:val="24"/>
              </w:rPr>
              <w:lastRenderedPageBreak/>
              <w:t>Điều 33. Chưa làm thủ tục để thực hiện nghĩa vụ tài chính về đất đai với Nhà nước theo quy định.</w:t>
            </w:r>
          </w:p>
          <w:p w:rsidR="001C7F76" w:rsidRPr="009D720A" w:rsidRDefault="001C7F76" w:rsidP="00C84342">
            <w:pPr>
              <w:ind w:firstLine="567"/>
              <w:jc w:val="both"/>
              <w:rPr>
                <w:rFonts w:ascii="Times New Roman" w:hAnsi="Times New Roman" w:cs="Times New Roman"/>
                <w:i/>
                <w:spacing w:val="-4"/>
                <w:sz w:val="24"/>
                <w:szCs w:val="24"/>
              </w:rPr>
            </w:pPr>
            <w:r w:rsidRPr="009D720A">
              <w:rPr>
                <w:rFonts w:ascii="Times New Roman" w:hAnsi="Times New Roman" w:cs="Times New Roman"/>
                <w:bCs/>
                <w:i/>
                <w:spacing w:val="-4"/>
                <w:sz w:val="24"/>
                <w:szCs w:val="24"/>
              </w:rPr>
              <w:t xml:space="preserve">1. </w:t>
            </w:r>
            <w:r w:rsidRPr="009D720A">
              <w:rPr>
                <w:rFonts w:ascii="Times New Roman" w:hAnsi="Times New Roman" w:cs="Times New Roman"/>
                <w:i/>
                <w:spacing w:val="-4"/>
                <w:sz w:val="24"/>
                <w:szCs w:val="24"/>
              </w:rPr>
              <w:t>Phạt tiền từ 500.000 đồng đến 1.000.000 đồng đối với trường hợp chưa thực hiện kê khai nộp thuế sử dụng đất theo quy định.</w:t>
            </w:r>
          </w:p>
          <w:p w:rsidR="001C7F76" w:rsidRPr="009D720A" w:rsidRDefault="001C7F76" w:rsidP="00C84342">
            <w:pPr>
              <w:ind w:firstLine="567"/>
              <w:jc w:val="both"/>
              <w:rPr>
                <w:rFonts w:ascii="Times New Roman" w:hAnsi="Times New Roman" w:cs="Times New Roman"/>
                <w:i/>
                <w:spacing w:val="-2"/>
                <w:sz w:val="24"/>
                <w:szCs w:val="24"/>
              </w:rPr>
            </w:pPr>
            <w:r w:rsidRPr="009D720A">
              <w:rPr>
                <w:rFonts w:ascii="Times New Roman" w:hAnsi="Times New Roman" w:cs="Times New Roman"/>
                <w:bCs/>
                <w:i/>
                <w:spacing w:val="-2"/>
                <w:sz w:val="24"/>
                <w:szCs w:val="24"/>
              </w:rPr>
              <w:t xml:space="preserve">2. </w:t>
            </w:r>
            <w:r w:rsidRPr="009D720A">
              <w:rPr>
                <w:rFonts w:ascii="Times New Roman" w:hAnsi="Times New Roman" w:cs="Times New Roman"/>
                <w:i/>
                <w:spacing w:val="-2"/>
                <w:sz w:val="24"/>
                <w:szCs w:val="24"/>
              </w:rPr>
              <w:t>Phạt tiền từ 1.000.000 đồng đến 3.000.000 đồng đối với trường hợp chưa thực hiện kê khai nộp lệ phí trước bạ theo quy định.</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bCs/>
                <w:i/>
                <w:sz w:val="24"/>
                <w:szCs w:val="24"/>
              </w:rPr>
              <w:t xml:space="preserve">3. </w:t>
            </w:r>
            <w:r w:rsidRPr="009D720A">
              <w:rPr>
                <w:rFonts w:ascii="Times New Roman" w:hAnsi="Times New Roman" w:cs="Times New Roman"/>
                <w:i/>
                <w:sz w:val="24"/>
                <w:szCs w:val="24"/>
              </w:rPr>
              <w:t>Phạt tiền từ 5.000.000 đồng đến 10.000.000 đồng đối với trường hợp chưa thực hiện kê khai nộp thuế thu nhập từ chuyển quyền sử dụng đất theo quy định.</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bCs/>
                <w:i/>
                <w:sz w:val="24"/>
                <w:szCs w:val="24"/>
              </w:rPr>
              <w:t xml:space="preserve">4. </w:t>
            </w:r>
            <w:r w:rsidRPr="009D720A">
              <w:rPr>
                <w:rFonts w:ascii="Times New Roman" w:hAnsi="Times New Roman" w:cs="Times New Roman"/>
                <w:i/>
                <w:sz w:val="24"/>
                <w:szCs w:val="24"/>
              </w:rPr>
              <w:t>Phạt tiền từ 10.000.000 đồng đến 30.000.000 đồng đối với trường hợp chưa thực hiện kê khai nộp tiền sử dụng đất, tiền thuê đất theo quy định.</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5. Biện pháp khắc phục hậu quả</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Buộc phải làm thủ tục kê khai nghĩa vụ tài chính về đất đai theo quy định đối với các hành vi quy định tại các khoản 1, 2, 3 và khoản 4 Điều này.</w:t>
            </w:r>
          </w:p>
          <w:p w:rsidR="001C7F76" w:rsidRPr="009D720A" w:rsidRDefault="001C7F76" w:rsidP="00C84342">
            <w:pPr>
              <w:ind w:firstLine="567"/>
              <w:jc w:val="both"/>
              <w:rPr>
                <w:rFonts w:ascii="Times New Roman" w:hAnsi="Times New Roman" w:cs="Times New Roman"/>
                <w:i/>
                <w:sz w:val="24"/>
                <w:szCs w:val="24"/>
              </w:rPr>
            </w:pPr>
          </w:p>
        </w:tc>
        <w:tc>
          <w:tcPr>
            <w:tcW w:w="4536" w:type="dxa"/>
          </w:tcPr>
          <w:p w:rsidR="001C7F76" w:rsidRPr="009D720A" w:rsidRDefault="001C7F76" w:rsidP="00F83441">
            <w:pPr>
              <w:jc w:val="both"/>
              <w:rPr>
                <w:rFonts w:ascii="Times New Roman" w:hAnsi="Times New Roman" w:cs="Times New Roman"/>
                <w:sz w:val="24"/>
                <w:szCs w:val="24"/>
              </w:rPr>
            </w:pPr>
            <w:r w:rsidRPr="009D720A">
              <w:rPr>
                <w:rFonts w:ascii="Times New Roman" w:hAnsi="Times New Roman" w:cs="Times New Roman"/>
                <w:b/>
                <w:sz w:val="24"/>
                <w:szCs w:val="24"/>
              </w:rPr>
              <w:t>Tỉnh Nam Định và Bộ Tài chính</w:t>
            </w:r>
          </w:p>
          <w:p w:rsidR="001C7F76" w:rsidRPr="009D720A" w:rsidRDefault="001C7F76" w:rsidP="00966883">
            <w:pPr>
              <w:jc w:val="both"/>
              <w:rPr>
                <w:rFonts w:ascii="Times New Roman" w:hAnsi="Times New Roman" w:cs="Times New Roman"/>
                <w:sz w:val="24"/>
                <w:szCs w:val="24"/>
              </w:rPr>
            </w:pPr>
            <w:r w:rsidRPr="009D720A">
              <w:rPr>
                <w:rFonts w:ascii="Times New Roman" w:hAnsi="Times New Roman" w:cs="Times New Roman"/>
                <w:sz w:val="24"/>
                <w:szCs w:val="24"/>
              </w:rPr>
              <w:t>(1) Đề nghị bỏ điều này vì chưa thực hiện thủ tục nghĩa vụ tài chính thuộc thẩm quyền xử lý của bên thuế.</w:t>
            </w:r>
          </w:p>
          <w:p w:rsidR="001C7F76" w:rsidRPr="009D720A" w:rsidRDefault="001C7F76" w:rsidP="00966883">
            <w:pPr>
              <w:jc w:val="both"/>
              <w:rPr>
                <w:rFonts w:ascii="Times New Roman" w:hAnsi="Times New Roman" w:cs="Times New Roman"/>
                <w:b/>
                <w:sz w:val="24"/>
                <w:szCs w:val="24"/>
              </w:rPr>
            </w:pPr>
            <w:r w:rsidRPr="009D720A">
              <w:rPr>
                <w:rFonts w:ascii="Times New Roman" w:hAnsi="Times New Roman" w:cs="Times New Roman"/>
                <w:b/>
                <w:sz w:val="24"/>
                <w:szCs w:val="24"/>
              </w:rPr>
              <w:t>Các tỉnh Hưng Yên và Tây Ninh</w:t>
            </w:r>
          </w:p>
          <w:p w:rsidR="001C7F76" w:rsidRPr="009D720A" w:rsidRDefault="001C7F76" w:rsidP="00966883">
            <w:pPr>
              <w:jc w:val="both"/>
              <w:rPr>
                <w:rFonts w:ascii="Times New Roman" w:hAnsi="Times New Roman" w:cs="Times New Roman"/>
                <w:sz w:val="24"/>
                <w:szCs w:val="24"/>
              </w:rPr>
            </w:pPr>
            <w:r w:rsidRPr="009D720A">
              <w:rPr>
                <w:rFonts w:ascii="Times New Roman" w:hAnsi="Times New Roman" w:cs="Times New Roman"/>
                <w:sz w:val="24"/>
                <w:szCs w:val="24"/>
              </w:rPr>
              <w:t>(2) Khoản 4 Điều này đề nghị xem xét lại vì chưa có quy định nào người sử dụng đất phải kê khai nộp tiền sử dụng đất, tiền thuê đất;</w:t>
            </w:r>
          </w:p>
          <w:p w:rsidR="001C7F76" w:rsidRPr="009D720A" w:rsidRDefault="001C7F76" w:rsidP="00966883">
            <w:pPr>
              <w:jc w:val="both"/>
              <w:rPr>
                <w:rFonts w:ascii="Times New Roman" w:hAnsi="Times New Roman" w:cs="Times New Roman"/>
                <w:sz w:val="24"/>
                <w:szCs w:val="24"/>
              </w:rPr>
            </w:pPr>
            <w:r w:rsidRPr="009D720A">
              <w:rPr>
                <w:rFonts w:ascii="Times New Roman" w:hAnsi="Times New Roman" w:cs="Times New Roman"/>
                <w:sz w:val="24"/>
                <w:szCs w:val="24"/>
              </w:rPr>
              <w:t>(3) Đề nghị đưa mức xử phạt cụ thể theo thời gian người sử dụng đất chậm thực hiện kê khai.</w:t>
            </w:r>
          </w:p>
          <w:p w:rsidR="001C7F76" w:rsidRPr="009D720A" w:rsidRDefault="001C7F76" w:rsidP="00966883">
            <w:pPr>
              <w:jc w:val="both"/>
              <w:rPr>
                <w:rFonts w:ascii="Times New Roman" w:hAnsi="Times New Roman" w:cs="Times New Roman"/>
                <w:b/>
                <w:sz w:val="24"/>
                <w:szCs w:val="24"/>
              </w:rPr>
            </w:pPr>
            <w:r w:rsidRPr="009D720A">
              <w:rPr>
                <w:rFonts w:ascii="Times New Roman" w:hAnsi="Times New Roman" w:cs="Times New Roman"/>
                <w:b/>
                <w:sz w:val="24"/>
                <w:szCs w:val="24"/>
              </w:rPr>
              <w:t>Tỉnh Thanh Hóa</w:t>
            </w:r>
          </w:p>
          <w:p w:rsidR="001C7F76" w:rsidRPr="009D720A" w:rsidRDefault="001C7F76" w:rsidP="00966883">
            <w:pPr>
              <w:jc w:val="both"/>
              <w:rPr>
                <w:rFonts w:ascii="Times New Roman" w:hAnsi="Times New Roman" w:cs="Times New Roman"/>
                <w:sz w:val="24"/>
                <w:szCs w:val="24"/>
              </w:rPr>
            </w:pPr>
            <w:r w:rsidRPr="009D720A">
              <w:rPr>
                <w:rFonts w:ascii="Times New Roman" w:hAnsi="Times New Roman" w:cs="Times New Roman"/>
                <w:sz w:val="24"/>
                <w:szCs w:val="24"/>
              </w:rPr>
              <w:t>(4) Đề nghị tăng mức xử phạt</w:t>
            </w:r>
          </w:p>
          <w:p w:rsidR="001C7F76" w:rsidRPr="009D720A" w:rsidRDefault="001C7F76" w:rsidP="00FE3041">
            <w:pPr>
              <w:jc w:val="both"/>
              <w:rPr>
                <w:rFonts w:ascii="Times New Roman" w:hAnsi="Times New Roman" w:cs="Times New Roman"/>
                <w:b/>
                <w:sz w:val="24"/>
                <w:szCs w:val="24"/>
              </w:rPr>
            </w:pPr>
          </w:p>
        </w:tc>
        <w:tc>
          <w:tcPr>
            <w:tcW w:w="4678" w:type="dxa"/>
          </w:tcPr>
          <w:p w:rsidR="001C7F76" w:rsidRPr="009D720A" w:rsidRDefault="001C7F76" w:rsidP="00EE4690">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các ý kiến thứ nhất, thứ hai và thứ ba: </w:t>
            </w:r>
            <w:r w:rsidRPr="009D720A">
              <w:rPr>
                <w:rFonts w:ascii="Times New Roman" w:hAnsi="Times New Roman" w:cs="Times New Roman"/>
                <w:sz w:val="24"/>
                <w:szCs w:val="24"/>
              </w:rPr>
              <w:t>Đã tiếp thu bỏ quy định xử phạt đối với trường hợp này trong dự thảo Nghị định này vì pháp luật về quản lý thuê đã quy định xử phạt đối với cả trường hợp không kê khai nộp nghĩa vụ tài chính.</w:t>
            </w:r>
          </w:p>
          <w:p w:rsidR="001C7F76" w:rsidRPr="009D720A" w:rsidRDefault="001C7F76" w:rsidP="00EE4690">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Đã tiếp thu bỏ quy định này nên không xem xét hành vi này tại Nghị định này</w:t>
            </w:r>
          </w:p>
          <w:p w:rsidR="001C7F76" w:rsidRPr="009D720A" w:rsidRDefault="001C7F76" w:rsidP="00773648">
            <w:pPr>
              <w:jc w:val="both"/>
              <w:rPr>
                <w:rFonts w:ascii="Times New Roman" w:hAnsi="Times New Roman" w:cs="Times New Roman"/>
                <w:sz w:val="24"/>
                <w:szCs w:val="24"/>
              </w:rPr>
            </w:pPr>
          </w:p>
          <w:p w:rsidR="001C7F76" w:rsidRPr="009D720A" w:rsidRDefault="001C7F76" w:rsidP="000F181D">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34.</w:t>
            </w:r>
            <w:r w:rsidRPr="009D720A">
              <w:rPr>
                <w:rFonts w:ascii="Times New Roman" w:hAnsi="Times New Roman" w:cs="Times New Roman"/>
                <w:b/>
                <w:bCs/>
                <w:sz w:val="24"/>
                <w:szCs w:val="24"/>
              </w:rPr>
              <w:t xml:space="preserve"> Vi phạm quy định về quản lý chỉ giới sử dụng đất, mốc địa giới hành chính</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1. Phạt tiền từ 1.000.000 đồng đến 5.000.000 đồng đối với hành vi di chuyển, làm sai lệch mốc chỉ giới sử dụng đất, mốc địa giới hành chính.</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2. Phạt tiền từ 2.000.000 đồng đến 10.000.000 đồng đối với hành vi làm hư hỏng mốc chỉ giới sử dụng đất, mốc địa giới hành chính.</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3. Hình phạt bổ sung:</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Tịch thu tang vật, phương tiện vi phạm hành chính đối với hành vi được quy định tại Khoản 1 và Khoản 2 Điều này.</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Buộc </w:t>
            </w:r>
            <w:r w:rsidRPr="009D720A">
              <w:rPr>
                <w:rFonts w:ascii="Times New Roman" w:hAnsi="Times New Roman" w:cs="Times New Roman"/>
                <w:i/>
                <w:sz w:val="24"/>
                <w:szCs w:val="24"/>
              </w:rPr>
              <w:t>phải thanh toán chi phí cho việc</w:t>
            </w:r>
            <w:r w:rsidRPr="009D720A">
              <w:rPr>
                <w:rFonts w:ascii="Times New Roman" w:hAnsi="Times New Roman" w:cs="Times New Roman"/>
                <w:sz w:val="24"/>
                <w:szCs w:val="24"/>
              </w:rPr>
              <w:t xml:space="preserve"> khôi phục lại tình trạng ban đầu của chỉ giới sử dụng đất, mốc địa giới hành chính đối với hành vi quy định tại Khoản 1 và Khoản 2 Điều này.</w:t>
            </w:r>
          </w:p>
          <w:p w:rsidR="001C7F76" w:rsidRPr="009D720A" w:rsidRDefault="001C7F76" w:rsidP="00C84342">
            <w:pPr>
              <w:ind w:firstLine="567"/>
              <w:jc w:val="both"/>
              <w:rPr>
                <w:rFonts w:ascii="Times New Roman" w:hAnsi="Times New Roman" w:cs="Times New Roman"/>
                <w:sz w:val="24"/>
                <w:szCs w:val="24"/>
              </w:rPr>
            </w:pPr>
          </w:p>
        </w:tc>
        <w:tc>
          <w:tcPr>
            <w:tcW w:w="4536" w:type="dxa"/>
          </w:tcPr>
          <w:p w:rsidR="001C7F76" w:rsidRPr="009D720A" w:rsidRDefault="001C7F76" w:rsidP="00AD4670">
            <w:pPr>
              <w:spacing w:before="120" w:after="120"/>
              <w:jc w:val="both"/>
              <w:rPr>
                <w:rFonts w:ascii="Times New Roman" w:hAnsi="Times New Roman"/>
                <w:b/>
                <w:sz w:val="24"/>
                <w:szCs w:val="24"/>
              </w:rPr>
            </w:pPr>
            <w:r w:rsidRPr="009D720A">
              <w:rPr>
                <w:rFonts w:ascii="Times New Roman" w:hAnsi="Times New Roman"/>
                <w:b/>
                <w:sz w:val="24"/>
                <w:szCs w:val="24"/>
              </w:rPr>
              <w:t xml:space="preserve"> Bộ Tư pháp và </w:t>
            </w:r>
            <w:r w:rsidRPr="009D720A">
              <w:rPr>
                <w:rFonts w:ascii="Times New Roman" w:hAnsi="Times New Roman" w:cs="Times New Roman"/>
                <w:b/>
                <w:sz w:val="24"/>
                <w:szCs w:val="24"/>
              </w:rPr>
              <w:t>thành phố Hải Phòng</w:t>
            </w:r>
          </w:p>
          <w:p w:rsidR="001C7F76" w:rsidRPr="009D720A" w:rsidRDefault="001C7F76" w:rsidP="00A806FF">
            <w:pPr>
              <w:spacing w:before="120" w:after="120" w:line="320" w:lineRule="exact"/>
              <w:jc w:val="both"/>
              <w:rPr>
                <w:sz w:val="28"/>
                <w:szCs w:val="28"/>
              </w:rPr>
            </w:pPr>
            <w:r w:rsidRPr="009D720A">
              <w:rPr>
                <w:rFonts w:ascii="Times New Roman" w:hAnsi="Times New Roman" w:cs="Times New Roman"/>
                <w:sz w:val="24"/>
                <w:szCs w:val="24"/>
              </w:rPr>
              <w:t xml:space="preserve">(1) Khoản 4 đề nghị sửa lại thành: “ </w:t>
            </w:r>
            <w:r w:rsidRPr="009D720A">
              <w:rPr>
                <w:rFonts w:ascii="Times New Roman" w:hAnsi="Times New Roman" w:cs="Times New Roman"/>
                <w:i/>
                <w:sz w:val="24"/>
                <w:szCs w:val="24"/>
              </w:rPr>
              <w:t>buộc khôi phục lại tình trạng ban đầu của chỉ giới sử dụng đất, mốc địa giới hành chính đối với hành vi quy định tại khoản 1 và khoản 2 Điều này”</w:t>
            </w:r>
            <w:r w:rsidRPr="009D720A">
              <w:rPr>
                <w:rFonts w:ascii="Times New Roman" w:hAnsi="Times New Roman" w:cs="Times New Roman"/>
                <w:sz w:val="24"/>
                <w:szCs w:val="24"/>
              </w:rPr>
              <w:t>, bởi vì buộc phải thanh toán chi phí cho việc khôi phục lại tình trạng ban đầu không phải biện pháp khắc phục hậu quả theo Luật XLVPHC. Buộc thanh toán chi phí cho việc khôi phục lại tình trạng ban đầu là chi phí chi trả cho việc thực hiện các biện pháp khắc phục hậu quả đã được quy định rõ ràng, cụ thể, chi tiết tại Điểm c Khoản 6 Điều 1 Mẫu quyết định xử phạt vi phạm hành chính (Mẫu quyết định số 02) ban hành kèm theo Nghị định số 97/2017/NĐ-CP ngày 18/8/2017 của Chính phủ</w:t>
            </w:r>
            <w:r w:rsidRPr="009D720A">
              <w:rPr>
                <w:sz w:val="28"/>
                <w:szCs w:val="28"/>
              </w:rPr>
              <w:t>.</w:t>
            </w:r>
          </w:p>
          <w:p w:rsidR="001C7F76" w:rsidRPr="009D720A" w:rsidRDefault="001C7F76" w:rsidP="00A806FF">
            <w:pPr>
              <w:spacing w:before="120" w:after="120" w:line="320" w:lineRule="exact"/>
              <w:jc w:val="both"/>
              <w:rPr>
                <w:rFonts w:ascii="Times New Roman" w:hAnsi="Times New Roman" w:cs="Times New Roman"/>
                <w:b/>
                <w:sz w:val="24"/>
                <w:szCs w:val="24"/>
              </w:rPr>
            </w:pPr>
            <w:r w:rsidRPr="009D720A">
              <w:rPr>
                <w:rFonts w:ascii="Times New Roman" w:hAnsi="Times New Roman" w:cs="Times New Roman"/>
                <w:b/>
                <w:sz w:val="24"/>
                <w:szCs w:val="24"/>
              </w:rPr>
              <w:t>Thành phố Hải Phòng</w:t>
            </w:r>
          </w:p>
          <w:p w:rsidR="001C7F76" w:rsidRPr="009D720A" w:rsidRDefault="001C7F76" w:rsidP="009C4630">
            <w:pPr>
              <w:spacing w:before="120" w:after="120" w:line="320" w:lineRule="exact"/>
              <w:jc w:val="both"/>
              <w:rPr>
                <w:rFonts w:ascii="Times New Roman" w:hAnsi="Times New Roman" w:cs="Times New Roman"/>
                <w:sz w:val="24"/>
                <w:szCs w:val="24"/>
              </w:rPr>
            </w:pPr>
            <w:r w:rsidRPr="009D720A">
              <w:rPr>
                <w:rFonts w:ascii="Times New Roman" w:hAnsi="Times New Roman" w:cs="Times New Roman"/>
                <w:sz w:val="24"/>
                <w:szCs w:val="24"/>
              </w:rPr>
              <w:t>(2) Đề nghị bổ sung quy định xử phạt đối với hành vi không quản lý để mất mốc, không cắm mốc, cắm thiếu mốc.</w:t>
            </w:r>
          </w:p>
        </w:tc>
        <w:tc>
          <w:tcPr>
            <w:tcW w:w="4678" w:type="dxa"/>
          </w:tcPr>
          <w:p w:rsidR="001C7F76" w:rsidRPr="009D720A" w:rsidRDefault="001C7F76" w:rsidP="00AE265B">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Nhất trí ý kiến góp ý và đã sửa đổi vào dự thảo điều này</w:t>
            </w:r>
          </w:p>
          <w:p w:rsidR="001C7F76" w:rsidRPr="009D720A" w:rsidRDefault="001C7F76" w:rsidP="0010293E">
            <w:pPr>
              <w:widowControl w:val="0"/>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Đề nghị giữ nguyên như dự thảo không bổ sung thêm hành vi như ý kiến của Thành phố Hải Phòng vì lỗi không quản lý để mốc giới, không cắm mốc, cắm thiếu mốc thuộc trách nhiệm của các cơ quan có thẩm quyền của nhà nước sẽ xử lý theo quy định của pháp luật về cán bộ, công chức.</w:t>
            </w:r>
          </w:p>
          <w:p w:rsidR="001C7F76" w:rsidRPr="009D720A" w:rsidRDefault="001C7F76" w:rsidP="00EF67A3">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t xml:space="preserve">Điều </w:t>
            </w:r>
            <w:r w:rsidRPr="009D720A">
              <w:rPr>
                <w:rFonts w:ascii="Times New Roman" w:hAnsi="Times New Roman" w:cs="Times New Roman"/>
                <w:b/>
                <w:bCs/>
                <w:i/>
                <w:sz w:val="24"/>
                <w:szCs w:val="24"/>
              </w:rPr>
              <w:t>35</w:t>
            </w:r>
            <w:r w:rsidRPr="009D720A">
              <w:rPr>
                <w:rFonts w:ascii="Times New Roman" w:hAnsi="Times New Roman" w:cs="Times New Roman"/>
                <w:b/>
                <w:bCs/>
                <w:sz w:val="24"/>
                <w:szCs w:val="24"/>
              </w:rPr>
              <w:t>. Vi phạm quy định về giấy tờ, chứng từ trong việc sử dụng đất</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1. Phạt tiền từ 1.000.000 đồng đến 3.000.000 đồng đối với hành vi tẩy xóa, sửa chữa, làm sai lệch nội dung giấy tờ, chứng từ trong việc sử dụng đất mà không thuộc các trường hợp quy định tại Khoản 2 và Khoản 3 Điều này.</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2. Phạt tiền từ 4.000.000 đồng đến 10.000.000 </w:t>
            </w:r>
            <w:r w:rsidRPr="009D720A">
              <w:rPr>
                <w:rFonts w:ascii="Times New Roman" w:hAnsi="Times New Roman" w:cs="Times New Roman"/>
                <w:sz w:val="24"/>
                <w:szCs w:val="24"/>
              </w:rPr>
              <w:lastRenderedPageBreak/>
              <w:t>đồng đối với hành vi tẩy xóa, sửa chữa, làm sai lệch nội dung giấy tờ, chứng từ trong việc sử dụng đất dẫn đến việc cấp Giấy chứng nhận và việc chuyển đổi, chuyển nhượng, cho thuê, thừa kế, tặng cho, thế chấp, góp vốn bằng quyền sử dụng đất bị sai lệch mà chưa đến mức truy cứu trách nhiệm hình sự.</w:t>
            </w:r>
          </w:p>
          <w:p w:rsidR="001C7F76" w:rsidRPr="009D720A" w:rsidRDefault="001C7F76" w:rsidP="00C84342">
            <w:pPr>
              <w:spacing w:before="60" w:after="60"/>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3. Phạt tiền từ trên 10.000.000 đồng đến 30.000.000 đồng đối với hành vi sử dụng giấy tờ giả trong hồ sơ xin giao đất, cho thuê đất, chuyển mục đích sử dụng đất, thu hồi đất, cấp Giấy chứng nhận mà chưa đến mức truy cứu trách nhiệm hình sự.</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4. Biện pháp khắc phục hậu quả:</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Buộc phải </w:t>
            </w:r>
            <w:r w:rsidRPr="009D720A">
              <w:rPr>
                <w:rFonts w:ascii="Times New Roman" w:hAnsi="Times New Roman" w:cs="Times New Roman"/>
                <w:i/>
                <w:sz w:val="24"/>
                <w:szCs w:val="24"/>
              </w:rPr>
              <w:t>nộp lạiGiấy chứng nhận đã cấp và làm lại thủ tục cấp</w:t>
            </w:r>
            <w:r w:rsidRPr="009D720A">
              <w:rPr>
                <w:rFonts w:ascii="Times New Roman" w:hAnsi="Times New Roman" w:cs="Times New Roman"/>
                <w:sz w:val="24"/>
                <w:szCs w:val="24"/>
              </w:rPr>
              <w:t xml:space="preserve"> Giấy chứng nhận </w:t>
            </w:r>
            <w:r w:rsidRPr="009D720A">
              <w:rPr>
                <w:rFonts w:ascii="Times New Roman" w:hAnsi="Times New Roman" w:cs="Times New Roman"/>
                <w:i/>
                <w:sz w:val="24"/>
                <w:szCs w:val="24"/>
              </w:rPr>
              <w:t xml:space="preserve">hoặc cấp đổi Giấy chứng nhận đã cấp theo quy định của pháp luật về đất đai </w:t>
            </w:r>
            <w:r w:rsidRPr="009D720A">
              <w:rPr>
                <w:rFonts w:ascii="Times New Roman" w:hAnsi="Times New Roman" w:cs="Times New Roman"/>
                <w:sz w:val="24"/>
                <w:szCs w:val="24"/>
              </w:rPr>
              <w:t>đối với hành vi vi phạm quy định tại Khoản 2 Điều này;</w:t>
            </w:r>
          </w:p>
          <w:p w:rsidR="001C7F76" w:rsidRPr="009D720A" w:rsidRDefault="001C7F76" w:rsidP="00C84342">
            <w:pPr>
              <w:spacing w:before="60" w:after="60"/>
              <w:ind w:firstLine="567"/>
              <w:jc w:val="both"/>
              <w:rPr>
                <w:rFonts w:ascii="Times New Roman" w:hAnsi="Times New Roman" w:cs="Times New Roman"/>
                <w:sz w:val="24"/>
                <w:szCs w:val="24"/>
              </w:rPr>
            </w:pPr>
            <w:r w:rsidRPr="009D720A">
              <w:rPr>
                <w:rFonts w:ascii="Times New Roman" w:hAnsi="Times New Roman" w:cs="Times New Roman"/>
                <w:sz w:val="24"/>
                <w:szCs w:val="24"/>
              </w:rPr>
              <w:t>b) Buộc hủy bỏ giấy tờ giả đối với hành vi vi phạm quy định tại Khoản 3 Điều này.</w:t>
            </w:r>
          </w:p>
        </w:tc>
        <w:tc>
          <w:tcPr>
            <w:tcW w:w="4536" w:type="dxa"/>
          </w:tcPr>
          <w:p w:rsidR="001C7F76" w:rsidRPr="009D720A" w:rsidRDefault="001C7F76" w:rsidP="008F666F">
            <w:pPr>
              <w:tabs>
                <w:tab w:val="left" w:pos="567"/>
              </w:tabs>
              <w:spacing w:before="120"/>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Bộ Tư Pháp và tỉnh Quảng Ninh</w:t>
            </w:r>
          </w:p>
          <w:p w:rsidR="001C7F76" w:rsidRPr="009D720A" w:rsidRDefault="001C7F76" w:rsidP="00966883">
            <w:pPr>
              <w:tabs>
                <w:tab w:val="left" w:pos="567"/>
              </w:tabs>
              <w:spacing w:before="120"/>
              <w:jc w:val="both"/>
              <w:rPr>
                <w:rFonts w:ascii="Times New Roman" w:eastAsia="Times New Roman" w:hAnsi="Times New Roman"/>
                <w:sz w:val="24"/>
                <w:szCs w:val="24"/>
              </w:rPr>
            </w:pPr>
            <w:r w:rsidRPr="009D720A">
              <w:rPr>
                <w:rFonts w:ascii="Times New Roman" w:eastAsia="Times New Roman" w:hAnsi="Times New Roman"/>
                <w:sz w:val="24"/>
                <w:szCs w:val="24"/>
              </w:rPr>
              <w:t>(1) Bỏ quy định Điểm b Khoản 4 Điều 35 đối với việc hủy bỏ giấy tờ giả;</w:t>
            </w:r>
          </w:p>
          <w:p w:rsidR="001C7F76" w:rsidRPr="009D720A" w:rsidRDefault="001C7F76" w:rsidP="008015D9">
            <w:pPr>
              <w:spacing w:before="60" w:after="60"/>
              <w:jc w:val="both"/>
              <w:rPr>
                <w:rFonts w:ascii="Times New Roman" w:eastAsia="Times New Roman" w:hAnsi="Times New Roman"/>
                <w:b/>
                <w:sz w:val="24"/>
                <w:szCs w:val="24"/>
              </w:rPr>
            </w:pPr>
            <w:r w:rsidRPr="009D720A">
              <w:rPr>
                <w:rFonts w:ascii="Times New Roman" w:eastAsia="Times New Roman" w:hAnsi="Times New Roman"/>
                <w:sz w:val="24"/>
                <w:szCs w:val="24"/>
              </w:rPr>
              <w:t>(2) B</w:t>
            </w:r>
            <w:r w:rsidRPr="009D720A">
              <w:rPr>
                <w:rFonts w:ascii="Times New Roman" w:eastAsia="Times New Roman" w:hAnsi="Times New Roman" w:cs="Times New Roman"/>
                <w:sz w:val="24"/>
                <w:szCs w:val="24"/>
              </w:rPr>
              <w:t xml:space="preserve">ổ sung </w:t>
            </w:r>
            <w:r w:rsidRPr="009D720A">
              <w:rPr>
                <w:rFonts w:ascii="Times New Roman" w:hAnsi="Times New Roman" w:cs="Times New Roman"/>
                <w:sz w:val="24"/>
                <w:szCs w:val="24"/>
              </w:rPr>
              <w:t>hình thức xử phạt bổ sung: “</w:t>
            </w:r>
            <w:r w:rsidRPr="009D720A">
              <w:rPr>
                <w:rFonts w:ascii="Times New Roman" w:hAnsi="Times New Roman" w:cs="Times New Roman"/>
                <w:i/>
                <w:sz w:val="24"/>
                <w:szCs w:val="24"/>
              </w:rPr>
              <w:t>Tịch thu tang vật vi phạm hành chính</w:t>
            </w:r>
            <w:r w:rsidRPr="009D720A">
              <w:rPr>
                <w:rFonts w:ascii="Times New Roman" w:hAnsi="Times New Roman" w:cs="Times New Roman"/>
                <w:sz w:val="24"/>
                <w:szCs w:val="24"/>
              </w:rPr>
              <w:t xml:space="preserve">” đối với hành vi tẩy xóa, sửa chữa, làm sai lệch nội dung giấy tờ, chứng từ quy định tại  </w:t>
            </w:r>
            <w:r w:rsidRPr="009D720A">
              <w:rPr>
                <w:rFonts w:ascii="Times New Roman" w:hAnsi="Times New Roman" w:cs="Times New Roman"/>
                <w:sz w:val="24"/>
                <w:szCs w:val="24"/>
              </w:rPr>
              <w:lastRenderedPageBreak/>
              <w:t>khoản 1 và khoản 2 Điều 35 dự thảo Nghị định.</w:t>
            </w:r>
          </w:p>
          <w:p w:rsidR="001C7F76" w:rsidRPr="009D720A" w:rsidRDefault="001C7F76" w:rsidP="0096586D">
            <w:pPr>
              <w:spacing w:before="60" w:after="60"/>
              <w:jc w:val="both"/>
              <w:rPr>
                <w:rFonts w:ascii="Times New Roman" w:eastAsia="Times New Roman" w:hAnsi="Times New Roman"/>
                <w:sz w:val="24"/>
                <w:szCs w:val="24"/>
              </w:rPr>
            </w:pPr>
          </w:p>
          <w:p w:rsidR="001C7F76" w:rsidRPr="009D720A" w:rsidRDefault="001C7F76" w:rsidP="0096586D">
            <w:pPr>
              <w:spacing w:before="60" w:after="60"/>
              <w:jc w:val="both"/>
              <w:rPr>
                <w:rFonts w:ascii="Times New Roman" w:hAnsi="Times New Roman" w:cs="Times New Roman"/>
                <w:sz w:val="24"/>
                <w:szCs w:val="24"/>
              </w:rPr>
            </w:pPr>
          </w:p>
        </w:tc>
        <w:tc>
          <w:tcPr>
            <w:tcW w:w="4678" w:type="dxa"/>
          </w:tcPr>
          <w:p w:rsidR="00FB66FF" w:rsidRPr="009D720A" w:rsidRDefault="001C7F76" w:rsidP="00FB66FF">
            <w:pPr>
              <w:jc w:val="both"/>
              <w:rPr>
                <w:rFonts w:ascii="Times New Roman" w:hAnsi="Times New Roman" w:cs="Times New Roman"/>
                <w:sz w:val="24"/>
                <w:szCs w:val="24"/>
              </w:rPr>
            </w:pPr>
            <w:r w:rsidRPr="009D720A">
              <w:rPr>
                <w:rFonts w:ascii="Times New Roman" w:hAnsi="Times New Roman" w:cs="Times New Roman"/>
                <w:b/>
                <w:sz w:val="24"/>
                <w:szCs w:val="24"/>
              </w:rPr>
              <w:lastRenderedPageBreak/>
              <w:t xml:space="preserve"> </w:t>
            </w:r>
            <w:r w:rsidR="00FB66FF" w:rsidRPr="009D720A">
              <w:rPr>
                <w:rFonts w:ascii="Times New Roman" w:hAnsi="Times New Roman" w:cs="Times New Roman"/>
                <w:b/>
                <w:sz w:val="24"/>
                <w:szCs w:val="24"/>
              </w:rPr>
              <w:t xml:space="preserve"> Đối với ý kiến thứ nhất và thứ hai: </w:t>
            </w:r>
            <w:r w:rsidR="00FB66FF" w:rsidRPr="009D720A">
              <w:rPr>
                <w:rFonts w:ascii="Times New Roman" w:hAnsi="Times New Roman" w:cs="Times New Roman"/>
                <w:sz w:val="24"/>
                <w:szCs w:val="24"/>
              </w:rPr>
              <w:t>Đã tiếp thu sửa đổi điểm b khoản 4 thành hình phạt bổ sung buộc phải nộp các giấy tờ, chứng từ đã bị tẩy xóa, sửa chữa, làm sai lệch nội dung; giấy tờ giả như ý kiến góp ý; Đồng thời sửa đổi biện pháp này tại các điều 38, 39.</w:t>
            </w:r>
          </w:p>
          <w:p w:rsidR="00FB66FF" w:rsidRPr="009D720A" w:rsidRDefault="00FB66FF" w:rsidP="00FB66FF">
            <w:pPr>
              <w:jc w:val="both"/>
              <w:rPr>
                <w:rFonts w:ascii="Times New Roman" w:hAnsi="Times New Roman" w:cs="Times New Roman"/>
                <w:sz w:val="24"/>
                <w:szCs w:val="24"/>
              </w:rPr>
            </w:pPr>
            <w:r w:rsidRPr="009D720A">
              <w:rPr>
                <w:rFonts w:ascii="Times New Roman" w:hAnsi="Times New Roman" w:cs="Times New Roman"/>
                <w:sz w:val="24"/>
                <w:szCs w:val="24"/>
              </w:rPr>
              <w:t xml:space="preserve">Ngoài ra, sửa đổi bỏ quy định buộc làm thủ tục đính chính  Giấy chứng nhận bị sửa chữa, </w:t>
            </w:r>
            <w:r w:rsidRPr="009D720A">
              <w:rPr>
                <w:rFonts w:ascii="Times New Roman" w:hAnsi="Times New Roman" w:cs="Times New Roman"/>
                <w:sz w:val="24"/>
                <w:szCs w:val="24"/>
              </w:rPr>
              <w:lastRenderedPageBreak/>
              <w:t>tẩy xóa tại các điều 38, 39</w:t>
            </w:r>
          </w:p>
          <w:p w:rsidR="00FB66FF" w:rsidRPr="009D720A" w:rsidRDefault="00FB66FF" w:rsidP="00FB66FF">
            <w:pPr>
              <w:jc w:val="both"/>
              <w:rPr>
                <w:rFonts w:ascii="Times New Roman" w:hAnsi="Times New Roman" w:cs="Times New Roman"/>
                <w:sz w:val="24"/>
                <w:szCs w:val="24"/>
              </w:rPr>
            </w:pPr>
            <w:r w:rsidRPr="009D720A">
              <w:rPr>
                <w:rFonts w:ascii="Times New Roman" w:hAnsi="Times New Roman" w:cs="Times New Roman"/>
                <w:sz w:val="24"/>
                <w:szCs w:val="24"/>
              </w:rPr>
              <w:t xml:space="preserve"> </w:t>
            </w: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 xml:space="preserve">Điều </w:t>
            </w:r>
            <w:r w:rsidRPr="009D720A">
              <w:rPr>
                <w:rFonts w:ascii="Times New Roman" w:hAnsi="Times New Roman" w:cs="Times New Roman"/>
                <w:b/>
                <w:bCs/>
                <w:i/>
                <w:sz w:val="24"/>
                <w:szCs w:val="24"/>
              </w:rPr>
              <w:t>36</w:t>
            </w:r>
            <w:r w:rsidRPr="009D720A">
              <w:rPr>
                <w:rFonts w:ascii="Times New Roman" w:hAnsi="Times New Roman" w:cs="Times New Roman"/>
                <w:b/>
                <w:bCs/>
                <w:sz w:val="24"/>
                <w:szCs w:val="24"/>
              </w:rPr>
              <w:t>. Vi phạm quy định về cung cấp thông tin đất đai liên quan đến thanh tra, kiểm tra, thu thập chứng cứ để giải quyết tranh chấp đất đai của Tòa án nhân dân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1. Phạt cảnh cáo hoặc phạt tiền từ 500.000 đồng đến 1.000.000 đồng </w:t>
            </w:r>
            <w:r w:rsidRPr="009D720A">
              <w:rPr>
                <w:rFonts w:ascii="Times New Roman" w:hAnsi="Times New Roman" w:cs="Times New Roman"/>
                <w:sz w:val="24"/>
                <w:szCs w:val="24"/>
                <w:u w:val="single"/>
              </w:rPr>
              <w:t>đối với hành vi chậm cung cấp thông tin, giấy tờ, tài liệu có liên quan đến việc thanh tra, kiểm tra</w:t>
            </w:r>
            <w:r w:rsidRPr="009D720A">
              <w:rPr>
                <w:rFonts w:ascii="Times New Roman" w:hAnsi="Times New Roman" w:cs="Times New Roman"/>
                <w:sz w:val="24"/>
                <w:szCs w:val="24"/>
              </w:rPr>
              <w:t xml:space="preserve"> về đất đai sau 07 ngày kể từ ngày công bố quyết định thanh tra hoặc theo yêu cầu bằng văn bản của cơ quan, người có thẩm quyền thanh tra, kiểm tra, thu thập chứng cứ để giải quyết tranh chấp đất đai của Tòa án nhân dân.</w:t>
            </w:r>
          </w:p>
          <w:p w:rsidR="001C7F76" w:rsidRPr="009D720A" w:rsidRDefault="001C7F76" w:rsidP="00C84342">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 xml:space="preserve">2. Phạt tiền từ trên 1.000.000 đồng đến 2.000.000 đồng đối với hành vi cung cấp thông tin đất đai không </w:t>
            </w:r>
            <w:r w:rsidRPr="009D720A">
              <w:rPr>
                <w:rFonts w:ascii="Times New Roman" w:hAnsi="Times New Roman" w:cs="Times New Roman"/>
                <w:spacing w:val="-4"/>
                <w:sz w:val="24"/>
                <w:szCs w:val="24"/>
              </w:rPr>
              <w:lastRenderedPageBreak/>
              <w:t>chính xác, không đầy đủ của người có trách nhiệm liên quan đến việc thanh tra, kiểm tra, thu thập chứng cứ để giải quyết tranh chấp đất đai của Tòa án nhân dân.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3. Phạt tiền từ trên 2.000.000 đồng đến 3.000.000 đồng đối với hành vi không cung cấp thông tin, giấy tờ, tài liệu </w:t>
            </w:r>
            <w:r w:rsidRPr="009D720A">
              <w:rPr>
                <w:rFonts w:ascii="Times New Roman" w:hAnsi="Times New Roman" w:cs="Times New Roman"/>
                <w:i/>
                <w:sz w:val="24"/>
                <w:szCs w:val="24"/>
              </w:rPr>
              <w:t>theo yêu cầu</w:t>
            </w:r>
            <w:r w:rsidRPr="009D720A">
              <w:rPr>
                <w:rFonts w:ascii="Times New Roman" w:hAnsi="Times New Roman" w:cs="Times New Roman"/>
                <w:sz w:val="24"/>
                <w:szCs w:val="24"/>
              </w:rPr>
              <w:t>có liên quan đến việc thanh tra, kiểm tra, thu thập chứng cứ để giải quyết tranh chấp đất đai của Tòa án nhân dân.</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4. Biện pháp khắc phục hậu quả:</w:t>
            </w:r>
          </w:p>
          <w:p w:rsidR="001C7F76" w:rsidRPr="009D720A" w:rsidRDefault="001C7F76" w:rsidP="00C84342">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Buộc phải cung cấp, cung cấp lại thông tin, giấy tờ, tài liệu đối trường hợp quy định tại các khoản 1, 2 và 3 Điều này.</w:t>
            </w:r>
          </w:p>
        </w:tc>
        <w:tc>
          <w:tcPr>
            <w:tcW w:w="4536" w:type="dxa"/>
          </w:tcPr>
          <w:p w:rsidR="001C7F76" w:rsidRPr="009D720A" w:rsidRDefault="001C7F76" w:rsidP="008015D9">
            <w:pPr>
              <w:jc w:val="both"/>
              <w:rPr>
                <w:rFonts w:ascii="Times New Roman" w:hAnsi="Times New Roman"/>
                <w:b/>
                <w:sz w:val="24"/>
                <w:szCs w:val="24"/>
              </w:rPr>
            </w:pPr>
            <w:r w:rsidRPr="009D720A">
              <w:rPr>
                <w:rFonts w:ascii="Times New Roman" w:hAnsi="Times New Roman"/>
                <w:b/>
                <w:sz w:val="24"/>
                <w:szCs w:val="24"/>
              </w:rPr>
              <w:lastRenderedPageBreak/>
              <w:t>Tỉnh Sóc Trăng</w:t>
            </w:r>
          </w:p>
          <w:p w:rsidR="001C7F76" w:rsidRPr="009D720A" w:rsidRDefault="001C7F76" w:rsidP="008015D9">
            <w:pPr>
              <w:jc w:val="both"/>
              <w:rPr>
                <w:rFonts w:ascii="Times New Roman" w:eastAsia="Times New Roman" w:hAnsi="Times New Roman"/>
                <w:sz w:val="24"/>
                <w:szCs w:val="24"/>
              </w:rPr>
            </w:pPr>
            <w:r w:rsidRPr="009D720A">
              <w:rPr>
                <w:rFonts w:ascii="Times New Roman" w:eastAsia="Times New Roman" w:hAnsi="Times New Roman"/>
                <w:sz w:val="24"/>
                <w:szCs w:val="24"/>
              </w:rPr>
              <w:t>(1) Đề nghị bổ sung chế tài đối với trường hợp “cá nhân, tổ chức sử dụng đất không đến dự việc công bố quyết định thanh tra và tiếp đoàn thanh tra trong lĩnh vực đất đai”.</w:t>
            </w:r>
          </w:p>
          <w:p w:rsidR="001C7F76" w:rsidRPr="009D720A" w:rsidRDefault="001C7F76" w:rsidP="008015D9">
            <w:pPr>
              <w:jc w:val="both"/>
              <w:rPr>
                <w:rFonts w:ascii="Times New Roman" w:eastAsia="Times New Roman" w:hAnsi="Times New Roman"/>
                <w:b/>
                <w:sz w:val="24"/>
                <w:szCs w:val="24"/>
              </w:rPr>
            </w:pPr>
            <w:r w:rsidRPr="009D720A">
              <w:rPr>
                <w:rFonts w:ascii="Times New Roman" w:eastAsia="Times New Roman" w:hAnsi="Times New Roman"/>
                <w:b/>
                <w:sz w:val="24"/>
                <w:szCs w:val="24"/>
              </w:rPr>
              <w:t>Các tỉnh Quảng Nam, Quảng Ninh</w:t>
            </w:r>
          </w:p>
          <w:p w:rsidR="001C7F76" w:rsidRPr="009D720A" w:rsidRDefault="001C7F76" w:rsidP="008015D9">
            <w:pPr>
              <w:jc w:val="both"/>
              <w:rPr>
                <w:rFonts w:ascii="Times New Roman" w:hAnsi="Times New Roman" w:cs="Times New Roman"/>
                <w:sz w:val="24"/>
                <w:szCs w:val="24"/>
              </w:rPr>
            </w:pPr>
            <w:r w:rsidRPr="009D720A">
              <w:rPr>
                <w:rFonts w:ascii="Times New Roman" w:hAnsi="Times New Roman" w:cs="Times New Roman"/>
                <w:sz w:val="24"/>
                <w:szCs w:val="24"/>
              </w:rPr>
              <w:t>(2)Đề nghị tại Khoản 1 bổ sung cụm từ “ giải quyết khiếu nại, tố cáo và tranh chấp đất đai” sau cụm từ “ … đối với hành vi chậm cung cấp thông tin, giấy tờ, tài liệu liên quan đến việc thanh tra, kiểm tra”</w:t>
            </w:r>
          </w:p>
          <w:p w:rsidR="001C7F76" w:rsidRPr="009D720A" w:rsidRDefault="001C7F76" w:rsidP="008015D9">
            <w:pPr>
              <w:jc w:val="both"/>
              <w:rPr>
                <w:rFonts w:ascii="Times New Roman" w:hAnsi="Times New Roman" w:cs="Times New Roman"/>
                <w:sz w:val="24"/>
                <w:szCs w:val="24"/>
              </w:rPr>
            </w:pPr>
            <w:r w:rsidRPr="009D720A">
              <w:rPr>
                <w:rFonts w:ascii="Times New Roman" w:hAnsi="Times New Roman" w:cs="Times New Roman"/>
                <w:sz w:val="24"/>
                <w:szCs w:val="24"/>
              </w:rPr>
              <w:t xml:space="preserve">(3)Đề nghị bổ sung cụm từ “ hoặc người có thẩm quyền giải quyết khiêu nại, tố cáo và tranh chấp đất đai” sau cụm từ “ …kể từ </w:t>
            </w:r>
            <w:r w:rsidRPr="009D720A">
              <w:rPr>
                <w:rFonts w:ascii="Times New Roman" w:hAnsi="Times New Roman" w:cs="Times New Roman"/>
                <w:sz w:val="24"/>
                <w:szCs w:val="24"/>
              </w:rPr>
              <w:lastRenderedPageBreak/>
              <w:t>ngày công bố quyết định thanh tra hoặc theo yêu cầu bằng văn bản của cơ quan, người có thẩm quyền thanh tra, kiểm tra”.</w:t>
            </w:r>
          </w:p>
          <w:p w:rsidR="001C7F76" w:rsidRPr="009D720A" w:rsidRDefault="001C7F76" w:rsidP="008727C1">
            <w:pPr>
              <w:jc w:val="both"/>
              <w:rPr>
                <w:rFonts w:ascii="Times New Roman" w:hAnsi="Times New Roman" w:cs="Times New Roman"/>
                <w:sz w:val="24"/>
                <w:szCs w:val="24"/>
              </w:rPr>
            </w:pPr>
          </w:p>
        </w:tc>
        <w:tc>
          <w:tcPr>
            <w:tcW w:w="4678" w:type="dxa"/>
          </w:tcPr>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 xml:space="preserve">Đề nghị giữ nguyên như dự thảo vì hành vi </w:t>
            </w:r>
            <w:r w:rsidRPr="009D720A">
              <w:rPr>
                <w:rFonts w:ascii="Times New Roman" w:eastAsia="Times New Roman" w:hAnsi="Times New Roman"/>
                <w:sz w:val="24"/>
                <w:szCs w:val="24"/>
              </w:rPr>
              <w:t>“ cá nhân, tổ chức sử dụng đất không đến dự việc công bố quyết định thanh tra và tiếp đoàn thanh tra trong lĩnh vực đất đai” đã được xử lý theo quy định Khoản 4 Điều 35 của Nghị định số 86/2011/NĐ - CP về quy định chi tiết và hướng dẫn một số điều của Luật Thanh tra.</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hai, thứ ba: </w:t>
            </w:r>
            <w:r w:rsidRPr="009D720A">
              <w:rPr>
                <w:rFonts w:ascii="Times New Roman" w:hAnsi="Times New Roman" w:cs="Times New Roman"/>
                <w:sz w:val="24"/>
                <w:szCs w:val="24"/>
              </w:rPr>
              <w:t>Đề nghị giữ nguyên như dự thảo vì khi giải quyết khiếu nại, tố cáo, tranh chấp đất đai đều phải thanh tra hoặc kiểm tra rồi; do đó việc bổ sung cụm từ “giải quyết khiếu nại, tố cáo và tranh chấp đất đai” vào Khoản 1 là không cần thiết</w:t>
            </w:r>
          </w:p>
          <w:p w:rsidR="001C7F76" w:rsidRPr="009D720A" w:rsidRDefault="001C7F76" w:rsidP="00EE2D1A">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773648">
            <w:pPr>
              <w:jc w:val="both"/>
              <w:rPr>
                <w:rFonts w:ascii="Times New Roman" w:hAnsi="Times New Roman" w:cs="Times New Roman"/>
                <w:spacing w:val="4"/>
                <w:sz w:val="24"/>
                <w:szCs w:val="24"/>
              </w:rPr>
            </w:pPr>
          </w:p>
        </w:tc>
      </w:tr>
      <w:tr w:rsidR="001C7F76" w:rsidRPr="009D720A" w:rsidTr="005A1F45">
        <w:tc>
          <w:tcPr>
            <w:tcW w:w="5529" w:type="dxa"/>
          </w:tcPr>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37. Vi phạm điều kiện về hoạt động dịch vụ trong lĩnh vực đất đai</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1. Tổ chức có hành vi vi phạm về điều kiện được hoạt động tư vấn xác định giá đất thì hình thức và mức xử phạt như sau:</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đối với hành vi hoạt động tư vấn xác định giá đất nhưng không có chức năng tư vấn giá đất hoặc thẩm định giá hoặc tư vấn định giá bất động sản;</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trên 5.000.000 đồng đến 10.000.000 đồng đối với hành vi hoạt động tư vấn xác định giá đất nhưng không có đủ 03 định giá viên đủ điều kiện hành nghề tư vấn xác định giá đất quy định tại Khoản 2 Điều 20 của Nghị định số 44/2014/NĐ-CP ngày 15 tháng 5 năm 2014 của Chính phủ quy định về giá đất (sau đây gọi là Nghị định số 44/2014/NĐ-CP);</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c) Phạt tiền từ trên 10.000.000 đồng đến 20.000.000 đồng đối với hành vi hoạt động tư vấn xác định giá đất nhưng không có chức năng tư vấn giá đất hoặc thẩm định giá hoặc tư vấn định giá bất động sản và không có đủ 03 định giá viên đủ điều kiện hành nghề tư vấn xác định giá đất quy định tại Khoản 2 Điều 20 của Nghị định số 44/2014/NĐ-CP.</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lastRenderedPageBreak/>
              <w:t>2. Tổ chức có hành vi vi phạm về điều kiện được hoạt động tư vấn lập quy hoạch, kế hoạch sử dụng đất thì hình thức và mức xử phạt như sau:</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đối với hành vi không có chức năng tư vấn lập quy hoạch, kế hoạch sử dụng đất;</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5.000.000 đồng đến 10.000.000 đồng đối với hành vi hoạt động tư vấn lập quy hoạch, kế hoạch sử dụng đất nhưng không có đủ 05 cá nhân hành nghề tư vấn lập quy hoạch, kế hoạch sử dụng đất quy định tại Khoản 2 Điều 10 của Nghị định số 43/2014/NĐ-CP;</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c) Phạt tiền từ trên 10.000.000 đồng đến 20.000.000 đồng đối với hành vi hoạt động tư vấn lập quy hoạch, kế hoạch sử dụng đất nhưng không có chức năng tư vấn lập quy hoạch, kế hoạch sử dụng đất và không có đủ 05 cá nhân hành nghề tư vấn lập quy hoạch, kế hoạch sử dụng đất quy định tại Khoản 2 Điều 10 của Nghị định số 43/2014/NĐ-CP.</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3. Tổ chức hoạt động tư vấn dịch vụ trong lĩnh vực đất đai khác như điều tra, đánh giá đất đai; cải tạo đất; đo đạc, lập bản đồ địa chính, hồ sơ địa chính, xây dựng cơ sở dữ liệu đất đai, lập hồ sơ cấp Giấy chứng nhận; đấu giá quyền sử dụng đất; bồi thường, hỗ trợ và tái định cư mà vi phạm điều kiện về hoạt động tư vấn về dịch vụ đất đai thì hình thức và mức xử phạt như sau:</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tiền từ 5.000.000 đồng đến 10.000.000 đồng đối với hành vi không có 01 điều kiện hoạt động theo quy định của pháp luật;</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từ trên 10.000.000 đồng đến 20.000.000 đồng đối với hành vi không có từ 02 điều kiện hoạt động trở lên theo quy định của pháp luật.</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4. Hình phạt bổ sung:</w:t>
            </w:r>
          </w:p>
          <w:p w:rsidR="001C7F76" w:rsidRPr="009D720A" w:rsidRDefault="001C7F76" w:rsidP="00C84342">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Tước giấy phép hoạt động từ 06 tháng đến 09 </w:t>
            </w:r>
            <w:r w:rsidRPr="009D720A">
              <w:rPr>
                <w:rFonts w:ascii="Times New Roman" w:hAnsi="Times New Roman" w:cs="Times New Roman"/>
                <w:sz w:val="24"/>
                <w:szCs w:val="24"/>
              </w:rPr>
              <w:lastRenderedPageBreak/>
              <w:t>tháng đối với tổ chức có giấy phép hoạt động;</w:t>
            </w:r>
          </w:p>
          <w:p w:rsidR="001C7F76" w:rsidRPr="009D720A" w:rsidRDefault="001C7F76" w:rsidP="00C84342">
            <w:pPr>
              <w:ind w:firstLine="567"/>
              <w:jc w:val="both"/>
              <w:rPr>
                <w:sz w:val="28"/>
                <w:szCs w:val="28"/>
              </w:rPr>
            </w:pPr>
            <w:r w:rsidRPr="009D720A">
              <w:rPr>
                <w:rFonts w:ascii="Times New Roman" w:hAnsi="Times New Roman" w:cs="Times New Roman"/>
                <w:sz w:val="24"/>
                <w:szCs w:val="24"/>
              </w:rPr>
              <w:t>b) Đình chỉ hoạt động từ 09 tháng đến 12 tháng đối với tổ chức không có giấy phép hoạt động.</w:t>
            </w:r>
          </w:p>
          <w:p w:rsidR="001C7F76" w:rsidRPr="009D720A" w:rsidRDefault="001C7F76" w:rsidP="00C84342">
            <w:pPr>
              <w:ind w:firstLine="567"/>
              <w:jc w:val="both"/>
              <w:rPr>
                <w:rFonts w:ascii="Times New Roman" w:hAnsi="Times New Roman" w:cs="Times New Roman"/>
                <w:b/>
                <w:bCs/>
                <w:sz w:val="24"/>
                <w:szCs w:val="24"/>
              </w:rPr>
            </w:pPr>
          </w:p>
        </w:tc>
        <w:tc>
          <w:tcPr>
            <w:tcW w:w="4536" w:type="dxa"/>
          </w:tcPr>
          <w:p w:rsidR="001C7F76" w:rsidRPr="009D720A" w:rsidRDefault="001C7F76" w:rsidP="00286B21">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Tỉnh Quảng Nam</w:t>
            </w:r>
          </w:p>
          <w:p w:rsidR="001C7F76" w:rsidRPr="009D720A" w:rsidRDefault="001C7F76" w:rsidP="00286B21">
            <w:pPr>
              <w:jc w:val="both"/>
              <w:rPr>
                <w:rFonts w:ascii="Times New Roman" w:hAnsi="Times New Roman" w:cs="Times New Roman"/>
                <w:sz w:val="24"/>
                <w:szCs w:val="24"/>
              </w:rPr>
            </w:pPr>
            <w:r w:rsidRPr="009D720A">
              <w:rPr>
                <w:rFonts w:ascii="Times New Roman" w:hAnsi="Times New Roman" w:cs="Times New Roman"/>
                <w:bCs/>
                <w:sz w:val="24"/>
                <w:szCs w:val="24"/>
              </w:rPr>
              <w:t>(1)</w:t>
            </w:r>
            <w:r w:rsidRPr="009D720A">
              <w:rPr>
                <w:rFonts w:ascii="Times New Roman" w:hAnsi="Times New Roman" w:cs="Times New Roman"/>
                <w:sz w:val="24"/>
                <w:szCs w:val="24"/>
              </w:rPr>
              <w:t>Tại điểm a và b khoản 1, điểm a và b khoản 2 có mức khung hình phạt bằng nhau vì vậy đề nghị điều chỉnh hoặc nhập điểm a và điểm b;</w:t>
            </w:r>
          </w:p>
          <w:p w:rsidR="001C7F76" w:rsidRPr="009D720A" w:rsidRDefault="001C7F76" w:rsidP="00286B21">
            <w:pPr>
              <w:jc w:val="both"/>
              <w:rPr>
                <w:rFonts w:ascii="Times New Roman" w:hAnsi="Times New Roman" w:cs="Times New Roman"/>
                <w:b/>
                <w:bCs/>
                <w:sz w:val="24"/>
                <w:szCs w:val="24"/>
              </w:rPr>
            </w:pPr>
            <w:r w:rsidRPr="009D720A">
              <w:rPr>
                <w:rFonts w:ascii="Times New Roman" w:hAnsi="Times New Roman" w:cs="Times New Roman"/>
                <w:sz w:val="24"/>
                <w:szCs w:val="24"/>
              </w:rPr>
              <w:t>(2)Tại điểm a và b khoản 3 đề nghị quy định cụ thể điều kiện hoặc chỉ dẫn điều khoản quy định cụ thể.</w:t>
            </w:r>
          </w:p>
        </w:tc>
        <w:tc>
          <w:tcPr>
            <w:tcW w:w="4678" w:type="dxa"/>
          </w:tcPr>
          <w:p w:rsidR="001C7F76" w:rsidRPr="009D720A" w:rsidRDefault="001C7F76" w:rsidP="00A81ED1">
            <w:pPr>
              <w:jc w:val="both"/>
              <w:rPr>
                <w:rFonts w:ascii="Times New Roman" w:hAnsi="Times New Roman" w:cs="Times New Roman"/>
                <w:sz w:val="24"/>
                <w:szCs w:val="24"/>
              </w:rPr>
            </w:pPr>
            <w:r w:rsidRPr="009D720A">
              <w:rPr>
                <w:rFonts w:ascii="Times New Roman" w:hAnsi="Times New Roman" w:cs="Times New Roman"/>
                <w:b/>
                <w:sz w:val="24"/>
                <w:szCs w:val="24"/>
              </w:rPr>
              <w:t>Đối với ý kiển thứ nhất</w:t>
            </w:r>
            <w:r w:rsidRPr="009D720A">
              <w:rPr>
                <w:rFonts w:ascii="Times New Roman" w:hAnsi="Times New Roman" w:cs="Times New Roman"/>
                <w:sz w:val="24"/>
                <w:szCs w:val="24"/>
              </w:rPr>
              <w:t>: Nhất trí với ý kiến đề nghị và đã tiếp thu sửa đổi vào dự thảo Điều này theo hướng hợp nhất điểm a và b khoản 1 thành một điểm và , điểm a và b khoản 2 thành một điểm.</w:t>
            </w:r>
          </w:p>
          <w:p w:rsidR="001C7F76" w:rsidRPr="009D720A" w:rsidRDefault="001C7F76" w:rsidP="002F0876">
            <w:pPr>
              <w:jc w:val="both"/>
              <w:rPr>
                <w:rFonts w:ascii="Times New Roman" w:hAnsi="Times New Roman" w:cs="Times New Roman"/>
                <w:sz w:val="24"/>
                <w:szCs w:val="24"/>
              </w:rPr>
            </w:pPr>
            <w:r w:rsidRPr="009D720A">
              <w:rPr>
                <w:rFonts w:ascii="Times New Roman" w:hAnsi="Times New Roman" w:cs="Times New Roman"/>
                <w:b/>
                <w:sz w:val="24"/>
                <w:szCs w:val="24"/>
              </w:rPr>
              <w:t>Đối với ý kiển thứ hai</w:t>
            </w:r>
            <w:r w:rsidRPr="009D720A">
              <w:rPr>
                <w:rFonts w:ascii="Times New Roman" w:hAnsi="Times New Roman" w:cs="Times New Roman"/>
                <w:sz w:val="24"/>
                <w:szCs w:val="24"/>
              </w:rPr>
              <w:t>:Nhất trí với ý kiến đề nghị và đã tiếp thu bổ sung dẫn chiếu các điều khoản quy định về điều kiện hoạt động dịch vụ tư vấn vào khoản 3 Điều này.</w:t>
            </w:r>
          </w:p>
        </w:tc>
      </w:tr>
      <w:tr w:rsidR="001C7F76" w:rsidRPr="009D720A" w:rsidTr="005A1F45">
        <w:tc>
          <w:tcPr>
            <w:tcW w:w="14743" w:type="dxa"/>
            <w:gridSpan w:val="3"/>
          </w:tcPr>
          <w:p w:rsidR="001C7F76" w:rsidRPr="003731CB" w:rsidRDefault="003731CB" w:rsidP="00636A72">
            <w:pPr>
              <w:spacing w:before="60" w:after="60"/>
              <w:rPr>
                <w:rFonts w:ascii="Times New Roman" w:hAnsi="Times New Roman" w:cs="Times New Roman"/>
                <w:b/>
                <w:sz w:val="24"/>
                <w:szCs w:val="24"/>
              </w:rPr>
            </w:pPr>
            <w:r w:rsidRPr="003731CB">
              <w:rPr>
                <w:rFonts w:ascii="Times New Roman" w:hAnsi="Times New Roman" w:cs="Times New Roman"/>
                <w:b/>
                <w:sz w:val="24"/>
                <w:szCs w:val="24"/>
              </w:rPr>
              <w:lastRenderedPageBreak/>
              <w:t>Chương III. THẨM QUYỀN XỬ PHẠT VI PHẠM HÀNH CHÍNH</w:t>
            </w:r>
          </w:p>
        </w:tc>
      </w:tr>
      <w:tr w:rsidR="001C7F76" w:rsidRPr="009D720A" w:rsidTr="005A1F45">
        <w:tc>
          <w:tcPr>
            <w:tcW w:w="5529" w:type="dxa"/>
          </w:tcPr>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t>Điều 38. Thẩm quyền của Chủ tịch Ủy ban nhân dân các cấp trong việc xử phạt vi phạm hành chính</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1. Chủ tịch Ủy ban nhân dân cấp xã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5.000.000 đồng;</w:t>
            </w:r>
          </w:p>
          <w:p w:rsidR="001C7F76" w:rsidRPr="009D720A" w:rsidRDefault="001C7F76" w:rsidP="00615116">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t>c) Tịch thu tang vật, phương tiện vi phạm hành chính có giá trị không vượt quá mức tiền phạt được quy định tại Điểm b Khoản này;</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d) Áp dụng biện pháp khắc phục hậu quả:</w:t>
            </w:r>
          </w:p>
          <w:p w:rsidR="001C7F76" w:rsidRPr="009D720A" w:rsidRDefault="001C7F76" w:rsidP="00615116">
            <w:pPr>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Buộc khôi phục lại tình trạng của đất trước khi vi phạm. </w:t>
            </w:r>
            <w:r w:rsidRPr="009D720A">
              <w:rPr>
                <w:rFonts w:ascii="Times New Roman" w:hAnsi="Times New Roman" w:cs="Times New Roman"/>
                <w:i/>
                <w:sz w:val="24"/>
                <w:szCs w:val="24"/>
              </w:rPr>
              <w:t xml:space="preserve">Trường hợp phải áp dụng biện pháp buộc nộp lại số lợi bất hợp pháp có được do thực hiện hành vi vi phạm thì Ủy ban nhân dân cấp xã phải báo cáo Ủy ban nhân dân cấp huyện để thực hiện xử lý. </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2. Chủ tịch Ủy ban nhân dân cấp huyện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50.000.000 đồng;</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c) Tước quyền sử dụng giấy phép, chứng chỉ hành nghề có thời hạn hoặc đình chỉ hoạt động có thời hạn;</w:t>
            </w:r>
          </w:p>
          <w:p w:rsidR="001C7F76" w:rsidRPr="009D720A" w:rsidRDefault="001C7F76" w:rsidP="00615116">
            <w:pPr>
              <w:ind w:firstLine="567"/>
              <w:jc w:val="both"/>
              <w:rPr>
                <w:rFonts w:ascii="Times New Roman" w:hAnsi="Times New Roman" w:cs="Times New Roman"/>
                <w:spacing w:val="-2"/>
                <w:sz w:val="24"/>
                <w:szCs w:val="24"/>
              </w:rPr>
            </w:pPr>
            <w:r w:rsidRPr="009D720A">
              <w:rPr>
                <w:rFonts w:ascii="Times New Roman" w:hAnsi="Times New Roman" w:cs="Times New Roman"/>
                <w:spacing w:val="-2"/>
                <w:sz w:val="24"/>
                <w:szCs w:val="24"/>
              </w:rPr>
              <w:t>d) Tịch thu tang vật, phương tiện vi phạm hành chính có giá trị không vượt quá mức tiền phạt được quy định tại Điểm b Khoản này;</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đ) Áp dụng biện pháp khắc phục hậu quả:</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Buộc khôi phục lại tình trạng của đất trước khi vi phạm; buộc nộp lại số lợi bất hợp pháp có được do thực hiện hành vi vi phạm; buộc trả lại đất đã lấn, </w:t>
            </w:r>
            <w:r w:rsidRPr="009D720A">
              <w:rPr>
                <w:rFonts w:ascii="Times New Roman" w:hAnsi="Times New Roman" w:cs="Times New Roman"/>
                <w:sz w:val="24"/>
                <w:szCs w:val="24"/>
              </w:rPr>
              <w:lastRenderedPageBreak/>
              <w:t xml:space="preserve">chiếm; </w:t>
            </w:r>
            <w:r w:rsidRPr="009D720A">
              <w:rPr>
                <w:rFonts w:ascii="Times New Roman" w:hAnsi="Times New Roman" w:cs="Times New Roman"/>
                <w:sz w:val="24"/>
                <w:szCs w:val="24"/>
                <w:u w:val="single"/>
              </w:rPr>
              <w:t>buộc làm thủ tục đính chính Giấy chứng nhận bị sửa chữa, tẩy</w:t>
            </w:r>
            <w:r w:rsidRPr="009D720A">
              <w:rPr>
                <w:rFonts w:ascii="Times New Roman" w:hAnsi="Times New Roman" w:cs="Times New Roman"/>
                <w:sz w:val="24"/>
                <w:szCs w:val="24"/>
              </w:rPr>
              <w:t xml:space="preserve"> xóa, làm sai lệch nội dung; buộc hủy bỏ giấy tờ giả liên quan đến việc sử dụng đất; buộc trả lại diện tích đất đã nhận chuyển quyền do vi phạm.</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3. Chủ tịch Ủy ban nhân dân cấp tỉnh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500.000.000 đồng;</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c) Tước quyền sử dụng giấy phép, chứng chỉ hành nghề có thời hạn hoặc đình chỉ hoạt động có thời hạn;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d) Tịch thu tang vật, phương tiện vi phạm hành chính;</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đ) Áp dụng biện pháp khắc phục hậu quả:</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Buộc khôi phục lại tình trạng của đất trước khi vi phạm; buộc nộp lại số lợi bất hợp pháp có được do thực hiện hành vi vi phạm; buộc trả lại đất đã lấn, chiếm; buộc làm thủ tục đính chính Giấy chứng nhận bị sửa chữa, tẩy xóa, làm sai lệch nội dung; buộc hủy bỏ giấy tờ giả liên quan đến việc sử dụng đất; buộc trả lại diện tích đất đã nhận chuyển quyền do vi phạm.</w:t>
            </w:r>
          </w:p>
          <w:p w:rsidR="001C7F76" w:rsidRPr="009D720A" w:rsidRDefault="001C7F76" w:rsidP="00615116">
            <w:pPr>
              <w:ind w:firstLine="567"/>
              <w:jc w:val="both"/>
              <w:rPr>
                <w:rFonts w:ascii="Times New Roman" w:hAnsi="Times New Roman" w:cs="Times New Roman"/>
                <w:i/>
                <w:sz w:val="24"/>
                <w:szCs w:val="24"/>
              </w:rPr>
            </w:pPr>
            <w:r w:rsidRPr="009D720A">
              <w:rPr>
                <w:rFonts w:ascii="Times New Roman" w:hAnsi="Times New Roman" w:cs="Times New Roman"/>
                <w:sz w:val="24"/>
                <w:szCs w:val="24"/>
              </w:rPr>
              <w:t>4</w:t>
            </w:r>
            <w:r w:rsidRPr="009D720A">
              <w:rPr>
                <w:rFonts w:ascii="Times New Roman" w:hAnsi="Times New Roman" w:cs="Times New Roman"/>
                <w:i/>
                <w:sz w:val="24"/>
                <w:szCs w:val="24"/>
              </w:rPr>
              <w:t>. Trường hợp người có thẩm quyền quy định tại các khoản 1 và 2 Điều này phát hiện hành vi vi phạm mà vượt thẩm quyền xử phạt thì có trách nhiệm lập biên bản hành vi vi phạm, áp dụng biện pháp ngăn chặn hành vi vi phạm và trong thời hạn không quá hai ngày làm việc kể từ ngày lập biên bản hành vi vi phạm phải báo cáo cơ quan có thẩm quyền xử phạt.</w:t>
            </w:r>
          </w:p>
          <w:p w:rsidR="001C7F76" w:rsidRPr="009D720A" w:rsidRDefault="001C7F76" w:rsidP="00A81ED1">
            <w:pPr>
              <w:jc w:val="both"/>
              <w:rPr>
                <w:rFonts w:ascii="Times New Roman" w:eastAsia="Calibri" w:hAnsi="Times New Roman" w:cs="Times New Roman"/>
                <w:b/>
                <w:bCs/>
                <w:sz w:val="24"/>
                <w:szCs w:val="24"/>
              </w:rPr>
            </w:pPr>
          </w:p>
        </w:tc>
        <w:tc>
          <w:tcPr>
            <w:tcW w:w="4536" w:type="dxa"/>
          </w:tcPr>
          <w:p w:rsidR="001C7F76" w:rsidRPr="009D720A" w:rsidRDefault="001C7F76" w:rsidP="00636A72">
            <w:pPr>
              <w:jc w:val="both"/>
              <w:rPr>
                <w:rFonts w:ascii="Times New Roman" w:eastAsia="Times New Roman" w:hAnsi="Times New Roman"/>
                <w:b/>
                <w:sz w:val="24"/>
                <w:szCs w:val="24"/>
              </w:rPr>
            </w:pPr>
            <w:r w:rsidRPr="009D720A">
              <w:rPr>
                <w:rFonts w:ascii="Times New Roman" w:eastAsia="Times New Roman" w:hAnsi="Times New Roman"/>
                <w:b/>
                <w:sz w:val="24"/>
                <w:szCs w:val="24"/>
              </w:rPr>
              <w:lastRenderedPageBreak/>
              <w:t>Bộ Tư pháp và các tỉnh Phú Yên, Nam Định, Sóc Trăng, Nghệ An và Lạng Sơn, Gia Lai và Quảng Bình, Quảng Nam, Yên Bái, Hòa Bình, Bến Tre.</w:t>
            </w:r>
          </w:p>
          <w:p w:rsidR="001C7F76" w:rsidRPr="009D720A" w:rsidRDefault="001C7F76" w:rsidP="00FA3BB9">
            <w:pPr>
              <w:jc w:val="both"/>
              <w:rPr>
                <w:rFonts w:ascii="Times New Roman" w:eastAsia="Times New Roman" w:hAnsi="Times New Roman"/>
                <w:sz w:val="24"/>
                <w:szCs w:val="24"/>
              </w:rPr>
            </w:pPr>
            <w:r w:rsidRPr="009D720A">
              <w:rPr>
                <w:rFonts w:ascii="Times New Roman" w:eastAsia="Times New Roman" w:hAnsi="Times New Roman"/>
                <w:sz w:val="24"/>
                <w:szCs w:val="24"/>
              </w:rPr>
              <w:t>(1)- Đề nghị bổ sung thêm hình thức xử phạt bổ sung đối với Chủ tịch UBND cấp xã là “ buộc trả lại đất đã lấn, chiếm” để thuận tiện và xử lý triệt để hành vi vi phạm.</w:t>
            </w:r>
          </w:p>
          <w:p w:rsidR="001C7F76" w:rsidRPr="009D720A" w:rsidRDefault="001C7F76" w:rsidP="00636A72">
            <w:pPr>
              <w:jc w:val="both"/>
              <w:rPr>
                <w:rFonts w:ascii="Times New Roman" w:hAnsi="Times New Roman" w:cs="Times New Roman"/>
                <w:sz w:val="24"/>
                <w:szCs w:val="24"/>
              </w:rPr>
            </w:pPr>
            <w:r w:rsidRPr="009D720A">
              <w:rPr>
                <w:rFonts w:ascii="Times New Roman" w:eastAsia="Times New Roman" w:hAnsi="Times New Roman"/>
                <w:sz w:val="24"/>
                <w:szCs w:val="24"/>
              </w:rPr>
              <w:t>(2)</w:t>
            </w:r>
            <w:r w:rsidRPr="009D720A">
              <w:rPr>
                <w:rFonts w:ascii="Times New Roman" w:hAnsi="Times New Roman" w:cs="Times New Roman"/>
                <w:sz w:val="24"/>
                <w:szCs w:val="24"/>
              </w:rPr>
              <w:t>Tại Điểm c Khoản 1 thay cụm từ: " Không vượt quá mức phạt tiền được quy định tại điểm b khoản này; thay bằng " không vượt quá 02 lần mức tiền phạt theo quy định tại Điểm b Khoản này";</w:t>
            </w:r>
          </w:p>
          <w:p w:rsidR="001C7F76" w:rsidRPr="009D720A" w:rsidRDefault="001C7F76" w:rsidP="00041781">
            <w:pPr>
              <w:jc w:val="both"/>
              <w:rPr>
                <w:rFonts w:ascii="Times New Roman" w:eastAsia="Times New Roman" w:hAnsi="Times New Roman"/>
                <w:sz w:val="24"/>
                <w:szCs w:val="24"/>
              </w:rPr>
            </w:pPr>
            <w:r w:rsidRPr="009D720A">
              <w:rPr>
                <w:rFonts w:ascii="Times New Roman" w:eastAsia="Times New Roman" w:hAnsi="Times New Roman"/>
                <w:sz w:val="24"/>
                <w:szCs w:val="24"/>
              </w:rPr>
              <w:t xml:space="preserve">(3) Điểm d Khoản 1 Điều 38 của dự thảo cần sửa lại là Chủ tịch UBND xã báo cáo Chủ tịch UBND huyện về việc thu số lợi bất chính; </w:t>
            </w:r>
          </w:p>
          <w:p w:rsidR="001C7F76" w:rsidRPr="009D720A" w:rsidRDefault="001C7F76" w:rsidP="002857AB">
            <w:pPr>
              <w:jc w:val="both"/>
              <w:rPr>
                <w:rFonts w:ascii="Times New Roman" w:hAnsi="Times New Roman" w:cs="Times New Roman"/>
                <w:sz w:val="24"/>
                <w:szCs w:val="24"/>
              </w:rPr>
            </w:pPr>
            <w:r w:rsidRPr="009D720A">
              <w:rPr>
                <w:rFonts w:ascii="Times New Roman" w:hAnsi="Times New Roman" w:cs="Times New Roman"/>
                <w:sz w:val="24"/>
                <w:szCs w:val="24"/>
              </w:rPr>
              <w:t xml:space="preserve">Bộ Tư pháp đề nghị không quy định nội dung: </w:t>
            </w:r>
            <w:r w:rsidRPr="009D720A">
              <w:rPr>
                <w:rFonts w:ascii="Times New Roman" w:hAnsi="Times New Roman" w:cs="Times New Roman"/>
                <w:i/>
                <w:sz w:val="24"/>
                <w:szCs w:val="24"/>
              </w:rPr>
              <w:t>Trường hợp phải áp dụng biện pháp buộc nộp lại số lợi bất hợp pháp … thì Ủy ban nhân dân cấp xã phải báo cáo Ủy ban nhân dân cấp huyện để thực hiện xử lý.</w:t>
            </w:r>
            <w:r w:rsidRPr="009D720A">
              <w:rPr>
                <w:rFonts w:ascii="Times New Roman" w:hAnsi="Times New Roman" w:cs="Times New Roman"/>
                <w:sz w:val="24"/>
                <w:szCs w:val="24"/>
              </w:rPr>
              <w:t xml:space="preserve"> Trường hợp hành vi vi phạm có áp dụng biện pháp </w:t>
            </w:r>
            <w:r w:rsidRPr="009D720A">
              <w:rPr>
                <w:rFonts w:ascii="Times New Roman" w:hAnsi="Times New Roman" w:cs="Times New Roman"/>
                <w:i/>
                <w:sz w:val="24"/>
                <w:szCs w:val="24"/>
              </w:rPr>
              <w:t xml:space="preserve">buộc nộp lại số lợi bất hợp pháp và biện pháp khác </w:t>
            </w:r>
            <w:r w:rsidRPr="009D720A">
              <w:rPr>
                <w:rFonts w:ascii="Times New Roman" w:hAnsi="Times New Roman" w:cs="Times New Roman"/>
                <w:sz w:val="24"/>
                <w:szCs w:val="24"/>
              </w:rPr>
              <w:t xml:space="preserve">thì Chủ tịch UBND cấp xã phải chuyển toàn bộ hồ sơ vụ việc cho người có thẩm quyền xử phạt chứ không phạt tiền rồi chuyển việc áp dụng biện pháp khắc phục hậu quả cho người có thẩm quyền </w:t>
            </w:r>
            <w:r w:rsidRPr="009D720A">
              <w:rPr>
                <w:rFonts w:ascii="Times New Roman" w:hAnsi="Times New Roman" w:cs="Times New Roman"/>
                <w:sz w:val="24"/>
                <w:szCs w:val="24"/>
              </w:rPr>
              <w:lastRenderedPageBreak/>
              <w:t>xử phạt khác;</w:t>
            </w:r>
          </w:p>
          <w:p w:rsidR="001C7F76" w:rsidRPr="009D720A" w:rsidRDefault="001C7F76" w:rsidP="002857AB">
            <w:pPr>
              <w:jc w:val="both"/>
              <w:rPr>
                <w:rFonts w:ascii="Times New Roman" w:hAnsi="Times New Roman" w:cs="Times New Roman"/>
                <w:sz w:val="24"/>
                <w:szCs w:val="24"/>
              </w:rPr>
            </w:pPr>
            <w:r w:rsidRPr="009D720A">
              <w:rPr>
                <w:rFonts w:ascii="Times New Roman" w:hAnsi="Times New Roman" w:cs="Times New Roman"/>
                <w:sz w:val="24"/>
                <w:szCs w:val="24"/>
              </w:rPr>
              <w:t>(4) Ý kiến khác đề nghị quy định thẩm quyền áp dụng biện pháp khắc phục hậu quả theo mức thẩm quyền phạt tiền (giống với trường hợp tịch thu tang vật phương tiện vi phạm hành chính tại điểm c);</w:t>
            </w:r>
          </w:p>
          <w:p w:rsidR="001C7F76" w:rsidRPr="009D720A" w:rsidRDefault="001C7F76" w:rsidP="00636A72">
            <w:pPr>
              <w:jc w:val="both"/>
              <w:rPr>
                <w:rFonts w:ascii="Times New Roman" w:hAnsi="Times New Roman" w:cs="Times New Roman"/>
                <w:b/>
                <w:sz w:val="24"/>
                <w:szCs w:val="24"/>
              </w:rPr>
            </w:pPr>
            <w:r w:rsidRPr="009D720A">
              <w:rPr>
                <w:rFonts w:ascii="Times New Roman" w:hAnsi="Times New Roman" w:cs="Times New Roman"/>
                <w:b/>
                <w:sz w:val="24"/>
                <w:szCs w:val="24"/>
              </w:rPr>
              <w:t>Bộ Tư pháp, tỉnh Quảng Nam và Lạng Sơn</w:t>
            </w:r>
          </w:p>
          <w:p w:rsidR="001C7F76" w:rsidRPr="009D720A" w:rsidRDefault="001C7F76" w:rsidP="00636A72">
            <w:pPr>
              <w:jc w:val="both"/>
              <w:rPr>
                <w:rFonts w:ascii="Times New Roman" w:hAnsi="Times New Roman" w:cs="Times New Roman"/>
                <w:sz w:val="24"/>
                <w:szCs w:val="24"/>
              </w:rPr>
            </w:pPr>
            <w:r w:rsidRPr="009D720A">
              <w:rPr>
                <w:rFonts w:ascii="Times New Roman" w:hAnsi="Times New Roman" w:cs="Times New Roman"/>
                <w:sz w:val="24"/>
                <w:szCs w:val="24"/>
              </w:rPr>
              <w:t xml:space="preserve">(5) Bỏ biện pháp khắc phục hậu quả: </w:t>
            </w:r>
            <w:r w:rsidRPr="009D720A">
              <w:rPr>
                <w:sz w:val="28"/>
                <w:szCs w:val="28"/>
              </w:rPr>
              <w:t>“</w:t>
            </w:r>
            <w:r w:rsidRPr="009D720A">
              <w:rPr>
                <w:rFonts w:ascii="Times New Roman" w:hAnsi="Times New Roman" w:cs="Times New Roman"/>
                <w:sz w:val="24"/>
                <w:szCs w:val="24"/>
              </w:rPr>
              <w:t>buộc làm thủ tục đính chính Giấy chứng nhận bị sửa chữa, tẩy xóa, làm sai lệch nội dung” tại khoản 2;</w:t>
            </w:r>
          </w:p>
          <w:p w:rsidR="001C7F76" w:rsidRPr="009D720A" w:rsidRDefault="001C7F76" w:rsidP="00636A72">
            <w:pPr>
              <w:jc w:val="both"/>
              <w:rPr>
                <w:rFonts w:ascii="Times New Roman" w:hAnsi="Times New Roman" w:cs="Times New Roman"/>
                <w:sz w:val="24"/>
                <w:szCs w:val="24"/>
              </w:rPr>
            </w:pPr>
            <w:r w:rsidRPr="009D720A">
              <w:rPr>
                <w:rFonts w:ascii="Times New Roman" w:hAnsi="Times New Roman" w:cs="Times New Roman"/>
                <w:sz w:val="24"/>
                <w:szCs w:val="24"/>
              </w:rPr>
              <w:t>Ý kiến khác đề nghị bổ sung biện pháp khắc phục buộc nộp lại giấy chứng nhận đã được cấp trái pháp luật để thực hiện lại thủ tục theo quy định;</w:t>
            </w:r>
          </w:p>
          <w:p w:rsidR="001C7F76" w:rsidRPr="009D720A" w:rsidRDefault="001C7F76" w:rsidP="00134FE5">
            <w:pPr>
              <w:jc w:val="both"/>
              <w:rPr>
                <w:rFonts w:ascii="Times New Roman" w:hAnsi="Times New Roman" w:cs="Times New Roman"/>
                <w:sz w:val="24"/>
                <w:szCs w:val="24"/>
              </w:rPr>
            </w:pPr>
            <w:r w:rsidRPr="009D720A">
              <w:rPr>
                <w:rFonts w:ascii="Times New Roman" w:hAnsi="Times New Roman" w:cs="Times New Roman"/>
                <w:sz w:val="24"/>
                <w:szCs w:val="24"/>
              </w:rPr>
              <w:t>(6)</w:t>
            </w:r>
            <w:r w:rsidRPr="009D720A">
              <w:rPr>
                <w:rFonts w:ascii="Times New Roman" w:hAnsi="Times New Roman" w:cs="Times New Roman"/>
                <w:sz w:val="24"/>
                <w:szCs w:val="24"/>
                <w:lang w:val="nl-NL"/>
              </w:rPr>
              <w:t xml:space="preserve"> Cân nhắc không quy định các nội dung về thủ tục xử phạt vi phạm hành chính tại Khoản 4; vì nội dung này đã được quy định tại Điều 58 Luật XLVPHC và Nghị định số 81/2013/NĐ-CP (được sửa đổi, bổ sung theo Nghị định số 97/2017/NĐ-CP)</w:t>
            </w:r>
            <w:r w:rsidRPr="009D720A">
              <w:rPr>
                <w:rFonts w:ascii="Times New Roman" w:hAnsi="Times New Roman" w:cs="Times New Roman"/>
                <w:sz w:val="24"/>
                <w:szCs w:val="24"/>
              </w:rPr>
              <w:t>.</w:t>
            </w:r>
          </w:p>
          <w:p w:rsidR="001C7F76" w:rsidRPr="009D720A" w:rsidRDefault="001C7F76" w:rsidP="00BE261E">
            <w:pPr>
              <w:jc w:val="both"/>
              <w:rPr>
                <w:rFonts w:ascii="Times New Roman" w:hAnsi="Times New Roman" w:cs="Times New Roman"/>
                <w:sz w:val="24"/>
                <w:szCs w:val="24"/>
              </w:rPr>
            </w:pPr>
            <w:r w:rsidRPr="009D720A">
              <w:rPr>
                <w:rFonts w:ascii="Times New Roman" w:hAnsi="Times New Roman" w:cs="Times New Roman"/>
                <w:sz w:val="24"/>
                <w:szCs w:val="24"/>
              </w:rPr>
              <w:t xml:space="preserve"> Ý kiến khác Đề nghị xem xét lại việc quy định thời hạn không quá 02 ngày làm việc;</w:t>
            </w:r>
          </w:p>
        </w:tc>
        <w:tc>
          <w:tcPr>
            <w:tcW w:w="4678" w:type="dxa"/>
          </w:tcPr>
          <w:p w:rsidR="001C7F76" w:rsidRPr="009D720A" w:rsidRDefault="001C7F76" w:rsidP="00D033E1">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Đề nghị giữ nguyên như dự thảo vì tại Điểm d Khoản 1 Điều 38 của Luật Xử lý vi phạm hành chính thì Chủ tịch Ủy ban nhân cấp xã không có thẩm quyền áp dụng biện pháp khắc phục hậu quả buộc trả lại đất đã lấn, chiếm mà chỉ được áp dụng các biện pháp khắc phục hậu quả như quy định tại Điểm d Khoản 1 Điều 38 của Luật Xử lý vi phạm hành chính.</w:t>
            </w:r>
          </w:p>
          <w:p w:rsidR="000262C1" w:rsidRPr="009D720A" w:rsidRDefault="000262C1" w:rsidP="000262C1">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Đã tiếp thu ý kiến của Bộ Tư pháp và Trường Đại học Luật bỏ biện pháp </w:t>
            </w:r>
            <w:r w:rsidRPr="009D720A">
              <w:rPr>
                <w:rFonts w:ascii="Times New Roman" w:eastAsia="Times New Roman" w:hAnsi="Times New Roman"/>
                <w:b/>
                <w:sz w:val="24"/>
                <w:szCs w:val="24"/>
              </w:rPr>
              <w:t>“</w:t>
            </w:r>
            <w:r w:rsidRPr="009D720A">
              <w:rPr>
                <w:rFonts w:ascii="Times New Roman" w:hAnsi="Times New Roman" w:cs="Times New Roman"/>
                <w:i/>
                <w:sz w:val="24"/>
                <w:szCs w:val="24"/>
              </w:rPr>
              <w:t xml:space="preserve">Tịch thu phương tiện được sử dụng để vi phạm hành chính </w:t>
            </w:r>
            <w:r w:rsidRPr="009D720A">
              <w:rPr>
                <w:rFonts w:ascii="Times New Roman" w:eastAsia="Times New Roman" w:hAnsi="Times New Roman"/>
                <w:sz w:val="24"/>
                <w:szCs w:val="24"/>
              </w:rPr>
              <w:t xml:space="preserve">” </w:t>
            </w:r>
            <w:r w:rsidRPr="009D720A">
              <w:rPr>
                <w:rFonts w:ascii="Times New Roman" w:hAnsi="Times New Roman" w:cs="Times New Roman"/>
                <w:sz w:val="24"/>
                <w:szCs w:val="24"/>
              </w:rPr>
              <w:t>(như đã tiếp thu góp ý tại Điều 5)</w:t>
            </w:r>
          </w:p>
          <w:p w:rsidR="000262C1" w:rsidRPr="009D720A" w:rsidRDefault="000262C1" w:rsidP="000262C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Đã tiếp thu sửa đổi bỏ quy định “</w:t>
            </w:r>
            <w:r w:rsidRPr="009D720A">
              <w:rPr>
                <w:rFonts w:ascii="Times New Roman" w:hAnsi="Times New Roman" w:cs="Times New Roman"/>
                <w:i/>
                <w:color w:val="FF0000"/>
                <w:sz w:val="24"/>
                <w:szCs w:val="24"/>
              </w:rPr>
              <w:t>Trường hợp phải áp dụng biện pháp buộc nộp lại số lợi … phải báo cáo Ủy ban nhân dân cấp huyện để thực hiện xử lý</w:t>
            </w:r>
            <w:r w:rsidRPr="009D720A">
              <w:rPr>
                <w:rFonts w:ascii="Times New Roman" w:hAnsi="Times New Roman" w:cs="Times New Roman"/>
                <w:sz w:val="24"/>
                <w:szCs w:val="24"/>
              </w:rPr>
              <w:t>” tại điểm d khoản 1, đồng thời sửa đổi quy định tại Khoản 4 theo hướng</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Trường hợp người có thẩm quyền quy định tại các khoản 1 và 2 Điều này phát hiện hành vi vi phạm mà vượt thẩm quyền xử phạt và thực hiện biện pháp khắc phục hậu quả thì có trách nhiệm lập biên bản hành vi vi phạm, thực hiện biện pháp ngăn chặn và chuyển hồ sơ vụ việc cho người có thẩm quyền để xử phạt theo quy định.</w:t>
            </w:r>
          </w:p>
          <w:p w:rsidR="001C7F76" w:rsidRPr="009D720A" w:rsidRDefault="001C7F76" w:rsidP="00137E1A">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 xml:space="preserve">Ý kiến đề nghị quy </w:t>
            </w:r>
            <w:r w:rsidRPr="009D720A">
              <w:rPr>
                <w:rFonts w:ascii="Times New Roman" w:hAnsi="Times New Roman" w:cs="Times New Roman"/>
                <w:sz w:val="24"/>
                <w:szCs w:val="24"/>
              </w:rPr>
              <w:lastRenderedPageBreak/>
              <w:t>định áp dụng biện pháp khắc phục hậu quả theo mức thẩm quyền phạt tiền là không phù hợp quy định tại Điều 38 của Luật Xử lý vi phạm hành chính</w:t>
            </w:r>
          </w:p>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 Đối với ý kiến thứ năm: </w:t>
            </w:r>
            <w:r w:rsidRPr="009D720A">
              <w:rPr>
                <w:rFonts w:ascii="Times New Roman" w:hAnsi="Times New Roman" w:cs="Times New Roman"/>
                <w:sz w:val="24"/>
                <w:szCs w:val="24"/>
              </w:rPr>
              <w:t xml:space="preserve">Đã tiếp thu chỉnh sửa các biện pháp khắc phục hậu quả này tại Điều 35 của Dự thảo; đồng thời tại điểm đ khoản 2 điều này đã sửa đổi quy định Áp dụng các biện pháp khắc phục hậu quả theo hướng quy định dẫn chiếu theo Khoản 3 Điều 5 Nghị định này. </w:t>
            </w:r>
          </w:p>
          <w:p w:rsidR="001C7F76" w:rsidRPr="009D720A" w:rsidRDefault="001C7F76" w:rsidP="00FB115F">
            <w:pPr>
              <w:spacing w:before="60"/>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sáu:</w:t>
            </w:r>
            <w:r w:rsidRPr="009D720A">
              <w:rPr>
                <w:rFonts w:ascii="Times New Roman" w:hAnsi="Times New Roman" w:cs="Times New Roman"/>
                <w:sz w:val="24"/>
                <w:szCs w:val="24"/>
              </w:rPr>
              <w:t xml:space="preserve"> Đã tiếp thu sửa đổi bỏ các cụm từ quy định về thủ tục tại Khoản 5 dự thảo “</w:t>
            </w:r>
            <w:r w:rsidRPr="009D720A">
              <w:rPr>
                <w:rFonts w:ascii="Times New Roman" w:hAnsi="Times New Roman" w:cs="Times New Roman"/>
                <w:i/>
                <w:sz w:val="24"/>
                <w:szCs w:val="24"/>
              </w:rPr>
              <w:t>trong thời hạn không quá hai ngày làm việc kể từ ngày lập biên bản hành vi vi phạm phải</w:t>
            </w:r>
            <w:r w:rsidRPr="009D720A">
              <w:rPr>
                <w:rFonts w:ascii="Times New Roman" w:hAnsi="Times New Roman" w:cs="Times New Roman"/>
                <w:sz w:val="24"/>
                <w:szCs w:val="24"/>
              </w:rPr>
              <w:t>”.</w:t>
            </w:r>
          </w:p>
          <w:p w:rsidR="001C7F76" w:rsidRPr="009D720A" w:rsidRDefault="001C7F76" w:rsidP="00761CB7">
            <w:pPr>
              <w:jc w:val="both"/>
              <w:rPr>
                <w:rFonts w:ascii="Times New Roman" w:hAnsi="Times New Roman" w:cs="Times New Roman"/>
                <w:i/>
                <w:sz w:val="24"/>
                <w:szCs w:val="24"/>
              </w:rPr>
            </w:pPr>
          </w:p>
          <w:p w:rsidR="001C7F76" w:rsidRPr="009D720A" w:rsidRDefault="001C7F76" w:rsidP="00761CB7">
            <w:pPr>
              <w:jc w:val="both"/>
              <w:rPr>
                <w:rFonts w:ascii="Times New Roman" w:hAnsi="Times New Roman" w:cs="Times New Roman"/>
                <w:i/>
                <w:sz w:val="24"/>
                <w:szCs w:val="24"/>
              </w:rPr>
            </w:pPr>
          </w:p>
          <w:p w:rsidR="001C7F76" w:rsidRPr="009D720A" w:rsidRDefault="001C7F76" w:rsidP="00761CB7">
            <w:pPr>
              <w:jc w:val="both"/>
              <w:rPr>
                <w:rFonts w:ascii="Times New Roman" w:hAnsi="Times New Roman" w:cs="Times New Roman"/>
                <w:i/>
                <w:sz w:val="24"/>
                <w:szCs w:val="24"/>
              </w:rPr>
            </w:pPr>
          </w:p>
          <w:p w:rsidR="001C7F76" w:rsidRPr="009D720A" w:rsidRDefault="001C7F76" w:rsidP="00761CB7">
            <w:pPr>
              <w:jc w:val="both"/>
              <w:rPr>
                <w:rFonts w:ascii="Times New Roman" w:hAnsi="Times New Roman" w:cs="Times New Roman"/>
                <w:i/>
                <w:sz w:val="24"/>
                <w:szCs w:val="24"/>
              </w:rPr>
            </w:pPr>
          </w:p>
          <w:p w:rsidR="001C7F76" w:rsidRPr="009D720A" w:rsidRDefault="001C7F76" w:rsidP="00761CB7">
            <w:pPr>
              <w:jc w:val="both"/>
              <w:rPr>
                <w:rFonts w:ascii="Times New Roman" w:hAnsi="Times New Roman" w:cs="Times New Roman"/>
                <w:i/>
                <w:sz w:val="24"/>
                <w:szCs w:val="24"/>
              </w:rPr>
            </w:pPr>
          </w:p>
          <w:p w:rsidR="001C7F76" w:rsidRPr="009D720A" w:rsidRDefault="001C7F76" w:rsidP="00761CB7">
            <w:pPr>
              <w:jc w:val="both"/>
              <w:rPr>
                <w:rFonts w:ascii="Times New Roman" w:hAnsi="Times New Roman" w:cs="Times New Roman"/>
                <w:i/>
                <w:sz w:val="24"/>
                <w:szCs w:val="24"/>
              </w:rPr>
            </w:pPr>
          </w:p>
          <w:p w:rsidR="001C7F76" w:rsidRPr="009D720A" w:rsidRDefault="001C7F76" w:rsidP="00A81ED1">
            <w:pPr>
              <w:jc w:val="both"/>
              <w:rPr>
                <w:rFonts w:ascii="Times New Roman" w:hAnsi="Times New Roman" w:cs="Times New Roman"/>
                <w:i/>
                <w:sz w:val="24"/>
                <w:szCs w:val="24"/>
              </w:rPr>
            </w:pP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39. Thẩm quyền của thanh tra chuyên ngành đất đai</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1. Thanh tra viên, người được giao thực hiện nhiệm vụ thanh tra chuyên ngành đang thi hành công vụ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 đồng;</w:t>
            </w:r>
          </w:p>
          <w:p w:rsidR="001C7F76" w:rsidRPr="009D720A" w:rsidRDefault="001C7F76" w:rsidP="00615116">
            <w:pPr>
              <w:ind w:firstLine="567"/>
              <w:jc w:val="both"/>
              <w:rPr>
                <w:rFonts w:ascii="Times New Roman" w:hAnsi="Times New Roman" w:cs="Times New Roman"/>
                <w:spacing w:val="-4"/>
                <w:sz w:val="24"/>
                <w:szCs w:val="24"/>
              </w:rPr>
            </w:pPr>
            <w:r w:rsidRPr="009D720A">
              <w:rPr>
                <w:rFonts w:ascii="Times New Roman" w:hAnsi="Times New Roman" w:cs="Times New Roman"/>
                <w:spacing w:val="-4"/>
                <w:sz w:val="24"/>
                <w:szCs w:val="24"/>
              </w:rPr>
              <w:lastRenderedPageBreak/>
              <w:t>c) Tịch thu tang vật, phương tiện vi phạm hành chính có giá trị không vượt quá mức tiền phạt được quy định tại Điểm b Khoản này;</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d) Áp dụng biện pháp khắc phục hậu quả:</w:t>
            </w:r>
          </w:p>
          <w:p w:rsidR="001C7F76" w:rsidRPr="009D720A" w:rsidRDefault="001C7F76" w:rsidP="00615116">
            <w:pPr>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Buộc khôi phục lại tình trạng của đất trước khi vi phạm. </w:t>
            </w:r>
            <w:r w:rsidRPr="009D720A">
              <w:rPr>
                <w:rFonts w:ascii="Times New Roman" w:hAnsi="Times New Roman" w:cs="Times New Roman"/>
                <w:i/>
                <w:sz w:val="24"/>
                <w:szCs w:val="24"/>
              </w:rPr>
              <w:t xml:space="preserve">Trường hợp phải áp dụng biện pháp buộc nộp lại số lợi bất hợp pháp có được do thực hiện hành vi vi phạm thì phải báo cáo cơ quan có thẩm quyền quyết định thanh tra để thực hiện xử lý. </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2. Chánh Thanh tra Sở, Trưởng đoàn thanh tra chuyên ngành do Tổng cục trưởng Tổng cục Quản lý đất đai, Giám đốc Sở, Chánh Thanh tra Sở Tài nguyên và Môi trường ra quyết định thanh tra và thành lập Đoàn thanh tra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50.000.000 đồng;</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c) Tước quyền sử dụng giấy phép, chứng chỉ hành nghề có thời hạn hoặc đình chỉ hoạt động có thời hạn;</w:t>
            </w:r>
          </w:p>
          <w:p w:rsidR="001C7F76" w:rsidRPr="009D720A" w:rsidRDefault="001C7F76" w:rsidP="00615116">
            <w:pPr>
              <w:ind w:firstLine="567"/>
              <w:jc w:val="both"/>
              <w:rPr>
                <w:rFonts w:ascii="Times New Roman" w:hAnsi="Times New Roman" w:cs="Times New Roman"/>
                <w:spacing w:val="-2"/>
                <w:sz w:val="24"/>
                <w:szCs w:val="24"/>
              </w:rPr>
            </w:pPr>
            <w:r w:rsidRPr="009D720A">
              <w:rPr>
                <w:rFonts w:ascii="Times New Roman" w:hAnsi="Times New Roman" w:cs="Times New Roman"/>
                <w:spacing w:val="-2"/>
                <w:sz w:val="24"/>
                <w:szCs w:val="24"/>
              </w:rPr>
              <w:t>d) Tịch thu tang vật, phương tiện vi phạm hành chính có giá trị không vượt quá mức tiền phạt được quy định tại Điểm b Khoản này;</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đ) Áp dụng biện pháp khắc phục hậu quả:</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Buộc khôi phục lại tình trạng của đất trước khi vi phạm; buộc nộp lại số lợi bất hợp pháp có được do thực hiện hành vi vi phạm; buộc trả lại đất đã lấn, chiếm; buộc làm thủ tục đính chính Giấy chứng nhận bị sửa chữa, tẩy xóa, làm sai lệch nội dung; buộc hủy bỏ giấy tờ giả liên quan đến việc sử dụng đất; buộc trả lại diện tích đất đã nhận chuyển quyền do vi phạm.</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3. Trưởng đoàn thanh tra chuyên ngành cấp Bộ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250.000.000 đồng;</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c) Tước quyền sử dụng giấy phép, chứng chỉ </w:t>
            </w:r>
            <w:r w:rsidRPr="009D720A">
              <w:rPr>
                <w:rFonts w:ascii="Times New Roman" w:hAnsi="Times New Roman" w:cs="Times New Roman"/>
                <w:sz w:val="24"/>
                <w:szCs w:val="24"/>
              </w:rPr>
              <w:lastRenderedPageBreak/>
              <w:t>hành nghề có thời hạn hoặc đình chỉ hoạt động có thời hạn;</w:t>
            </w:r>
          </w:p>
          <w:p w:rsidR="001C7F76" w:rsidRPr="009D720A" w:rsidRDefault="001C7F76" w:rsidP="00615116">
            <w:pPr>
              <w:ind w:firstLine="567"/>
              <w:jc w:val="both"/>
              <w:rPr>
                <w:rFonts w:ascii="Times New Roman" w:hAnsi="Times New Roman" w:cs="Times New Roman"/>
                <w:spacing w:val="-2"/>
                <w:sz w:val="24"/>
                <w:szCs w:val="24"/>
              </w:rPr>
            </w:pPr>
            <w:r w:rsidRPr="009D720A">
              <w:rPr>
                <w:rFonts w:ascii="Times New Roman" w:hAnsi="Times New Roman" w:cs="Times New Roman"/>
                <w:spacing w:val="-2"/>
                <w:sz w:val="24"/>
                <w:szCs w:val="24"/>
              </w:rPr>
              <w:t>d) Tịch thu tang vật, phương tiện vi phạm hành chính có giá trị không vượt quá mức tiền phạt được quy định tại Điểm b Khoản này;</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đ) Áp dụng biện pháp khắc phục hậu quả:</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Buộc khôi phục lại tình trạng của đất trước khi vi phạm; buộc nộp lại số lợi bất hợp pháp có được do thực hiện hành vi vi phạm; buộc trả lại đất đã lấn, chiếm; buộc làm thủ tục đính chính Giấy chứng nhận bị sửa chữa, tẩy xóa, làm sai lệch nội dung; buộc hủy bỏ giấy tờ giả liên quan đến việc sử dụng đất; buộc trả lại diện tích đất đã nhận chuyển quyền do vi phạm.</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4. Chánh Thanh tra Bộ Tài nguyên và Môi trường, Tổng cục trưởng Tổng cục Quản lý đất đai có quyền: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a) Phạt cảnh cáo;</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 Phạt tiền đến 500.000.000 đồng;</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c) Tước quyền sử dụng giấy phép, chứng chỉ hành nghề có thời hạn hoặc đình chỉ hoạt động có thời hạn;</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d) Tịch thu tang vật, phương tiện vi phạm hành chính;</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đ) Áp dụng biện pháp khắc phục hậu quả:</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Buộc khôi phục lại tình trạng của đất trước khi vi phạm; buộc nộp lại số lợi bất hợp pháp có được do thực hiện hành vi vi phạm; buộc trả lại đất đã lấn, chiếm; buộc làm thủ tục đính chính Giấy chứng nhận bị sửa chữa, tẩy xóa, làm sai lệch nội dung; buộc hủy bỏ giấy tờ giả liên quan đến việc sử dụng đất; buộc trả lại diện tích đất đã nhận chuyển quyền do vi phạm.</w:t>
            </w:r>
          </w:p>
          <w:p w:rsidR="001C7F76" w:rsidRPr="009D720A" w:rsidRDefault="001C7F76" w:rsidP="00615116">
            <w:pPr>
              <w:ind w:firstLine="567"/>
              <w:jc w:val="both"/>
              <w:rPr>
                <w:rFonts w:ascii="Times New Roman" w:hAnsi="Times New Roman" w:cs="Times New Roman"/>
                <w:i/>
                <w:sz w:val="24"/>
                <w:szCs w:val="24"/>
              </w:rPr>
            </w:pPr>
            <w:r w:rsidRPr="009D720A">
              <w:rPr>
                <w:rFonts w:ascii="Times New Roman" w:hAnsi="Times New Roman" w:cs="Times New Roman"/>
                <w:i/>
                <w:sz w:val="24"/>
                <w:szCs w:val="24"/>
              </w:rPr>
              <w:t xml:space="preserve">5. Trường hợp người có thẩm quyền quy định tại các khoản 1, 2 và khoản 3 Điều này phát hiện hành vi vi phạm mà vượt thẩm quyền xử phạt thì có trách nhiệm lập biên bản hành vi vi phạm, thông báo cho Ủy </w:t>
            </w:r>
            <w:r w:rsidRPr="009D720A">
              <w:rPr>
                <w:rFonts w:ascii="Times New Roman" w:hAnsi="Times New Roman" w:cs="Times New Roman"/>
                <w:i/>
                <w:sz w:val="24"/>
                <w:szCs w:val="24"/>
              </w:rPr>
              <w:lastRenderedPageBreak/>
              <w:t>ban nhân dân các cấp xã, huyện áp dụng biện pháp ngăn chặn hành vi vi phạm và trong thời hạn không quá hai ngày làm việc kể từ ngày lập biên bản hành vi vi phạm phải chuyển vụ vi phạm đến cấp có thẩm quyền xử phạt.</w:t>
            </w:r>
          </w:p>
          <w:p w:rsidR="001C7F76" w:rsidRPr="009D720A" w:rsidRDefault="001C7F76" w:rsidP="00AB6A71">
            <w:pPr>
              <w:ind w:firstLine="567"/>
              <w:jc w:val="both"/>
              <w:rPr>
                <w:rFonts w:ascii="Times New Roman" w:hAnsi="Times New Roman" w:cs="Times New Roman"/>
                <w:spacing w:val="-4"/>
                <w:sz w:val="24"/>
                <w:szCs w:val="24"/>
              </w:rPr>
            </w:pPr>
          </w:p>
        </w:tc>
        <w:tc>
          <w:tcPr>
            <w:tcW w:w="4536" w:type="dxa"/>
          </w:tcPr>
          <w:p w:rsidR="001C7F76" w:rsidRPr="009D720A" w:rsidRDefault="001C7F76" w:rsidP="00D959A8">
            <w:pPr>
              <w:jc w:val="both"/>
              <w:rPr>
                <w:rFonts w:ascii="Times New Roman" w:hAnsi="Times New Roman" w:cs="Times New Roman"/>
                <w:b/>
                <w:bCs/>
                <w:sz w:val="24"/>
                <w:szCs w:val="24"/>
              </w:rPr>
            </w:pPr>
            <w:r w:rsidRPr="009D720A">
              <w:rPr>
                <w:rFonts w:ascii="Times New Roman" w:hAnsi="Times New Roman" w:cs="Times New Roman"/>
                <w:b/>
                <w:bCs/>
                <w:sz w:val="24"/>
                <w:szCs w:val="24"/>
              </w:rPr>
              <w:lastRenderedPageBreak/>
              <w:t>Các tỉnh Nam Định,</w:t>
            </w:r>
            <w:r w:rsidRPr="009D720A">
              <w:rPr>
                <w:rFonts w:ascii="Times New Roman" w:hAnsi="Times New Roman" w:cs="Times New Roman"/>
                <w:b/>
                <w:sz w:val="24"/>
                <w:szCs w:val="24"/>
                <w:lang w:val="nl-NL"/>
              </w:rPr>
              <w:t xml:space="preserve"> Quảng Nam</w:t>
            </w:r>
          </w:p>
          <w:p w:rsidR="001C7F76" w:rsidRPr="009D720A" w:rsidRDefault="001C7F76" w:rsidP="00BE36D6">
            <w:pPr>
              <w:jc w:val="both"/>
              <w:rPr>
                <w:rFonts w:ascii="Times New Roman" w:hAnsi="Times New Roman" w:cs="Times New Roman"/>
                <w:sz w:val="24"/>
                <w:szCs w:val="24"/>
              </w:rPr>
            </w:pPr>
            <w:r w:rsidRPr="009D720A">
              <w:rPr>
                <w:rFonts w:ascii="Times New Roman" w:hAnsi="Times New Roman" w:cs="Times New Roman"/>
                <w:sz w:val="24"/>
                <w:szCs w:val="24"/>
              </w:rPr>
              <w:t>(1) Điểm d Khoản 1 sửa cụm từ: báo cáo cơ quan có thẩm quyền quyết định thanh tra để thực hiện xử lý bằng cụm từ :" thì báo cáo người có thẩm quyền để xử lý".</w:t>
            </w:r>
          </w:p>
          <w:p w:rsidR="001C7F76" w:rsidRPr="009D720A" w:rsidRDefault="001C7F76" w:rsidP="00A53055">
            <w:pPr>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 xml:space="preserve">Ý kiến khác đề nghị quy định trường hợp phải áp dụng biện pháp buộc nộp lại số lợi </w:t>
            </w:r>
            <w:r w:rsidRPr="009D720A">
              <w:rPr>
                <w:rFonts w:ascii="Times New Roman" w:hAnsi="Times New Roman" w:cs="Times New Roman"/>
                <w:sz w:val="24"/>
                <w:szCs w:val="24"/>
                <w:lang w:val="nl-NL"/>
              </w:rPr>
              <w:lastRenderedPageBreak/>
              <w:t>bất hợp pháp có được do thực hiện hành vi vi phạm thì thanh tra viên báo cáo cơ quan có thẩm quyền ra quyết định thanh tra để cơ quan có thẩm quyền ra quyết định thanh tra thực hiện xử lý hoặc thủ trưởng trực tiếp của thanh tra viên thực hiện xử lý.</w:t>
            </w:r>
          </w:p>
          <w:p w:rsidR="001C7F76" w:rsidRPr="009D720A" w:rsidRDefault="001C7F76" w:rsidP="00AA01CC">
            <w:pPr>
              <w:rPr>
                <w:rFonts w:ascii="Times New Roman" w:hAnsi="Times New Roman" w:cs="Times New Roman"/>
                <w:b/>
                <w:sz w:val="24"/>
                <w:szCs w:val="24"/>
              </w:rPr>
            </w:pPr>
            <w:r w:rsidRPr="009D720A">
              <w:rPr>
                <w:rFonts w:ascii="Times New Roman" w:hAnsi="Times New Roman" w:cs="Times New Roman"/>
                <w:b/>
                <w:sz w:val="24"/>
                <w:szCs w:val="24"/>
              </w:rPr>
              <w:t>Bộ Tư pháp</w:t>
            </w:r>
          </w:p>
          <w:p w:rsidR="001C7F76" w:rsidRPr="009D720A" w:rsidRDefault="001C7F76" w:rsidP="00EA0C8A">
            <w:pPr>
              <w:rPr>
                <w:rFonts w:ascii="Times New Roman" w:hAnsi="Times New Roman" w:cs="Times New Roman"/>
                <w:sz w:val="24"/>
                <w:szCs w:val="24"/>
              </w:rPr>
            </w:pPr>
            <w:r w:rsidRPr="009D720A">
              <w:rPr>
                <w:rFonts w:ascii="Times New Roman" w:hAnsi="Times New Roman" w:cs="Times New Roman"/>
                <w:sz w:val="24"/>
                <w:szCs w:val="24"/>
              </w:rPr>
              <w:t xml:space="preserve">(2) Bỏ biện pháp khắc phục hậu quả: </w:t>
            </w:r>
            <w:r w:rsidRPr="009D720A">
              <w:rPr>
                <w:sz w:val="28"/>
                <w:szCs w:val="28"/>
              </w:rPr>
              <w:t>“</w:t>
            </w:r>
            <w:r w:rsidRPr="009D720A">
              <w:rPr>
                <w:rFonts w:ascii="Times New Roman" w:hAnsi="Times New Roman" w:cs="Times New Roman"/>
                <w:sz w:val="24"/>
                <w:szCs w:val="24"/>
              </w:rPr>
              <w:t>buộc làm thủ tục đính chính Giấy chứng nhận bị sửa chữa, tẩy xóa, làm sai lệch nội dung”;</w:t>
            </w:r>
          </w:p>
          <w:p w:rsidR="001C7F76" w:rsidRPr="009D720A" w:rsidRDefault="001C7F76" w:rsidP="00AA01CC">
            <w:pPr>
              <w:jc w:val="both"/>
              <w:rPr>
                <w:rFonts w:ascii="Times New Roman" w:hAnsi="Times New Roman" w:cs="Times New Roman"/>
                <w:sz w:val="24"/>
                <w:szCs w:val="24"/>
                <w:lang w:val="nl-NL"/>
              </w:rPr>
            </w:pPr>
            <w:r w:rsidRPr="009D720A">
              <w:rPr>
                <w:rFonts w:ascii="Times New Roman" w:hAnsi="Times New Roman" w:cs="Times New Roman"/>
                <w:sz w:val="24"/>
                <w:szCs w:val="24"/>
              </w:rPr>
              <w:t xml:space="preserve">(3) Khoản 5 </w:t>
            </w:r>
            <w:r w:rsidRPr="009D720A">
              <w:rPr>
                <w:rFonts w:ascii="Times New Roman" w:hAnsi="Times New Roman" w:cs="Times New Roman"/>
                <w:sz w:val="24"/>
                <w:szCs w:val="24"/>
                <w:lang w:val="nl-NL"/>
              </w:rPr>
              <w:t>Cân nhắc không quy định các nội dung về thủ tục xử phạt vi phạm hành chính vì nội dung này đã được quy định tại Điều 58 Luật XLVPHC và Nghị định số 81/2013/NĐ-CP (được sửa đổi, bổ sung theo Nghị định số 97/2017/NĐ-CP).</w:t>
            </w:r>
          </w:p>
          <w:p w:rsidR="001C7F76" w:rsidRPr="009D720A" w:rsidRDefault="001C7F76" w:rsidP="00A53055">
            <w:pPr>
              <w:jc w:val="both"/>
              <w:rPr>
                <w:rFonts w:ascii="Times New Roman" w:hAnsi="Times New Roman" w:cs="Times New Roman"/>
                <w:b/>
                <w:sz w:val="24"/>
                <w:szCs w:val="24"/>
              </w:rPr>
            </w:pPr>
            <w:r w:rsidRPr="009D720A">
              <w:rPr>
                <w:rFonts w:ascii="Times New Roman" w:hAnsi="Times New Roman" w:cs="Times New Roman"/>
                <w:b/>
                <w:sz w:val="24"/>
                <w:szCs w:val="24"/>
                <w:lang w:val="nl-NL"/>
              </w:rPr>
              <w:t>Tỉnh Thừa Thiên Huế</w:t>
            </w:r>
          </w:p>
          <w:p w:rsidR="001C7F76" w:rsidRPr="009D720A" w:rsidRDefault="001C7F76" w:rsidP="00A53055">
            <w:pPr>
              <w:rPr>
                <w:rFonts w:ascii="Times New Roman" w:hAnsi="Times New Roman" w:cs="Times New Roman"/>
                <w:sz w:val="24"/>
                <w:szCs w:val="24"/>
              </w:rPr>
            </w:pPr>
            <w:r w:rsidRPr="009D720A">
              <w:rPr>
                <w:rFonts w:ascii="Times New Roman" w:hAnsi="Times New Roman" w:cs="Times New Roman"/>
                <w:sz w:val="24"/>
                <w:szCs w:val="24"/>
              </w:rPr>
              <w:t>(4) Xem xét việc dùng câu một số loại văn bản như biên bản hành vi vi phạm hoặc văn bản xác định loại hành vi vi phạm hoặc biên bàn xác định hành vi vi phạm theo quy định tại Điều 58 của Luật XLVPHC chỉ dùng một loại đó là biên bản vi phạm hành chính</w:t>
            </w:r>
          </w:p>
          <w:p w:rsidR="001C7F76" w:rsidRPr="009D720A" w:rsidRDefault="001C7F76" w:rsidP="00D959A8">
            <w:pPr>
              <w:jc w:val="both"/>
              <w:rPr>
                <w:rFonts w:ascii="Times New Roman" w:hAnsi="Times New Roman" w:cs="Times New Roman"/>
                <w:sz w:val="24"/>
                <w:szCs w:val="24"/>
              </w:rPr>
            </w:pPr>
          </w:p>
        </w:tc>
        <w:tc>
          <w:tcPr>
            <w:tcW w:w="4678" w:type="dxa"/>
          </w:tcPr>
          <w:p w:rsidR="001C7F76" w:rsidRPr="009D720A" w:rsidRDefault="001C7F76" w:rsidP="00BE261E">
            <w:pPr>
              <w:jc w:val="both"/>
              <w:rPr>
                <w:rFonts w:ascii="Times New Roman" w:hAnsi="Times New Roman" w:cs="Times New Roman"/>
                <w:b/>
                <w:sz w:val="24"/>
                <w:szCs w:val="24"/>
              </w:rPr>
            </w:pPr>
            <w:r w:rsidRPr="009D720A">
              <w:rPr>
                <w:rFonts w:ascii="Times New Roman" w:hAnsi="Times New Roman" w:cs="Times New Roman"/>
                <w:b/>
                <w:sz w:val="24"/>
                <w:szCs w:val="24"/>
              </w:rPr>
              <w:lastRenderedPageBreak/>
              <w:t xml:space="preserve">Đối với ý kiến thứ nhất: </w:t>
            </w:r>
            <w:r w:rsidRPr="009D720A">
              <w:rPr>
                <w:rFonts w:ascii="Times New Roman" w:hAnsi="Times New Roman" w:cs="Times New Roman"/>
                <w:sz w:val="24"/>
                <w:szCs w:val="24"/>
              </w:rPr>
              <w:t>Đã tiếp thu sửa đổi bỏ đoạn “</w:t>
            </w:r>
            <w:r w:rsidRPr="009D720A">
              <w:rPr>
                <w:rFonts w:ascii="Times New Roman" w:hAnsi="Times New Roman" w:cs="Times New Roman"/>
                <w:i/>
                <w:sz w:val="24"/>
                <w:szCs w:val="24"/>
              </w:rPr>
              <w:t>trường hợp phải áp dụng biện pháp buộc nộp lại số lợi</w:t>
            </w:r>
            <w:r w:rsidRPr="009D720A">
              <w:rPr>
                <w:rFonts w:ascii="Times New Roman" w:hAnsi="Times New Roman" w:cs="Times New Roman"/>
                <w:sz w:val="24"/>
                <w:szCs w:val="24"/>
              </w:rPr>
              <w:t xml:space="preserve"> … </w:t>
            </w:r>
            <w:r w:rsidRPr="009D720A">
              <w:rPr>
                <w:rFonts w:ascii="Times New Roman" w:hAnsi="Times New Roman" w:cs="Times New Roman"/>
                <w:i/>
                <w:sz w:val="24"/>
                <w:szCs w:val="24"/>
              </w:rPr>
              <w:t>cơ quan có thẩm quyền quyết định thanh tra để thực hiện xử lý</w:t>
            </w:r>
            <w:r w:rsidRPr="009D720A">
              <w:rPr>
                <w:rFonts w:ascii="Times New Roman" w:hAnsi="Times New Roman" w:cs="Times New Roman"/>
                <w:sz w:val="24"/>
                <w:szCs w:val="24"/>
              </w:rPr>
              <w:t xml:space="preserve"> ” để quy định thống nhất tại Khoản 5 theo đúng Luật XLVPHC theo hướng</w:t>
            </w:r>
            <w:r w:rsidRPr="009D720A">
              <w:rPr>
                <w:rFonts w:ascii="Times New Roman" w:hAnsi="Times New Roman" w:cs="Times New Roman"/>
                <w:b/>
                <w:sz w:val="24"/>
                <w:szCs w:val="24"/>
              </w:rPr>
              <w:t xml:space="preserve">: </w:t>
            </w:r>
            <w:r w:rsidRPr="009D720A">
              <w:rPr>
                <w:rFonts w:ascii="Times New Roman" w:hAnsi="Times New Roman" w:cs="Times New Roman"/>
                <w:sz w:val="24"/>
                <w:szCs w:val="24"/>
              </w:rPr>
              <w:t xml:space="preserve">người có thẩm quyền quy định tại các khoản 1, 2 và 3 Điều </w:t>
            </w:r>
            <w:r w:rsidRPr="009D720A">
              <w:rPr>
                <w:rFonts w:ascii="Times New Roman" w:hAnsi="Times New Roman" w:cs="Times New Roman"/>
                <w:sz w:val="24"/>
                <w:szCs w:val="24"/>
              </w:rPr>
              <w:lastRenderedPageBreak/>
              <w:t>này phát hiện hành vi vi phạm mà vượt thẩm quyền xử phạt và thực hiện biện pháp khắc phục hậu quả thì có trách nhiệm lập biên bản hành vi vi phạm, thực hiện biện pháp ngăn chặn và chuyển hồ sơ vụ việc cho người có thẩm quyền để xử phạt theo quy định.</w:t>
            </w:r>
          </w:p>
          <w:p w:rsidR="001C7F76" w:rsidRPr="009D720A" w:rsidRDefault="001C7F76" w:rsidP="00A53055">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Đã tiếp thu chỉnh sửa các biện pháp khắc phục hậu quả này tại Điều 35 của Dự thảo; đồng thời tại điểm đ khoản 2 điều này đã sửa đổi quy định Áp dụng các biện pháp khắc phục hậu quả theo hướng quy định dẫn chiếu theo Khoản 3 Điều 5 Nghị định này. </w:t>
            </w:r>
          </w:p>
          <w:p w:rsidR="001C7F76" w:rsidRPr="009D720A" w:rsidRDefault="001C7F76" w:rsidP="00A53055">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ba: </w:t>
            </w:r>
            <w:r w:rsidRPr="009D720A">
              <w:rPr>
                <w:rFonts w:ascii="Times New Roman" w:hAnsi="Times New Roman" w:cs="Times New Roman"/>
                <w:sz w:val="24"/>
                <w:szCs w:val="24"/>
              </w:rPr>
              <w:t>Đã tiếp thu sửa đổi bỏ các cụm từ quy định về thủ tục tại Khoản 5 dự thảo “</w:t>
            </w:r>
            <w:r w:rsidRPr="009D720A">
              <w:rPr>
                <w:rFonts w:ascii="Times New Roman" w:hAnsi="Times New Roman" w:cs="Times New Roman"/>
                <w:i/>
                <w:sz w:val="24"/>
                <w:szCs w:val="24"/>
              </w:rPr>
              <w:t>trong thời hạn không quá hai ngày làm việc kể từ ngày lập biên bản hành vi vi phạm phải</w:t>
            </w:r>
            <w:r w:rsidRPr="009D720A">
              <w:rPr>
                <w:rFonts w:ascii="Times New Roman" w:hAnsi="Times New Roman" w:cs="Times New Roman"/>
                <w:sz w:val="24"/>
                <w:szCs w:val="24"/>
              </w:rPr>
              <w:t>”.</w:t>
            </w:r>
          </w:p>
          <w:p w:rsidR="001C7F76" w:rsidRPr="009D720A" w:rsidRDefault="001C7F76" w:rsidP="00A53055">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tư: </w:t>
            </w:r>
            <w:r w:rsidRPr="009D720A">
              <w:rPr>
                <w:rFonts w:ascii="Times New Roman" w:hAnsi="Times New Roman" w:cs="Times New Roman"/>
                <w:sz w:val="24"/>
                <w:szCs w:val="24"/>
              </w:rPr>
              <w:t>Đã tiếp thu chỉnh sửa đổi “</w:t>
            </w:r>
            <w:r w:rsidRPr="009D720A">
              <w:rPr>
                <w:rFonts w:ascii="Times New Roman" w:hAnsi="Times New Roman" w:cs="Times New Roman"/>
                <w:i/>
                <w:sz w:val="24"/>
                <w:szCs w:val="24"/>
              </w:rPr>
              <w:t>biên bản hành vi vi phạm</w:t>
            </w:r>
            <w:r w:rsidRPr="009D720A">
              <w:rPr>
                <w:rFonts w:ascii="Times New Roman" w:hAnsi="Times New Roman" w:cs="Times New Roman"/>
                <w:sz w:val="24"/>
                <w:szCs w:val="24"/>
              </w:rPr>
              <w:t>” thay bằng “biên bản vi phạm hành chính” cho thống nhất giữa các điều và theo đúng quy định tại Điều 58 của Luật XLVPHC.</w:t>
            </w: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lastRenderedPageBreak/>
              <w:t>Điều 40. Thẩm quyền xử phạt vi phạm hành chính của các cơ quan khác</w:t>
            </w:r>
          </w:p>
          <w:p w:rsidR="001C7F76" w:rsidRPr="009D720A" w:rsidRDefault="001C7F76" w:rsidP="00615116">
            <w:pPr>
              <w:ind w:firstLine="567"/>
              <w:jc w:val="both"/>
              <w:rPr>
                <w:rFonts w:ascii="Times New Roman" w:hAnsi="Times New Roman" w:cs="Times New Roman"/>
                <w:sz w:val="24"/>
                <w:szCs w:val="24"/>
              </w:rPr>
            </w:pPr>
            <w:r w:rsidRPr="009D720A">
              <w:rPr>
                <w:rFonts w:ascii="Times New Roman" w:hAnsi="Times New Roman" w:cs="Times New Roman"/>
                <w:sz w:val="24"/>
                <w:szCs w:val="24"/>
              </w:rPr>
              <w:t>Ngoài những người có thẩm quyền xử phạt quy định tại Nghị định này, những người có thẩm quyền xử phạt vi phạm hành chính của các cơ quan khác theo quy định tại Khoản 3 Điều 52 của Luật Xử lý vi phạm hành chính, trong phạm vi chức năng, nhiệm vụ được giao mà phát hiện các hành vi vi phạm hành chính quy định trong Nghị định này thuộc lĩnh vực hoặc địa bàn quản lý của mình thì cũng có quyền xử phạt.</w:t>
            </w:r>
          </w:p>
          <w:p w:rsidR="001C7F76" w:rsidRPr="009D720A" w:rsidRDefault="001C7F76" w:rsidP="006E77AA">
            <w:pPr>
              <w:ind w:firstLine="567"/>
              <w:jc w:val="both"/>
              <w:rPr>
                <w:rFonts w:ascii="Times New Roman" w:hAnsi="Times New Roman" w:cs="Times New Roman"/>
                <w:spacing w:val="-4"/>
                <w:sz w:val="24"/>
                <w:szCs w:val="24"/>
              </w:rPr>
            </w:pPr>
          </w:p>
        </w:tc>
        <w:tc>
          <w:tcPr>
            <w:tcW w:w="4536" w:type="dxa"/>
          </w:tcPr>
          <w:p w:rsidR="001C7F76" w:rsidRPr="009D720A" w:rsidRDefault="001C7F76" w:rsidP="00C602E1">
            <w:pPr>
              <w:jc w:val="both"/>
              <w:rPr>
                <w:rFonts w:ascii="Times New Roman" w:eastAsia="Times New Roman" w:hAnsi="Times New Roman"/>
                <w:b/>
                <w:sz w:val="24"/>
                <w:szCs w:val="24"/>
              </w:rPr>
            </w:pPr>
            <w:r w:rsidRPr="009D720A">
              <w:rPr>
                <w:rFonts w:ascii="Times New Roman" w:eastAsia="Times New Roman" w:hAnsi="Times New Roman"/>
                <w:b/>
                <w:sz w:val="24"/>
                <w:szCs w:val="24"/>
              </w:rPr>
              <w:t>1. Tỉnh Ninh Bình và Bộ Tư pháp</w:t>
            </w:r>
          </w:p>
          <w:p w:rsidR="001C7F76" w:rsidRPr="009D720A" w:rsidRDefault="001C7F76" w:rsidP="0025559B">
            <w:pPr>
              <w:jc w:val="both"/>
              <w:rPr>
                <w:rFonts w:ascii="Times New Roman" w:eastAsia="Times New Roman" w:hAnsi="Times New Roman"/>
                <w:sz w:val="24"/>
                <w:szCs w:val="24"/>
              </w:rPr>
            </w:pPr>
            <w:r w:rsidRPr="009D720A">
              <w:rPr>
                <w:rFonts w:ascii="Times New Roman" w:eastAsia="Times New Roman" w:hAnsi="Times New Roman"/>
                <w:sz w:val="24"/>
                <w:szCs w:val="24"/>
              </w:rPr>
              <w:t>Đề nghị bỏ điều này;</w:t>
            </w:r>
          </w:p>
          <w:p w:rsidR="001C7F76" w:rsidRPr="009D720A" w:rsidRDefault="001C7F76" w:rsidP="0025559B">
            <w:pPr>
              <w:jc w:val="both"/>
              <w:rPr>
                <w:rFonts w:ascii="Times New Roman" w:eastAsia="Times New Roman" w:hAnsi="Times New Roman"/>
                <w:b/>
                <w:sz w:val="24"/>
                <w:szCs w:val="24"/>
              </w:rPr>
            </w:pPr>
            <w:r w:rsidRPr="009D720A">
              <w:rPr>
                <w:rFonts w:ascii="Times New Roman" w:eastAsia="Times New Roman" w:hAnsi="Times New Roman"/>
                <w:b/>
                <w:sz w:val="24"/>
                <w:szCs w:val="24"/>
              </w:rPr>
              <w:t>2. Bộ Công An</w:t>
            </w:r>
          </w:p>
          <w:p w:rsidR="001C7F76" w:rsidRPr="009D720A" w:rsidRDefault="001C7F76" w:rsidP="0025559B">
            <w:pPr>
              <w:jc w:val="both"/>
              <w:rPr>
                <w:rFonts w:ascii="Times New Roman" w:eastAsia="Times New Roman" w:hAnsi="Times New Roman"/>
                <w:sz w:val="24"/>
                <w:szCs w:val="24"/>
              </w:rPr>
            </w:pPr>
            <w:r w:rsidRPr="009D720A">
              <w:rPr>
                <w:rFonts w:ascii="Times New Roman" w:eastAsia="Times New Roman" w:hAnsi="Times New Roman"/>
                <w:sz w:val="24"/>
                <w:szCs w:val="24"/>
              </w:rPr>
              <w:t>Đề nghị quy định cụ thể các cơ quan khác là cơ quan nào và thẩm quyền xử phạt của cơ quan này như thế nào.</w:t>
            </w:r>
          </w:p>
          <w:p w:rsidR="001C7F76" w:rsidRPr="009D720A" w:rsidRDefault="001C7F76" w:rsidP="0025559B">
            <w:pPr>
              <w:jc w:val="both"/>
              <w:rPr>
                <w:rFonts w:ascii="Times New Roman" w:eastAsia="Times New Roman" w:hAnsi="Times New Roman"/>
                <w:sz w:val="24"/>
                <w:szCs w:val="24"/>
              </w:rPr>
            </w:pPr>
          </w:p>
        </w:tc>
        <w:tc>
          <w:tcPr>
            <w:tcW w:w="4678" w:type="dxa"/>
          </w:tcPr>
          <w:p w:rsidR="001C7F76" w:rsidRPr="009D720A" w:rsidRDefault="001C7F76" w:rsidP="00A81ED1">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 xml:space="preserve">Đã tiếp thu bỏ Điều 40 của Nghị định này vì </w:t>
            </w:r>
            <w:r w:rsidRPr="009D720A">
              <w:rPr>
                <w:rFonts w:ascii="Times New Roman" w:eastAsia="Times New Roman" w:hAnsi="Times New Roman"/>
                <w:sz w:val="24"/>
                <w:szCs w:val="24"/>
              </w:rPr>
              <w:t>thẩm quyền xử phạt trong lĩnh vực đất đai đã được quy định cụ thể cho các chức danh trong Nghị định này, chỉ những người có thẩm quyền được quy định mới có thẩm quyền xử phạt vi phạm hành chính.</w:t>
            </w:r>
          </w:p>
          <w:p w:rsidR="001C7F76" w:rsidRPr="009D720A" w:rsidRDefault="001C7F76" w:rsidP="00A81ED1">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Đã tiếp thu bỏ quy định này nên không cần thiết phải quy định cụ thể cơ quan khác và thẩm quyền xử phạt nữa.</w:t>
            </w:r>
          </w:p>
          <w:p w:rsidR="001C7F76" w:rsidRPr="009D720A" w:rsidRDefault="001C7F76" w:rsidP="00A81ED1">
            <w:pPr>
              <w:jc w:val="both"/>
              <w:rPr>
                <w:rFonts w:ascii="Times New Roman" w:hAnsi="Times New Roman" w:cs="Times New Roman"/>
                <w:sz w:val="24"/>
                <w:szCs w:val="24"/>
              </w:rPr>
            </w:pPr>
          </w:p>
        </w:tc>
      </w:tr>
      <w:tr w:rsidR="001C7F76" w:rsidRPr="009D720A" w:rsidTr="005A1F45">
        <w:tc>
          <w:tcPr>
            <w:tcW w:w="5529" w:type="dxa"/>
          </w:tcPr>
          <w:p w:rsidR="001C7F76" w:rsidRPr="009D720A" w:rsidRDefault="001C7F76" w:rsidP="00773648">
            <w:pPr>
              <w:ind w:firstLine="567"/>
              <w:jc w:val="both"/>
              <w:rPr>
                <w:rFonts w:ascii="Times New Roman" w:hAnsi="Times New Roman" w:cs="Times New Roman"/>
                <w:b/>
                <w:sz w:val="24"/>
                <w:szCs w:val="24"/>
              </w:rPr>
            </w:pPr>
            <w:r w:rsidRPr="009D720A">
              <w:rPr>
                <w:rFonts w:ascii="Times New Roman" w:hAnsi="Times New Roman" w:cs="Times New Roman"/>
                <w:b/>
                <w:bCs/>
                <w:sz w:val="24"/>
                <w:szCs w:val="24"/>
              </w:rPr>
              <w:t xml:space="preserve">Điều </w:t>
            </w:r>
            <w:r w:rsidRPr="009D720A">
              <w:rPr>
                <w:rFonts w:ascii="Times New Roman" w:hAnsi="Times New Roman" w:cs="Times New Roman"/>
                <w:b/>
                <w:bCs/>
                <w:i/>
                <w:sz w:val="24"/>
                <w:szCs w:val="24"/>
              </w:rPr>
              <w:t>41</w:t>
            </w:r>
            <w:r w:rsidRPr="009D720A">
              <w:rPr>
                <w:rFonts w:ascii="Times New Roman" w:hAnsi="Times New Roman" w:cs="Times New Roman"/>
                <w:b/>
                <w:bCs/>
                <w:sz w:val="24"/>
                <w:szCs w:val="24"/>
              </w:rPr>
              <w:t>. Biên bản và thẩm quyền lập biên bản vi phạm hành chính</w:t>
            </w:r>
          </w:p>
          <w:p w:rsidR="001C7F76" w:rsidRPr="009D720A"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sz w:val="24"/>
                <w:szCs w:val="24"/>
              </w:rPr>
              <w:t>1. Biên bản vi phạm hành chính trong lĩnh vực quản lý đất đai được lập theo quy định tại Điều 58 của Luật Xử lý vi phạm hành chính và Nghị định số 81/2013/NĐ-CP ngày 19 tháng 7 năm 2013 của Chính phủ quy định chi tiết một số điều và biện pháp thi hành Luật Xử lý vi phạm hành chính.</w:t>
            </w:r>
          </w:p>
          <w:p w:rsidR="001C7F76" w:rsidRPr="009D720A"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sz w:val="24"/>
                <w:szCs w:val="24"/>
              </w:rPr>
              <w:t>2. Người có thẩm quyền lập biên bản gồm:</w:t>
            </w:r>
          </w:p>
          <w:p w:rsidR="001C7F76" w:rsidRPr="009D720A"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a) Người có thẩm quyền xử phạt vi phạm hành chính trong lĩnh vực đất đai quy định tại các </w:t>
            </w:r>
            <w:r w:rsidRPr="009D720A">
              <w:rPr>
                <w:rFonts w:ascii="Times New Roman" w:hAnsi="Times New Roman" w:cs="Times New Roman"/>
                <w:i/>
                <w:sz w:val="24"/>
                <w:szCs w:val="24"/>
              </w:rPr>
              <w:t>Điều 38, 39 và 40</w:t>
            </w:r>
            <w:r w:rsidRPr="009D720A">
              <w:rPr>
                <w:rFonts w:ascii="Times New Roman" w:hAnsi="Times New Roman" w:cs="Times New Roman"/>
                <w:sz w:val="24"/>
                <w:szCs w:val="24"/>
              </w:rPr>
              <w:t xml:space="preserve"> của Nghị định này;</w:t>
            </w:r>
          </w:p>
          <w:p w:rsidR="001C7F76"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sz w:val="24"/>
                <w:szCs w:val="24"/>
              </w:rPr>
              <w:t xml:space="preserve">b) Công chức, viên chức thuộc các cơ quan quy định tại các </w:t>
            </w:r>
            <w:r w:rsidRPr="009D720A">
              <w:rPr>
                <w:rFonts w:ascii="Times New Roman" w:hAnsi="Times New Roman" w:cs="Times New Roman"/>
                <w:i/>
                <w:sz w:val="24"/>
                <w:szCs w:val="24"/>
              </w:rPr>
              <w:t>Điều 38, 39 và 40</w:t>
            </w:r>
            <w:r w:rsidRPr="009D720A">
              <w:rPr>
                <w:rFonts w:ascii="Times New Roman" w:hAnsi="Times New Roman" w:cs="Times New Roman"/>
                <w:sz w:val="24"/>
                <w:szCs w:val="24"/>
              </w:rPr>
              <w:t xml:space="preserve"> của Nghị định này đang thi hành công vụ, nhiệm vụ.</w:t>
            </w:r>
          </w:p>
          <w:p w:rsidR="00753588" w:rsidRDefault="00753588" w:rsidP="00773648">
            <w:pPr>
              <w:ind w:firstLine="567"/>
              <w:jc w:val="both"/>
              <w:rPr>
                <w:rFonts w:ascii="Times New Roman" w:hAnsi="Times New Roman" w:cs="Times New Roman"/>
                <w:sz w:val="24"/>
                <w:szCs w:val="24"/>
              </w:rPr>
            </w:pPr>
          </w:p>
          <w:p w:rsidR="00753588" w:rsidRPr="009D720A" w:rsidRDefault="00753588" w:rsidP="00773648">
            <w:pPr>
              <w:ind w:firstLine="567"/>
              <w:jc w:val="both"/>
              <w:rPr>
                <w:rFonts w:ascii="Times New Roman" w:hAnsi="Times New Roman" w:cs="Times New Roman"/>
                <w:spacing w:val="-4"/>
                <w:sz w:val="24"/>
                <w:szCs w:val="24"/>
              </w:rPr>
            </w:pPr>
          </w:p>
        </w:tc>
        <w:tc>
          <w:tcPr>
            <w:tcW w:w="4536" w:type="dxa"/>
          </w:tcPr>
          <w:p w:rsidR="001C7F76" w:rsidRPr="009D720A" w:rsidRDefault="001C7F76" w:rsidP="00C602E1">
            <w:pPr>
              <w:spacing w:before="120" w:after="120" w:line="320" w:lineRule="exact"/>
              <w:jc w:val="both"/>
              <w:rPr>
                <w:rFonts w:ascii="Times New Roman" w:hAnsi="Times New Roman" w:cs="Times New Roman"/>
                <w:b/>
                <w:sz w:val="24"/>
                <w:szCs w:val="24"/>
                <w:lang w:val="nl-NL"/>
              </w:rPr>
            </w:pPr>
            <w:r w:rsidRPr="009D720A">
              <w:rPr>
                <w:rFonts w:ascii="Times New Roman" w:hAnsi="Times New Roman" w:cs="Times New Roman"/>
                <w:b/>
                <w:sz w:val="24"/>
                <w:szCs w:val="24"/>
                <w:lang w:val="nl-NL"/>
              </w:rPr>
              <w:t>Bộ Tư pháp và các tỉnh Quảng Nam, thành phố Hải Phòng, An Giang</w:t>
            </w:r>
          </w:p>
          <w:p w:rsidR="001C7F76" w:rsidRPr="009D720A" w:rsidRDefault="001C7F76" w:rsidP="00C602E1">
            <w:pPr>
              <w:spacing w:before="120" w:after="120" w:line="320" w:lineRule="exact"/>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(1)Bỏ quy định tại khoản 1 Điều 41 dự thảo Nghị định, vì đã được quy định cụ thể tại Luật XLVPHC;</w:t>
            </w:r>
          </w:p>
          <w:p w:rsidR="001C7F76" w:rsidRPr="009D720A" w:rsidRDefault="001C7F76" w:rsidP="00C602E1">
            <w:pPr>
              <w:spacing w:before="120" w:after="120" w:line="320" w:lineRule="exact"/>
              <w:jc w:val="both"/>
              <w:rPr>
                <w:rFonts w:ascii="Times New Roman" w:hAnsi="Times New Roman" w:cs="Times New Roman"/>
                <w:sz w:val="24"/>
                <w:szCs w:val="24"/>
                <w:lang w:val="nl-NL"/>
              </w:rPr>
            </w:pPr>
            <w:r w:rsidRPr="009D720A">
              <w:rPr>
                <w:rFonts w:ascii="Times New Roman" w:hAnsi="Times New Roman" w:cs="Times New Roman"/>
                <w:sz w:val="24"/>
                <w:szCs w:val="24"/>
                <w:lang w:val="nl-NL"/>
              </w:rPr>
              <w:t>(2) Ý kiến khác đề nghị vẫn để lại điều này, nhưng thay thế Nghị định số 81/2013/NĐ-CP bằng Nghị định số 97/2017/NĐ-CP);</w:t>
            </w:r>
          </w:p>
          <w:p w:rsidR="001C7F76" w:rsidRPr="009D720A" w:rsidRDefault="001C7F76" w:rsidP="00C602E1">
            <w:pPr>
              <w:spacing w:before="120" w:after="120" w:line="320" w:lineRule="exact"/>
              <w:jc w:val="both"/>
              <w:rPr>
                <w:rFonts w:ascii="Times New Roman" w:hAnsi="Times New Roman" w:cs="Times New Roman"/>
                <w:sz w:val="24"/>
                <w:szCs w:val="24"/>
                <w:lang w:val="nl-NL"/>
              </w:rPr>
            </w:pPr>
          </w:p>
          <w:p w:rsidR="001C7F76" w:rsidRPr="009D720A" w:rsidRDefault="001C7F76" w:rsidP="00C602E1">
            <w:pPr>
              <w:spacing w:before="120" w:after="120" w:line="320" w:lineRule="exact"/>
              <w:jc w:val="both"/>
              <w:rPr>
                <w:rFonts w:ascii="Times New Roman" w:hAnsi="Times New Roman" w:cs="Times New Roman"/>
                <w:b/>
                <w:sz w:val="24"/>
                <w:szCs w:val="24"/>
                <w:lang w:val="nl-NL"/>
              </w:rPr>
            </w:pPr>
          </w:p>
        </w:tc>
        <w:tc>
          <w:tcPr>
            <w:tcW w:w="4678" w:type="dxa"/>
          </w:tcPr>
          <w:p w:rsidR="001C7F76" w:rsidRPr="009D720A" w:rsidRDefault="001C7F76" w:rsidP="00E7642B">
            <w:pPr>
              <w:jc w:val="both"/>
              <w:rPr>
                <w:rFonts w:ascii="Times New Roman" w:hAnsi="Times New Roman" w:cs="Times New Roman"/>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Đề nghị giữ lại Điều này để thuận tiện tra cứu, áp dụng.</w:t>
            </w:r>
          </w:p>
          <w:p w:rsidR="001C7F76" w:rsidRPr="009D720A" w:rsidRDefault="001C7F76" w:rsidP="00E7642B">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hai: </w:t>
            </w:r>
            <w:r w:rsidRPr="009D720A">
              <w:rPr>
                <w:rFonts w:ascii="Times New Roman" w:hAnsi="Times New Roman" w:cs="Times New Roman"/>
                <w:sz w:val="24"/>
                <w:szCs w:val="24"/>
              </w:rPr>
              <w:t xml:space="preserve">Tiếp thu chỉnh sửa bỏ dẫn chiếu </w:t>
            </w:r>
            <w:r w:rsidRPr="009D720A">
              <w:rPr>
                <w:rFonts w:ascii="Times New Roman" w:hAnsi="Times New Roman" w:cs="Times New Roman"/>
                <w:sz w:val="24"/>
                <w:szCs w:val="24"/>
                <w:lang w:val="nl-NL"/>
              </w:rPr>
              <w:t>Nghị định số 81/2013/NĐ-CP</w:t>
            </w:r>
            <w:r w:rsidRPr="009D720A">
              <w:rPr>
                <w:rFonts w:ascii="Times New Roman" w:hAnsi="Times New Roman" w:cs="Times New Roman"/>
                <w:sz w:val="24"/>
                <w:szCs w:val="24"/>
              </w:rPr>
              <w:t xml:space="preserve"> và thay bằng dẫn chiếu Nghị định số 97/2017/NĐ-CP ngày 18 tháng 8 năm 2017 của Chính phủ </w:t>
            </w:r>
            <w:bookmarkStart w:id="1" w:name="loai_1_name"/>
            <w:r w:rsidRPr="009D720A">
              <w:rPr>
                <w:rFonts w:ascii="Times New Roman" w:hAnsi="Times New Roman" w:cs="Times New Roman"/>
                <w:sz w:val="24"/>
                <w:szCs w:val="24"/>
              </w:rPr>
              <w:t xml:space="preserve">sửa đổi, bổ sung một số điều của Nghị định số </w:t>
            </w:r>
            <w:bookmarkEnd w:id="1"/>
            <w:r w:rsidR="00C07012" w:rsidRPr="009D720A">
              <w:rPr>
                <w:rFonts w:ascii="Times New Roman" w:hAnsi="Times New Roman" w:cs="Times New Roman"/>
                <w:sz w:val="24"/>
                <w:szCs w:val="24"/>
              </w:rPr>
              <w:fldChar w:fldCharType="begin"/>
            </w:r>
            <w:r w:rsidRPr="009D720A">
              <w:rPr>
                <w:rFonts w:ascii="Times New Roman" w:hAnsi="Times New Roman" w:cs="Times New Roman"/>
                <w:sz w:val="24"/>
                <w:szCs w:val="24"/>
              </w:rPr>
              <w:instrText xml:space="preserve"> HYPERLINK "https://thuvienphapluat.vn/van-ban/bo-may-hanh-chinh/nghi-dinh-81-2013-nd-cp-huong-dan-va-bien-phap-thi-hanh-luat-xu-ly-vi-pham-hanh-chinh-202111.aspx" \o "Nghị định 81/2013/NĐ-CP" \t "_blank" </w:instrText>
            </w:r>
            <w:r w:rsidR="00C07012" w:rsidRPr="009D720A">
              <w:rPr>
                <w:rFonts w:ascii="Times New Roman" w:hAnsi="Times New Roman" w:cs="Times New Roman"/>
                <w:sz w:val="24"/>
                <w:szCs w:val="24"/>
              </w:rPr>
              <w:fldChar w:fldCharType="separate"/>
            </w:r>
            <w:r w:rsidRPr="009D720A">
              <w:rPr>
                <w:rFonts w:ascii="Times New Roman" w:hAnsi="Times New Roman" w:cs="Times New Roman"/>
                <w:sz w:val="24"/>
                <w:szCs w:val="24"/>
              </w:rPr>
              <w:t>81/2013/NĐ-CP</w:t>
            </w:r>
            <w:r w:rsidR="00C07012" w:rsidRPr="009D720A">
              <w:rPr>
                <w:rFonts w:ascii="Times New Roman" w:hAnsi="Times New Roman" w:cs="Times New Roman"/>
                <w:sz w:val="24"/>
                <w:szCs w:val="24"/>
              </w:rPr>
              <w:fldChar w:fldCharType="end"/>
            </w:r>
            <w:r w:rsidRPr="009D720A">
              <w:rPr>
                <w:rFonts w:ascii="Times New Roman" w:hAnsi="Times New Roman" w:cs="Times New Roman"/>
                <w:sz w:val="24"/>
                <w:szCs w:val="24"/>
              </w:rPr>
              <w:t> ngày 19 tháng 7 năm 2013 của Chính phủ quy định chi tiết một số điều và biện pháp thi hành Luật Xử lý vi phạm hành chính.</w:t>
            </w:r>
          </w:p>
          <w:p w:rsidR="001C7F76" w:rsidRPr="009D720A" w:rsidRDefault="001C7F76" w:rsidP="00707B2C">
            <w:pPr>
              <w:jc w:val="both"/>
              <w:rPr>
                <w:rFonts w:ascii="Times New Roman" w:hAnsi="Times New Roman" w:cs="Times New Roman"/>
                <w:sz w:val="24"/>
                <w:szCs w:val="24"/>
              </w:rPr>
            </w:pPr>
          </w:p>
        </w:tc>
      </w:tr>
      <w:tr w:rsidR="001C7F76" w:rsidRPr="009D720A" w:rsidTr="005A1F45">
        <w:tc>
          <w:tcPr>
            <w:tcW w:w="14743" w:type="dxa"/>
            <w:gridSpan w:val="3"/>
          </w:tcPr>
          <w:p w:rsidR="001C7F76" w:rsidRPr="009D720A" w:rsidRDefault="001C7F76" w:rsidP="00A75289">
            <w:pPr>
              <w:spacing w:before="60" w:after="60"/>
              <w:rPr>
                <w:rFonts w:ascii="Times New Roman" w:hAnsi="Times New Roman" w:cs="Times New Roman"/>
                <w:b/>
                <w:bCs/>
                <w:sz w:val="28"/>
                <w:szCs w:val="28"/>
              </w:rPr>
            </w:pPr>
            <w:bookmarkStart w:id="2" w:name="chuong_4"/>
            <w:r w:rsidRPr="009D720A">
              <w:rPr>
                <w:rFonts w:ascii="Times New Roman" w:hAnsi="Times New Roman" w:cs="Times New Roman"/>
                <w:b/>
                <w:bCs/>
                <w:sz w:val="28"/>
                <w:szCs w:val="28"/>
              </w:rPr>
              <w:lastRenderedPageBreak/>
              <w:t>Chương IV</w:t>
            </w:r>
            <w:bookmarkEnd w:id="2"/>
            <w:r w:rsidRPr="009D720A">
              <w:rPr>
                <w:rFonts w:ascii="Times New Roman" w:hAnsi="Times New Roman" w:cs="Times New Roman"/>
                <w:b/>
                <w:bCs/>
                <w:sz w:val="28"/>
                <w:szCs w:val="28"/>
              </w:rPr>
              <w:t xml:space="preserve">: </w:t>
            </w:r>
            <w:bookmarkStart w:id="3" w:name="chuong_4_name"/>
            <w:r w:rsidRPr="009D720A">
              <w:rPr>
                <w:rFonts w:ascii="Times New Roman" w:hAnsi="Times New Roman" w:cs="Times New Roman"/>
                <w:b/>
                <w:bCs/>
                <w:sz w:val="28"/>
                <w:szCs w:val="28"/>
              </w:rPr>
              <w:t>ĐIỀU KHOẢN THI HÀNH</w:t>
            </w:r>
            <w:bookmarkEnd w:id="3"/>
          </w:p>
        </w:tc>
      </w:tr>
      <w:tr w:rsidR="001C7F76" w:rsidRPr="009D720A" w:rsidTr="005A1F45">
        <w:tc>
          <w:tcPr>
            <w:tcW w:w="5529" w:type="dxa"/>
          </w:tcPr>
          <w:p w:rsidR="001C7F76" w:rsidRPr="009D720A"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b/>
                <w:bCs/>
                <w:sz w:val="24"/>
                <w:szCs w:val="24"/>
              </w:rPr>
              <w:t>Điều 44. Hiệu lực thi hành</w:t>
            </w:r>
          </w:p>
          <w:p w:rsidR="001C7F76" w:rsidRPr="009D720A" w:rsidRDefault="001C7F76" w:rsidP="00773648">
            <w:pPr>
              <w:ind w:firstLine="567"/>
              <w:jc w:val="both"/>
              <w:rPr>
                <w:rFonts w:ascii="Times New Roman" w:hAnsi="Times New Roman" w:cs="Times New Roman"/>
                <w:i/>
                <w:sz w:val="24"/>
                <w:szCs w:val="24"/>
              </w:rPr>
            </w:pPr>
            <w:r w:rsidRPr="009D720A">
              <w:rPr>
                <w:rFonts w:ascii="Times New Roman" w:hAnsi="Times New Roman" w:cs="Times New Roman"/>
                <w:sz w:val="24"/>
                <w:szCs w:val="24"/>
              </w:rPr>
              <w:t xml:space="preserve">1. Nghị định này có hiệu lực thi hành kể từ </w:t>
            </w:r>
            <w:r w:rsidRPr="009D720A">
              <w:rPr>
                <w:rFonts w:ascii="Times New Roman" w:hAnsi="Times New Roman" w:cs="Times New Roman"/>
                <w:i/>
                <w:sz w:val="24"/>
                <w:szCs w:val="24"/>
              </w:rPr>
              <w:t>ngày …..  tháng….            năm 201…..</w:t>
            </w:r>
          </w:p>
          <w:p w:rsidR="001C7F76" w:rsidRPr="009D720A" w:rsidRDefault="001C7F76" w:rsidP="00773648">
            <w:pPr>
              <w:ind w:firstLine="567"/>
              <w:jc w:val="both"/>
              <w:rPr>
                <w:rFonts w:ascii="Times New Roman" w:hAnsi="Times New Roman" w:cs="Times New Roman"/>
                <w:sz w:val="24"/>
                <w:szCs w:val="24"/>
              </w:rPr>
            </w:pPr>
            <w:r w:rsidRPr="009D720A">
              <w:rPr>
                <w:rFonts w:ascii="Times New Roman" w:hAnsi="Times New Roman" w:cs="Times New Roman"/>
                <w:sz w:val="24"/>
                <w:szCs w:val="24"/>
              </w:rPr>
              <w:t>2. Nghị định này thay thế</w:t>
            </w:r>
            <w:r w:rsidRPr="009D720A">
              <w:rPr>
                <w:rFonts w:ascii="Times New Roman" w:hAnsi="Times New Roman" w:cs="Times New Roman"/>
                <w:i/>
                <w:sz w:val="24"/>
                <w:szCs w:val="24"/>
              </w:rPr>
              <w:t xml:space="preserve"> Nghị định số 102/2014/NĐ-CP ngày 10 tháng 11 năm 2014 của Chính phủ về xử phạt vi phạm hành chính trong lĩnh vực đất đai </w:t>
            </w:r>
            <w:r w:rsidRPr="009D720A">
              <w:rPr>
                <w:rFonts w:ascii="Times New Roman" w:hAnsi="Times New Roman" w:cs="Times New Roman"/>
                <w:sz w:val="24"/>
                <w:szCs w:val="24"/>
              </w:rPr>
              <w:t>và thay thế quy định về xử phạt đối với hành vi lấn, chiếm đất quốc phòng quy định tại Điều 29 của Nghị định số 120/2013/NĐ-CP ngày 09 tháng 10 năm 2013 của Chính phủ quy định xử phạt vi phạm hành chính trong lĩnh vực quốc phòng, cơ yếu.</w:t>
            </w:r>
          </w:p>
          <w:p w:rsidR="001C7F76" w:rsidRPr="009D720A" w:rsidRDefault="001C7F76" w:rsidP="00ED5804">
            <w:pPr>
              <w:jc w:val="both"/>
              <w:rPr>
                <w:rFonts w:ascii="Times New Roman" w:hAnsi="Times New Roman" w:cs="Times New Roman"/>
                <w:sz w:val="24"/>
                <w:szCs w:val="24"/>
              </w:rPr>
            </w:pPr>
          </w:p>
        </w:tc>
        <w:tc>
          <w:tcPr>
            <w:tcW w:w="4536" w:type="dxa"/>
          </w:tcPr>
          <w:p w:rsidR="001C7F76" w:rsidRPr="009D720A" w:rsidRDefault="001C7F76" w:rsidP="00825C96">
            <w:pPr>
              <w:jc w:val="both"/>
              <w:rPr>
                <w:rFonts w:ascii="Times New Roman" w:hAnsi="Times New Roman" w:cs="Times New Roman"/>
                <w:b/>
                <w:sz w:val="24"/>
                <w:szCs w:val="24"/>
              </w:rPr>
            </w:pPr>
            <w:r w:rsidRPr="009D720A">
              <w:rPr>
                <w:rFonts w:ascii="Times New Roman" w:hAnsi="Times New Roman" w:cs="Times New Roman"/>
                <w:b/>
                <w:sz w:val="24"/>
                <w:szCs w:val="24"/>
              </w:rPr>
              <w:t>Bộ Quốc Phòng:</w:t>
            </w:r>
          </w:p>
          <w:p w:rsidR="001C7F76" w:rsidRPr="009D720A" w:rsidRDefault="001C7F76" w:rsidP="001B0FA9">
            <w:pPr>
              <w:jc w:val="both"/>
              <w:rPr>
                <w:rFonts w:ascii="Times New Roman" w:hAnsi="Times New Roman" w:cs="Times New Roman"/>
                <w:sz w:val="24"/>
                <w:szCs w:val="24"/>
              </w:rPr>
            </w:pPr>
            <w:r w:rsidRPr="009D720A">
              <w:rPr>
                <w:rFonts w:ascii="Times New Roman" w:hAnsi="Times New Roman" w:cs="Times New Roman"/>
                <w:sz w:val="24"/>
                <w:szCs w:val="24"/>
              </w:rPr>
              <w:t>(1) Đề nghị bỏ nội dung “thay thế quy định về xử phạt đối với hành vi lấn, chiếm đất quốc phòng quy định tại Điều 29 của Nghị định số 120/2013/NĐ-CP ngày 09 tháng 10 năm 2013 của Chính phủ quy định xử phạt vi phạm hành chính trong lĩnh vực quốc phòng, cơ yếu” vì để bảo đảm yêu cầu giữ bí mật quốc phòng, cơ quan dân sự ít có điều kiện ra vào phạm vi đóng quân của các đơn vị quốc phòng để thanh tra, kiểm tra. Nếu thực hiện theo Nghị định số 120/2013/NĐ-CP, các cơ quan của Bộ Quốc phòng mới có thể thuận tiện trong việc thanh tra, kiểm tra và kịp thời xử lý sai phạm</w:t>
            </w:r>
          </w:p>
        </w:tc>
        <w:tc>
          <w:tcPr>
            <w:tcW w:w="4678" w:type="dxa"/>
          </w:tcPr>
          <w:p w:rsidR="001C7F76" w:rsidRPr="009D720A" w:rsidRDefault="001C7F76" w:rsidP="006E77AA">
            <w:pPr>
              <w:jc w:val="both"/>
              <w:rPr>
                <w:rFonts w:ascii="Times New Roman" w:hAnsi="Times New Roman" w:cs="Times New Roman"/>
                <w:sz w:val="24"/>
                <w:szCs w:val="24"/>
              </w:rPr>
            </w:pPr>
            <w:r w:rsidRPr="009D720A">
              <w:rPr>
                <w:rFonts w:ascii="Times New Roman" w:hAnsi="Times New Roman" w:cs="Times New Roman"/>
                <w:b/>
                <w:sz w:val="24"/>
                <w:szCs w:val="24"/>
              </w:rPr>
              <w:t>Đối với ý kiến thứ nhất</w:t>
            </w:r>
            <w:r w:rsidRPr="009D720A">
              <w:rPr>
                <w:rFonts w:ascii="Times New Roman" w:hAnsi="Times New Roman" w:cs="Times New Roman"/>
                <w:sz w:val="24"/>
                <w:szCs w:val="24"/>
              </w:rPr>
              <w:t>: Đề nghị giữ nguyên như dự thảo, vì Dự thảo này là kế thừa quy định hiện hành; hơn nữa quy định này để bảo đảm cho UBND các cấp thực hiện vai trò quản lý đất đai thống nhất ở địa phương</w:t>
            </w:r>
          </w:p>
          <w:p w:rsidR="001C7F76" w:rsidRPr="009D720A" w:rsidRDefault="001C7F76" w:rsidP="006E77AA">
            <w:pPr>
              <w:jc w:val="both"/>
              <w:rPr>
                <w:rFonts w:ascii="Times New Roman" w:hAnsi="Times New Roman" w:cs="Times New Roman"/>
                <w:sz w:val="24"/>
                <w:szCs w:val="24"/>
              </w:rPr>
            </w:pPr>
          </w:p>
        </w:tc>
      </w:tr>
      <w:tr w:rsidR="001C7F76" w:rsidRPr="00F94D38" w:rsidTr="005A1F45">
        <w:tc>
          <w:tcPr>
            <w:tcW w:w="5529" w:type="dxa"/>
          </w:tcPr>
          <w:p w:rsidR="001C7F76" w:rsidRPr="009D720A" w:rsidRDefault="001C7F76" w:rsidP="00773648">
            <w:pPr>
              <w:ind w:firstLine="720"/>
              <w:jc w:val="both"/>
              <w:rPr>
                <w:rFonts w:ascii="Times New Roman" w:hAnsi="Times New Roman" w:cs="Times New Roman"/>
                <w:sz w:val="24"/>
                <w:szCs w:val="24"/>
              </w:rPr>
            </w:pPr>
            <w:r w:rsidRPr="009D720A">
              <w:rPr>
                <w:rFonts w:ascii="Times New Roman" w:hAnsi="Times New Roman" w:cs="Times New Roman"/>
                <w:b/>
                <w:bCs/>
                <w:sz w:val="24"/>
                <w:szCs w:val="24"/>
              </w:rPr>
              <w:t>Điều 45. Tổ chức thực hiện và trách nhiệm thi hành</w:t>
            </w:r>
          </w:p>
          <w:p w:rsidR="001C7F76" w:rsidRPr="009D720A" w:rsidRDefault="001C7F76" w:rsidP="00773648">
            <w:pPr>
              <w:ind w:firstLine="720"/>
              <w:jc w:val="both"/>
              <w:rPr>
                <w:rFonts w:ascii="Times New Roman" w:hAnsi="Times New Roman" w:cs="Times New Roman"/>
                <w:sz w:val="24"/>
                <w:szCs w:val="24"/>
              </w:rPr>
            </w:pPr>
            <w:r w:rsidRPr="009D720A">
              <w:rPr>
                <w:rFonts w:ascii="Times New Roman" w:hAnsi="Times New Roman" w:cs="Times New Roman"/>
                <w:sz w:val="24"/>
                <w:szCs w:val="24"/>
              </w:rPr>
              <w:t>1. Bộ trưởng Bộ Tài nguyên và Môi trường có trách nhiệm tổ chức thi hành Nghị định này.</w:t>
            </w:r>
          </w:p>
          <w:p w:rsidR="001C7F76" w:rsidRPr="009D720A" w:rsidRDefault="001C7F76" w:rsidP="00773648">
            <w:pPr>
              <w:ind w:firstLine="720"/>
              <w:jc w:val="both"/>
              <w:rPr>
                <w:rFonts w:ascii="Times New Roman" w:hAnsi="Times New Roman" w:cs="Times New Roman"/>
                <w:sz w:val="24"/>
                <w:szCs w:val="24"/>
              </w:rPr>
            </w:pPr>
            <w:r w:rsidRPr="009D720A">
              <w:rPr>
                <w:rFonts w:ascii="Times New Roman" w:hAnsi="Times New Roman" w:cs="Times New Roman"/>
                <w:sz w:val="24"/>
                <w:szCs w:val="24"/>
              </w:rPr>
              <w:t>2. Các Bộ trưởng, Thủ trưởng cơ quan ngang Bộ, Thủ trưởng cơ quan thuộc Chính phủ, Chủ tịch Ủy ban nhân dân các tỉnh, thành phố trực thuộc Trung ương, tổ chức và cá nhân có liên quan chịu trách nhiệm thi hành Nghị định này./.</w:t>
            </w:r>
          </w:p>
          <w:p w:rsidR="001C7F76" w:rsidRPr="009D720A" w:rsidRDefault="001C7F76" w:rsidP="001B44C3">
            <w:pPr>
              <w:ind w:firstLine="720"/>
              <w:jc w:val="both"/>
              <w:rPr>
                <w:rFonts w:ascii="Times New Roman" w:hAnsi="Times New Roman" w:cs="Times New Roman"/>
                <w:sz w:val="24"/>
                <w:szCs w:val="24"/>
              </w:rPr>
            </w:pPr>
          </w:p>
        </w:tc>
        <w:tc>
          <w:tcPr>
            <w:tcW w:w="4536" w:type="dxa"/>
          </w:tcPr>
          <w:p w:rsidR="001C7F76" w:rsidRPr="009D720A" w:rsidRDefault="001C7F76" w:rsidP="00B73F5B">
            <w:pPr>
              <w:jc w:val="both"/>
              <w:rPr>
                <w:rFonts w:ascii="Times New Roman" w:hAnsi="Times New Roman"/>
                <w:b/>
                <w:sz w:val="24"/>
                <w:szCs w:val="24"/>
              </w:rPr>
            </w:pPr>
            <w:r w:rsidRPr="009D720A">
              <w:rPr>
                <w:rFonts w:ascii="Times New Roman" w:hAnsi="Times New Roman"/>
                <w:b/>
                <w:sz w:val="24"/>
                <w:szCs w:val="24"/>
              </w:rPr>
              <w:t>Tỉnh Đồng Nai</w:t>
            </w:r>
          </w:p>
          <w:p w:rsidR="001C7F76" w:rsidRPr="009D720A" w:rsidRDefault="001C7F76" w:rsidP="007F17F5">
            <w:pPr>
              <w:jc w:val="both"/>
              <w:rPr>
                <w:rFonts w:ascii="Times New Roman" w:hAnsi="Times New Roman" w:cs="Times New Roman"/>
                <w:sz w:val="24"/>
                <w:szCs w:val="24"/>
              </w:rPr>
            </w:pPr>
            <w:r w:rsidRPr="009D720A">
              <w:rPr>
                <w:rFonts w:ascii="Times New Roman" w:hAnsi="Times New Roman"/>
                <w:sz w:val="24"/>
                <w:szCs w:val="24"/>
              </w:rPr>
              <w:t>Thêm Khoản 3 bổ sung người đứng đầu các cơ quan tại địa phương thì phải chịu trách nhiệm.</w:t>
            </w:r>
          </w:p>
        </w:tc>
        <w:tc>
          <w:tcPr>
            <w:tcW w:w="4678" w:type="dxa"/>
          </w:tcPr>
          <w:p w:rsidR="001C7F76" w:rsidRPr="00F94D38" w:rsidRDefault="001C7F76" w:rsidP="00A75289">
            <w:pPr>
              <w:jc w:val="both"/>
              <w:rPr>
                <w:rFonts w:ascii="Times New Roman" w:hAnsi="Times New Roman" w:cs="Times New Roman"/>
                <w:b/>
                <w:sz w:val="24"/>
                <w:szCs w:val="24"/>
              </w:rPr>
            </w:pPr>
            <w:r w:rsidRPr="009D720A">
              <w:rPr>
                <w:rFonts w:ascii="Times New Roman" w:hAnsi="Times New Roman" w:cs="Times New Roman"/>
                <w:b/>
                <w:sz w:val="24"/>
                <w:szCs w:val="24"/>
              </w:rPr>
              <w:t xml:space="preserve">Đối với ý kiến thứ nhất: </w:t>
            </w:r>
            <w:r w:rsidRPr="009D720A">
              <w:rPr>
                <w:rFonts w:ascii="Times New Roman" w:hAnsi="Times New Roman" w:cs="Times New Roman"/>
                <w:sz w:val="24"/>
                <w:szCs w:val="24"/>
              </w:rPr>
              <w:t>Đề nghị giữ nguyên như dự thảo vì Điều này quy định việc tổ chức thực hiện, chỉ cần quy định trách nhiệm của Chủ tịch UBND cấp tỉnh chịu trách nhiệm Tổ chức thi hành Nghị định là đủ</w:t>
            </w:r>
          </w:p>
          <w:p w:rsidR="001C7F76" w:rsidRPr="00F94D38" w:rsidRDefault="001C7F76" w:rsidP="00A75289">
            <w:pPr>
              <w:jc w:val="both"/>
              <w:rPr>
                <w:rFonts w:ascii="Times New Roman" w:hAnsi="Times New Roman" w:cs="Times New Roman"/>
                <w:sz w:val="24"/>
                <w:szCs w:val="24"/>
              </w:rPr>
            </w:pPr>
          </w:p>
        </w:tc>
      </w:tr>
    </w:tbl>
    <w:p w:rsidR="009C1AD8" w:rsidRDefault="009C1AD8" w:rsidP="001B0FA9">
      <w:pPr>
        <w:spacing w:after="0" w:line="240" w:lineRule="auto"/>
        <w:jc w:val="both"/>
        <w:rPr>
          <w:rFonts w:ascii="Times New Roman" w:hAnsi="Times New Roman" w:cs="Times New Roman"/>
          <w:sz w:val="24"/>
          <w:szCs w:val="24"/>
        </w:rPr>
      </w:pPr>
    </w:p>
    <w:sectPr w:rsidR="009C1AD8" w:rsidSect="005F160B">
      <w:footerReference w:type="default" r:id="rId8"/>
      <w:pgSz w:w="15840" w:h="12240" w:orient="landscape"/>
      <w:pgMar w:top="567" w:right="956" w:bottom="56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35" w:rsidRDefault="00477435" w:rsidP="0027376A">
      <w:pPr>
        <w:spacing w:after="0" w:line="240" w:lineRule="auto"/>
      </w:pPr>
      <w:r>
        <w:separator/>
      </w:r>
    </w:p>
  </w:endnote>
  <w:endnote w:type="continuationSeparator" w:id="1">
    <w:p w:rsidR="00477435" w:rsidRDefault="00477435" w:rsidP="0027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141"/>
      <w:docPartObj>
        <w:docPartGallery w:val="Page Numbers (Bottom of Page)"/>
        <w:docPartUnique/>
      </w:docPartObj>
    </w:sdtPr>
    <w:sdtContent>
      <w:p w:rsidR="003731CB" w:rsidRDefault="003731CB">
        <w:pPr>
          <w:pStyle w:val="Footer"/>
          <w:jc w:val="center"/>
        </w:pPr>
        <w:fldSimple w:instr=" PAGE   \* MERGEFORMAT ">
          <w:r w:rsidR="00753588">
            <w:rPr>
              <w:noProof/>
            </w:rPr>
            <w:t>56</w:t>
          </w:r>
        </w:fldSimple>
      </w:p>
    </w:sdtContent>
  </w:sdt>
  <w:p w:rsidR="00FE6EF8" w:rsidRDefault="00FE6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35" w:rsidRDefault="00477435" w:rsidP="0027376A">
      <w:pPr>
        <w:spacing w:after="0" w:line="240" w:lineRule="auto"/>
      </w:pPr>
      <w:r>
        <w:separator/>
      </w:r>
    </w:p>
  </w:footnote>
  <w:footnote w:type="continuationSeparator" w:id="1">
    <w:p w:rsidR="00477435" w:rsidRDefault="00477435" w:rsidP="00273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2EC"/>
    <w:multiLevelType w:val="hybridMultilevel"/>
    <w:tmpl w:val="0CF0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80E9D"/>
    <w:multiLevelType w:val="hybridMultilevel"/>
    <w:tmpl w:val="7BFC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D5FDA"/>
    <w:multiLevelType w:val="hybridMultilevel"/>
    <w:tmpl w:val="E95E5B42"/>
    <w:lvl w:ilvl="0" w:tplc="AF2EF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AB44DB7"/>
    <w:multiLevelType w:val="hybridMultilevel"/>
    <w:tmpl w:val="5182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C5595"/>
    <w:multiLevelType w:val="hybridMultilevel"/>
    <w:tmpl w:val="5774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443E4"/>
    <w:multiLevelType w:val="hybridMultilevel"/>
    <w:tmpl w:val="2D70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7232A"/>
    <w:multiLevelType w:val="hybridMultilevel"/>
    <w:tmpl w:val="A98E4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73EA"/>
    <w:multiLevelType w:val="hybridMultilevel"/>
    <w:tmpl w:val="7B9A255C"/>
    <w:lvl w:ilvl="0" w:tplc="9718F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E2EED"/>
    <w:multiLevelType w:val="hybridMultilevel"/>
    <w:tmpl w:val="FBB288EA"/>
    <w:lvl w:ilvl="0" w:tplc="9D6497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0D3633"/>
    <w:multiLevelType w:val="hybridMultilevel"/>
    <w:tmpl w:val="90F44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A5721"/>
    <w:multiLevelType w:val="hybridMultilevel"/>
    <w:tmpl w:val="3774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34092"/>
    <w:multiLevelType w:val="hybridMultilevel"/>
    <w:tmpl w:val="F96C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E0928"/>
    <w:multiLevelType w:val="hybridMultilevel"/>
    <w:tmpl w:val="BE5A19AA"/>
    <w:lvl w:ilvl="0" w:tplc="C14C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95A91"/>
    <w:multiLevelType w:val="hybridMultilevel"/>
    <w:tmpl w:val="A8F2C814"/>
    <w:lvl w:ilvl="0" w:tplc="CDC80B74">
      <w:start w:val="2"/>
      <w:numFmt w:val="bullet"/>
      <w:lvlText w:val="-"/>
      <w:lvlJc w:val="left"/>
      <w:pPr>
        <w:ind w:left="927"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C2E6B18"/>
    <w:multiLevelType w:val="hybridMultilevel"/>
    <w:tmpl w:val="54A21FEA"/>
    <w:lvl w:ilvl="0" w:tplc="76E80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64DD0"/>
    <w:multiLevelType w:val="hybridMultilevel"/>
    <w:tmpl w:val="718473CC"/>
    <w:lvl w:ilvl="0" w:tplc="9758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1B2E9A"/>
    <w:multiLevelType w:val="hybridMultilevel"/>
    <w:tmpl w:val="7AF6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31B7C"/>
    <w:multiLevelType w:val="hybridMultilevel"/>
    <w:tmpl w:val="AED0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C60F6"/>
    <w:multiLevelType w:val="hybridMultilevel"/>
    <w:tmpl w:val="00644EF4"/>
    <w:lvl w:ilvl="0" w:tplc="904E98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E136DB8"/>
    <w:multiLevelType w:val="hybridMultilevel"/>
    <w:tmpl w:val="184C6D34"/>
    <w:lvl w:ilvl="0" w:tplc="9CC8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95D61"/>
    <w:multiLevelType w:val="hybridMultilevel"/>
    <w:tmpl w:val="FDC86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B0690"/>
    <w:multiLevelType w:val="hybridMultilevel"/>
    <w:tmpl w:val="8FE4C862"/>
    <w:lvl w:ilvl="0" w:tplc="4612A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A2F48"/>
    <w:multiLevelType w:val="hybridMultilevel"/>
    <w:tmpl w:val="1450C516"/>
    <w:lvl w:ilvl="0" w:tplc="51DCD2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B6E4983"/>
    <w:multiLevelType w:val="hybridMultilevel"/>
    <w:tmpl w:val="F2E0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C2DDC"/>
    <w:multiLevelType w:val="hybridMultilevel"/>
    <w:tmpl w:val="37808C22"/>
    <w:lvl w:ilvl="0" w:tplc="7602A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A2453"/>
    <w:multiLevelType w:val="hybridMultilevel"/>
    <w:tmpl w:val="3D60E118"/>
    <w:lvl w:ilvl="0" w:tplc="897E19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CD4409"/>
    <w:multiLevelType w:val="hybridMultilevel"/>
    <w:tmpl w:val="12161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5411A"/>
    <w:multiLevelType w:val="hybridMultilevel"/>
    <w:tmpl w:val="977CEBA0"/>
    <w:lvl w:ilvl="0" w:tplc="3BBC2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F420C"/>
    <w:multiLevelType w:val="hybridMultilevel"/>
    <w:tmpl w:val="8C34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275AD"/>
    <w:multiLevelType w:val="hybridMultilevel"/>
    <w:tmpl w:val="6C3E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13AF2"/>
    <w:multiLevelType w:val="hybridMultilevel"/>
    <w:tmpl w:val="A08A4558"/>
    <w:lvl w:ilvl="0" w:tplc="B09E0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F2541"/>
    <w:multiLevelType w:val="hybridMultilevel"/>
    <w:tmpl w:val="0486CE1A"/>
    <w:lvl w:ilvl="0" w:tplc="A080D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14545A"/>
    <w:multiLevelType w:val="hybridMultilevel"/>
    <w:tmpl w:val="62327F84"/>
    <w:lvl w:ilvl="0" w:tplc="CC0C6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32"/>
  </w:num>
  <w:num w:numId="5">
    <w:abstractNumId w:val="24"/>
  </w:num>
  <w:num w:numId="6">
    <w:abstractNumId w:val="18"/>
  </w:num>
  <w:num w:numId="7">
    <w:abstractNumId w:val="27"/>
  </w:num>
  <w:num w:numId="8">
    <w:abstractNumId w:val="21"/>
  </w:num>
  <w:num w:numId="9">
    <w:abstractNumId w:val="25"/>
  </w:num>
  <w:num w:numId="10">
    <w:abstractNumId w:val="22"/>
  </w:num>
  <w:num w:numId="11">
    <w:abstractNumId w:val="30"/>
  </w:num>
  <w:num w:numId="12">
    <w:abstractNumId w:val="31"/>
  </w:num>
  <w:num w:numId="13">
    <w:abstractNumId w:val="7"/>
  </w:num>
  <w:num w:numId="14">
    <w:abstractNumId w:val="12"/>
  </w:num>
  <w:num w:numId="15">
    <w:abstractNumId w:val="19"/>
  </w:num>
  <w:num w:numId="16">
    <w:abstractNumId w:val="1"/>
  </w:num>
  <w:num w:numId="17">
    <w:abstractNumId w:val="17"/>
  </w:num>
  <w:num w:numId="18">
    <w:abstractNumId w:val="16"/>
  </w:num>
  <w:num w:numId="19">
    <w:abstractNumId w:val="10"/>
  </w:num>
  <w:num w:numId="20">
    <w:abstractNumId w:val="5"/>
  </w:num>
  <w:num w:numId="21">
    <w:abstractNumId w:val="23"/>
  </w:num>
  <w:num w:numId="22">
    <w:abstractNumId w:val="26"/>
  </w:num>
  <w:num w:numId="23">
    <w:abstractNumId w:val="29"/>
  </w:num>
  <w:num w:numId="24">
    <w:abstractNumId w:val="0"/>
  </w:num>
  <w:num w:numId="25">
    <w:abstractNumId w:val="9"/>
  </w:num>
  <w:num w:numId="26">
    <w:abstractNumId w:val="20"/>
  </w:num>
  <w:num w:numId="27">
    <w:abstractNumId w:val="6"/>
  </w:num>
  <w:num w:numId="28">
    <w:abstractNumId w:val="28"/>
  </w:num>
  <w:num w:numId="29">
    <w:abstractNumId w:val="4"/>
  </w:num>
  <w:num w:numId="30">
    <w:abstractNumId w:val="11"/>
  </w:num>
  <w:num w:numId="31">
    <w:abstractNumId w:val="8"/>
  </w:num>
  <w:num w:numId="32">
    <w:abstractNumId w:val="3"/>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524F"/>
    <w:rsid w:val="00002671"/>
    <w:rsid w:val="0000610F"/>
    <w:rsid w:val="00006B4B"/>
    <w:rsid w:val="00010FF6"/>
    <w:rsid w:val="000133D0"/>
    <w:rsid w:val="000153D0"/>
    <w:rsid w:val="00017633"/>
    <w:rsid w:val="000210A3"/>
    <w:rsid w:val="00021ACA"/>
    <w:rsid w:val="000221F8"/>
    <w:rsid w:val="000233CA"/>
    <w:rsid w:val="00024D05"/>
    <w:rsid w:val="000262C1"/>
    <w:rsid w:val="0003110B"/>
    <w:rsid w:val="00034550"/>
    <w:rsid w:val="000362E6"/>
    <w:rsid w:val="00041781"/>
    <w:rsid w:val="00041C7E"/>
    <w:rsid w:val="00043115"/>
    <w:rsid w:val="00043F65"/>
    <w:rsid w:val="00050D42"/>
    <w:rsid w:val="0005210E"/>
    <w:rsid w:val="000522F7"/>
    <w:rsid w:val="000565A0"/>
    <w:rsid w:val="00056CC7"/>
    <w:rsid w:val="00057970"/>
    <w:rsid w:val="00064EE7"/>
    <w:rsid w:val="0006625B"/>
    <w:rsid w:val="00072490"/>
    <w:rsid w:val="0007295C"/>
    <w:rsid w:val="00073B54"/>
    <w:rsid w:val="00073D7C"/>
    <w:rsid w:val="0007717B"/>
    <w:rsid w:val="00080155"/>
    <w:rsid w:val="00080159"/>
    <w:rsid w:val="0008707D"/>
    <w:rsid w:val="00087751"/>
    <w:rsid w:val="000905EB"/>
    <w:rsid w:val="00092634"/>
    <w:rsid w:val="00093083"/>
    <w:rsid w:val="0009319A"/>
    <w:rsid w:val="0009549D"/>
    <w:rsid w:val="00097C71"/>
    <w:rsid w:val="000A18B8"/>
    <w:rsid w:val="000A2906"/>
    <w:rsid w:val="000A29C2"/>
    <w:rsid w:val="000A7FC4"/>
    <w:rsid w:val="000B21BF"/>
    <w:rsid w:val="000B3326"/>
    <w:rsid w:val="000B3F8D"/>
    <w:rsid w:val="000B4857"/>
    <w:rsid w:val="000B5643"/>
    <w:rsid w:val="000B77FC"/>
    <w:rsid w:val="000C0EC9"/>
    <w:rsid w:val="000C3C1E"/>
    <w:rsid w:val="000C6CD6"/>
    <w:rsid w:val="000D0239"/>
    <w:rsid w:val="000D17A7"/>
    <w:rsid w:val="000D1B7A"/>
    <w:rsid w:val="000D4311"/>
    <w:rsid w:val="000D5018"/>
    <w:rsid w:val="000D72EA"/>
    <w:rsid w:val="000E1462"/>
    <w:rsid w:val="000E2124"/>
    <w:rsid w:val="000E3668"/>
    <w:rsid w:val="000E4537"/>
    <w:rsid w:val="000E6427"/>
    <w:rsid w:val="000F181D"/>
    <w:rsid w:val="000F40E3"/>
    <w:rsid w:val="000F47E8"/>
    <w:rsid w:val="000F4B91"/>
    <w:rsid w:val="000F5E38"/>
    <w:rsid w:val="000F69D7"/>
    <w:rsid w:val="0010037E"/>
    <w:rsid w:val="00101A26"/>
    <w:rsid w:val="0010293E"/>
    <w:rsid w:val="00103DBB"/>
    <w:rsid w:val="00104779"/>
    <w:rsid w:val="00107176"/>
    <w:rsid w:val="001102DB"/>
    <w:rsid w:val="00110A5A"/>
    <w:rsid w:val="00113D23"/>
    <w:rsid w:val="0011407A"/>
    <w:rsid w:val="001140D9"/>
    <w:rsid w:val="0011485F"/>
    <w:rsid w:val="00116A75"/>
    <w:rsid w:val="00116DD4"/>
    <w:rsid w:val="00121756"/>
    <w:rsid w:val="0012415A"/>
    <w:rsid w:val="001254BB"/>
    <w:rsid w:val="00131E0B"/>
    <w:rsid w:val="00133EF3"/>
    <w:rsid w:val="00134FE5"/>
    <w:rsid w:val="001359BF"/>
    <w:rsid w:val="00136754"/>
    <w:rsid w:val="00137E1A"/>
    <w:rsid w:val="001422EC"/>
    <w:rsid w:val="00142E6D"/>
    <w:rsid w:val="0014523A"/>
    <w:rsid w:val="00147019"/>
    <w:rsid w:val="00151EFE"/>
    <w:rsid w:val="001527FC"/>
    <w:rsid w:val="001549A6"/>
    <w:rsid w:val="0015739E"/>
    <w:rsid w:val="001575B3"/>
    <w:rsid w:val="00161233"/>
    <w:rsid w:val="00162555"/>
    <w:rsid w:val="001635B3"/>
    <w:rsid w:val="00167986"/>
    <w:rsid w:val="00172421"/>
    <w:rsid w:val="00172527"/>
    <w:rsid w:val="00175945"/>
    <w:rsid w:val="001766E3"/>
    <w:rsid w:val="001805E1"/>
    <w:rsid w:val="00180A5C"/>
    <w:rsid w:val="00180C38"/>
    <w:rsid w:val="001817A1"/>
    <w:rsid w:val="00182DFA"/>
    <w:rsid w:val="001875CA"/>
    <w:rsid w:val="00192015"/>
    <w:rsid w:val="00192294"/>
    <w:rsid w:val="00192659"/>
    <w:rsid w:val="001A342B"/>
    <w:rsid w:val="001A5DF4"/>
    <w:rsid w:val="001B0790"/>
    <w:rsid w:val="001B0FA9"/>
    <w:rsid w:val="001B2F38"/>
    <w:rsid w:val="001B371F"/>
    <w:rsid w:val="001B44C3"/>
    <w:rsid w:val="001B4E06"/>
    <w:rsid w:val="001B55CD"/>
    <w:rsid w:val="001B5888"/>
    <w:rsid w:val="001B5F41"/>
    <w:rsid w:val="001B69A4"/>
    <w:rsid w:val="001C03EE"/>
    <w:rsid w:val="001C0932"/>
    <w:rsid w:val="001C1B98"/>
    <w:rsid w:val="001C259E"/>
    <w:rsid w:val="001C283B"/>
    <w:rsid w:val="001C28FD"/>
    <w:rsid w:val="001C311C"/>
    <w:rsid w:val="001C3D50"/>
    <w:rsid w:val="001C7F76"/>
    <w:rsid w:val="001D06EC"/>
    <w:rsid w:val="001D0704"/>
    <w:rsid w:val="001D0A83"/>
    <w:rsid w:val="001D24BD"/>
    <w:rsid w:val="001D467D"/>
    <w:rsid w:val="001D4AC9"/>
    <w:rsid w:val="001D51E2"/>
    <w:rsid w:val="001D566E"/>
    <w:rsid w:val="001E26A5"/>
    <w:rsid w:val="001E40CD"/>
    <w:rsid w:val="001E65AF"/>
    <w:rsid w:val="001F07A3"/>
    <w:rsid w:val="001F4B0F"/>
    <w:rsid w:val="001F580E"/>
    <w:rsid w:val="001F6085"/>
    <w:rsid w:val="001F7155"/>
    <w:rsid w:val="00201163"/>
    <w:rsid w:val="00210D2C"/>
    <w:rsid w:val="002117D2"/>
    <w:rsid w:val="0021367B"/>
    <w:rsid w:val="0021407A"/>
    <w:rsid w:val="00216088"/>
    <w:rsid w:val="00216EFE"/>
    <w:rsid w:val="0022074C"/>
    <w:rsid w:val="0022236A"/>
    <w:rsid w:val="00224649"/>
    <w:rsid w:val="002256C3"/>
    <w:rsid w:val="00225E79"/>
    <w:rsid w:val="00234D54"/>
    <w:rsid w:val="00235D0D"/>
    <w:rsid w:val="00237B2A"/>
    <w:rsid w:val="00242AA7"/>
    <w:rsid w:val="002449E6"/>
    <w:rsid w:val="00244FE2"/>
    <w:rsid w:val="00250206"/>
    <w:rsid w:val="0025056B"/>
    <w:rsid w:val="00251FFE"/>
    <w:rsid w:val="00252626"/>
    <w:rsid w:val="00252C85"/>
    <w:rsid w:val="00253F23"/>
    <w:rsid w:val="002544F4"/>
    <w:rsid w:val="0025559B"/>
    <w:rsid w:val="00256E3A"/>
    <w:rsid w:val="00260C0F"/>
    <w:rsid w:val="00262108"/>
    <w:rsid w:val="00262D08"/>
    <w:rsid w:val="00270B2B"/>
    <w:rsid w:val="00271BD8"/>
    <w:rsid w:val="00271D49"/>
    <w:rsid w:val="00271DEB"/>
    <w:rsid w:val="0027376A"/>
    <w:rsid w:val="00273BD7"/>
    <w:rsid w:val="00274BFE"/>
    <w:rsid w:val="002770C5"/>
    <w:rsid w:val="00280990"/>
    <w:rsid w:val="002813FA"/>
    <w:rsid w:val="00282C71"/>
    <w:rsid w:val="002857AB"/>
    <w:rsid w:val="00286B21"/>
    <w:rsid w:val="00290DFF"/>
    <w:rsid w:val="00292255"/>
    <w:rsid w:val="00293DAC"/>
    <w:rsid w:val="00294198"/>
    <w:rsid w:val="002941C1"/>
    <w:rsid w:val="00294A56"/>
    <w:rsid w:val="002967E4"/>
    <w:rsid w:val="00296A40"/>
    <w:rsid w:val="00297A99"/>
    <w:rsid w:val="002A2E5D"/>
    <w:rsid w:val="002A40CB"/>
    <w:rsid w:val="002A54A6"/>
    <w:rsid w:val="002A5DC2"/>
    <w:rsid w:val="002A74A0"/>
    <w:rsid w:val="002A7BC7"/>
    <w:rsid w:val="002B0AAA"/>
    <w:rsid w:val="002B14AA"/>
    <w:rsid w:val="002B16B5"/>
    <w:rsid w:val="002B2282"/>
    <w:rsid w:val="002B564A"/>
    <w:rsid w:val="002C480B"/>
    <w:rsid w:val="002C4DA8"/>
    <w:rsid w:val="002C5FAA"/>
    <w:rsid w:val="002C7F18"/>
    <w:rsid w:val="002D0E86"/>
    <w:rsid w:val="002D2BA9"/>
    <w:rsid w:val="002D34FB"/>
    <w:rsid w:val="002D4DC7"/>
    <w:rsid w:val="002D7C16"/>
    <w:rsid w:val="002E1337"/>
    <w:rsid w:val="002E18C3"/>
    <w:rsid w:val="002E38D8"/>
    <w:rsid w:val="002E3CD2"/>
    <w:rsid w:val="002E3ED7"/>
    <w:rsid w:val="002E5E02"/>
    <w:rsid w:val="002E66F8"/>
    <w:rsid w:val="002F05F0"/>
    <w:rsid w:val="002F0876"/>
    <w:rsid w:val="002F1FB1"/>
    <w:rsid w:val="002F299A"/>
    <w:rsid w:val="002F36F5"/>
    <w:rsid w:val="002F444B"/>
    <w:rsid w:val="002F50E0"/>
    <w:rsid w:val="003004F8"/>
    <w:rsid w:val="00302DBB"/>
    <w:rsid w:val="00303E03"/>
    <w:rsid w:val="003054BF"/>
    <w:rsid w:val="00312EB6"/>
    <w:rsid w:val="00313239"/>
    <w:rsid w:val="003161C0"/>
    <w:rsid w:val="00316AFE"/>
    <w:rsid w:val="00316D1D"/>
    <w:rsid w:val="0031738E"/>
    <w:rsid w:val="00321E19"/>
    <w:rsid w:val="00323A92"/>
    <w:rsid w:val="00323AE2"/>
    <w:rsid w:val="0032471E"/>
    <w:rsid w:val="003257EE"/>
    <w:rsid w:val="00326ED1"/>
    <w:rsid w:val="00326FC3"/>
    <w:rsid w:val="00331AC8"/>
    <w:rsid w:val="003358EA"/>
    <w:rsid w:val="00336827"/>
    <w:rsid w:val="00336D34"/>
    <w:rsid w:val="00337FB5"/>
    <w:rsid w:val="00341A2A"/>
    <w:rsid w:val="00341E54"/>
    <w:rsid w:val="00342C93"/>
    <w:rsid w:val="003434C9"/>
    <w:rsid w:val="003457F4"/>
    <w:rsid w:val="00345DE0"/>
    <w:rsid w:val="003554B4"/>
    <w:rsid w:val="00355D01"/>
    <w:rsid w:val="003620EC"/>
    <w:rsid w:val="00365F60"/>
    <w:rsid w:val="003668F4"/>
    <w:rsid w:val="003673A6"/>
    <w:rsid w:val="00367624"/>
    <w:rsid w:val="00372071"/>
    <w:rsid w:val="003726E8"/>
    <w:rsid w:val="003731CB"/>
    <w:rsid w:val="00376153"/>
    <w:rsid w:val="00377F51"/>
    <w:rsid w:val="0038410F"/>
    <w:rsid w:val="00384146"/>
    <w:rsid w:val="003866AC"/>
    <w:rsid w:val="0038725D"/>
    <w:rsid w:val="00387D43"/>
    <w:rsid w:val="00390FC9"/>
    <w:rsid w:val="00391386"/>
    <w:rsid w:val="00392BC6"/>
    <w:rsid w:val="00394000"/>
    <w:rsid w:val="00394347"/>
    <w:rsid w:val="00395F4C"/>
    <w:rsid w:val="003964E6"/>
    <w:rsid w:val="003A0C0A"/>
    <w:rsid w:val="003A5A44"/>
    <w:rsid w:val="003A5BDF"/>
    <w:rsid w:val="003A7DA8"/>
    <w:rsid w:val="003A7EA8"/>
    <w:rsid w:val="003B117B"/>
    <w:rsid w:val="003B1843"/>
    <w:rsid w:val="003B20DD"/>
    <w:rsid w:val="003B2B5C"/>
    <w:rsid w:val="003B36F1"/>
    <w:rsid w:val="003C2FE1"/>
    <w:rsid w:val="003C458F"/>
    <w:rsid w:val="003C4C55"/>
    <w:rsid w:val="003C50A7"/>
    <w:rsid w:val="003C5F01"/>
    <w:rsid w:val="003C7258"/>
    <w:rsid w:val="003D2556"/>
    <w:rsid w:val="003D6D86"/>
    <w:rsid w:val="003E45F2"/>
    <w:rsid w:val="003E5680"/>
    <w:rsid w:val="003E6983"/>
    <w:rsid w:val="003E74A3"/>
    <w:rsid w:val="00400B0B"/>
    <w:rsid w:val="00402CA2"/>
    <w:rsid w:val="00402CF8"/>
    <w:rsid w:val="00407C0F"/>
    <w:rsid w:val="00410F01"/>
    <w:rsid w:val="00415435"/>
    <w:rsid w:val="00417EA2"/>
    <w:rsid w:val="00420807"/>
    <w:rsid w:val="00425664"/>
    <w:rsid w:val="00427C39"/>
    <w:rsid w:val="0043080C"/>
    <w:rsid w:val="0043136C"/>
    <w:rsid w:val="00435291"/>
    <w:rsid w:val="00436D14"/>
    <w:rsid w:val="004373F8"/>
    <w:rsid w:val="00442256"/>
    <w:rsid w:val="004424DF"/>
    <w:rsid w:val="00443EAC"/>
    <w:rsid w:val="00445130"/>
    <w:rsid w:val="00445A7E"/>
    <w:rsid w:val="0045081C"/>
    <w:rsid w:val="00450CFE"/>
    <w:rsid w:val="00451168"/>
    <w:rsid w:val="0045152E"/>
    <w:rsid w:val="004516A7"/>
    <w:rsid w:val="00451F73"/>
    <w:rsid w:val="00452A02"/>
    <w:rsid w:val="00452C8E"/>
    <w:rsid w:val="00453C92"/>
    <w:rsid w:val="00454957"/>
    <w:rsid w:val="00454B3D"/>
    <w:rsid w:val="00454FB8"/>
    <w:rsid w:val="00461105"/>
    <w:rsid w:val="00461A8E"/>
    <w:rsid w:val="00463CC7"/>
    <w:rsid w:val="00467304"/>
    <w:rsid w:val="004675F2"/>
    <w:rsid w:val="00470BFB"/>
    <w:rsid w:val="00471E0B"/>
    <w:rsid w:val="004729E5"/>
    <w:rsid w:val="0047629F"/>
    <w:rsid w:val="00477435"/>
    <w:rsid w:val="00477EF4"/>
    <w:rsid w:val="00482542"/>
    <w:rsid w:val="004864F0"/>
    <w:rsid w:val="00491E28"/>
    <w:rsid w:val="004934A6"/>
    <w:rsid w:val="004946AD"/>
    <w:rsid w:val="0049537D"/>
    <w:rsid w:val="004A1089"/>
    <w:rsid w:val="004A5864"/>
    <w:rsid w:val="004A5CBA"/>
    <w:rsid w:val="004A6A25"/>
    <w:rsid w:val="004A79A3"/>
    <w:rsid w:val="004B0774"/>
    <w:rsid w:val="004B0CB7"/>
    <w:rsid w:val="004B1F2E"/>
    <w:rsid w:val="004B26D5"/>
    <w:rsid w:val="004B589D"/>
    <w:rsid w:val="004B7069"/>
    <w:rsid w:val="004C4647"/>
    <w:rsid w:val="004C6849"/>
    <w:rsid w:val="004C75A3"/>
    <w:rsid w:val="004D095C"/>
    <w:rsid w:val="004D19DE"/>
    <w:rsid w:val="004D33A7"/>
    <w:rsid w:val="004D4515"/>
    <w:rsid w:val="004D5A75"/>
    <w:rsid w:val="004D794E"/>
    <w:rsid w:val="004E2026"/>
    <w:rsid w:val="004E20F7"/>
    <w:rsid w:val="004E2E08"/>
    <w:rsid w:val="004E3ADF"/>
    <w:rsid w:val="004E4B25"/>
    <w:rsid w:val="004E56AD"/>
    <w:rsid w:val="004E6339"/>
    <w:rsid w:val="004E6BF4"/>
    <w:rsid w:val="004E7540"/>
    <w:rsid w:val="004F03C6"/>
    <w:rsid w:val="004F1E17"/>
    <w:rsid w:val="004F31E6"/>
    <w:rsid w:val="00502986"/>
    <w:rsid w:val="00503E38"/>
    <w:rsid w:val="005066F9"/>
    <w:rsid w:val="005073AD"/>
    <w:rsid w:val="00507A19"/>
    <w:rsid w:val="00510DC4"/>
    <w:rsid w:val="00512695"/>
    <w:rsid w:val="00517A72"/>
    <w:rsid w:val="00521AAB"/>
    <w:rsid w:val="00522482"/>
    <w:rsid w:val="00522D95"/>
    <w:rsid w:val="00522DE8"/>
    <w:rsid w:val="005232FA"/>
    <w:rsid w:val="00524925"/>
    <w:rsid w:val="00525912"/>
    <w:rsid w:val="0052702F"/>
    <w:rsid w:val="00527B92"/>
    <w:rsid w:val="00531295"/>
    <w:rsid w:val="0053474F"/>
    <w:rsid w:val="00535E91"/>
    <w:rsid w:val="00536747"/>
    <w:rsid w:val="00540637"/>
    <w:rsid w:val="005411DC"/>
    <w:rsid w:val="005413F4"/>
    <w:rsid w:val="00541409"/>
    <w:rsid w:val="005431A3"/>
    <w:rsid w:val="005440B6"/>
    <w:rsid w:val="005443CE"/>
    <w:rsid w:val="00544749"/>
    <w:rsid w:val="0054519E"/>
    <w:rsid w:val="00550276"/>
    <w:rsid w:val="00550B07"/>
    <w:rsid w:val="00550B52"/>
    <w:rsid w:val="00552E58"/>
    <w:rsid w:val="00554C79"/>
    <w:rsid w:val="00555BE7"/>
    <w:rsid w:val="005564C6"/>
    <w:rsid w:val="00557A86"/>
    <w:rsid w:val="00560581"/>
    <w:rsid w:val="005626F1"/>
    <w:rsid w:val="00562C4C"/>
    <w:rsid w:val="00563485"/>
    <w:rsid w:val="005647A3"/>
    <w:rsid w:val="005665A6"/>
    <w:rsid w:val="00566638"/>
    <w:rsid w:val="00573AE0"/>
    <w:rsid w:val="005768BA"/>
    <w:rsid w:val="00576BBD"/>
    <w:rsid w:val="005778C9"/>
    <w:rsid w:val="00582036"/>
    <w:rsid w:val="00584779"/>
    <w:rsid w:val="0059598D"/>
    <w:rsid w:val="00596F7C"/>
    <w:rsid w:val="005A1F45"/>
    <w:rsid w:val="005A2BEA"/>
    <w:rsid w:val="005A348D"/>
    <w:rsid w:val="005A541C"/>
    <w:rsid w:val="005B192D"/>
    <w:rsid w:val="005B5E3C"/>
    <w:rsid w:val="005C2BC0"/>
    <w:rsid w:val="005C3CB2"/>
    <w:rsid w:val="005C4672"/>
    <w:rsid w:val="005C6AE8"/>
    <w:rsid w:val="005C78C0"/>
    <w:rsid w:val="005D2707"/>
    <w:rsid w:val="005D2DE7"/>
    <w:rsid w:val="005D47C6"/>
    <w:rsid w:val="005D4B4D"/>
    <w:rsid w:val="005D5F5F"/>
    <w:rsid w:val="005D741D"/>
    <w:rsid w:val="005E005B"/>
    <w:rsid w:val="005E4C19"/>
    <w:rsid w:val="005E4E1F"/>
    <w:rsid w:val="005F046D"/>
    <w:rsid w:val="005F07FF"/>
    <w:rsid w:val="005F160B"/>
    <w:rsid w:val="005F37B7"/>
    <w:rsid w:val="005F4533"/>
    <w:rsid w:val="005F482A"/>
    <w:rsid w:val="005F4B54"/>
    <w:rsid w:val="005F7BAE"/>
    <w:rsid w:val="005F7CDB"/>
    <w:rsid w:val="00603B83"/>
    <w:rsid w:val="0061274D"/>
    <w:rsid w:val="00615116"/>
    <w:rsid w:val="006155C3"/>
    <w:rsid w:val="00615EFF"/>
    <w:rsid w:val="0061740E"/>
    <w:rsid w:val="0062055D"/>
    <w:rsid w:val="00620750"/>
    <w:rsid w:val="00624F7F"/>
    <w:rsid w:val="0062632D"/>
    <w:rsid w:val="00636A72"/>
    <w:rsid w:val="00636C55"/>
    <w:rsid w:val="00645120"/>
    <w:rsid w:val="00651148"/>
    <w:rsid w:val="00655ECF"/>
    <w:rsid w:val="006564A1"/>
    <w:rsid w:val="006573CE"/>
    <w:rsid w:val="00660857"/>
    <w:rsid w:val="00662085"/>
    <w:rsid w:val="0066339E"/>
    <w:rsid w:val="006650BB"/>
    <w:rsid w:val="00665940"/>
    <w:rsid w:val="00666974"/>
    <w:rsid w:val="00667292"/>
    <w:rsid w:val="0067238F"/>
    <w:rsid w:val="006730DE"/>
    <w:rsid w:val="006732EB"/>
    <w:rsid w:val="006763E9"/>
    <w:rsid w:val="006773FE"/>
    <w:rsid w:val="0067744E"/>
    <w:rsid w:val="0068513D"/>
    <w:rsid w:val="0068566C"/>
    <w:rsid w:val="00686E29"/>
    <w:rsid w:val="00692A42"/>
    <w:rsid w:val="0069553A"/>
    <w:rsid w:val="006973F3"/>
    <w:rsid w:val="00697C12"/>
    <w:rsid w:val="006A16E4"/>
    <w:rsid w:val="006A1A81"/>
    <w:rsid w:val="006A4658"/>
    <w:rsid w:val="006A601F"/>
    <w:rsid w:val="006B3DD7"/>
    <w:rsid w:val="006B43FE"/>
    <w:rsid w:val="006B4C0D"/>
    <w:rsid w:val="006B58D9"/>
    <w:rsid w:val="006B6CA3"/>
    <w:rsid w:val="006B7190"/>
    <w:rsid w:val="006B7A84"/>
    <w:rsid w:val="006C08E3"/>
    <w:rsid w:val="006C0E47"/>
    <w:rsid w:val="006C734E"/>
    <w:rsid w:val="006D0E00"/>
    <w:rsid w:val="006D2743"/>
    <w:rsid w:val="006D3602"/>
    <w:rsid w:val="006D6F0C"/>
    <w:rsid w:val="006E0243"/>
    <w:rsid w:val="006E3BF9"/>
    <w:rsid w:val="006E4E13"/>
    <w:rsid w:val="006E77AA"/>
    <w:rsid w:val="006F2426"/>
    <w:rsid w:val="006F3AC0"/>
    <w:rsid w:val="006F4B07"/>
    <w:rsid w:val="00700170"/>
    <w:rsid w:val="0070026B"/>
    <w:rsid w:val="00701747"/>
    <w:rsid w:val="00701B25"/>
    <w:rsid w:val="00702575"/>
    <w:rsid w:val="00705FCE"/>
    <w:rsid w:val="00706D7A"/>
    <w:rsid w:val="00707B2C"/>
    <w:rsid w:val="00712B8B"/>
    <w:rsid w:val="00713020"/>
    <w:rsid w:val="00713866"/>
    <w:rsid w:val="00713B79"/>
    <w:rsid w:val="0071480C"/>
    <w:rsid w:val="007241C1"/>
    <w:rsid w:val="007257FF"/>
    <w:rsid w:val="007259AE"/>
    <w:rsid w:val="00727AD7"/>
    <w:rsid w:val="00727F85"/>
    <w:rsid w:val="0073129B"/>
    <w:rsid w:val="0073170A"/>
    <w:rsid w:val="00736E33"/>
    <w:rsid w:val="00736FE3"/>
    <w:rsid w:val="00741F09"/>
    <w:rsid w:val="0074779C"/>
    <w:rsid w:val="00751093"/>
    <w:rsid w:val="0075209A"/>
    <w:rsid w:val="00752B99"/>
    <w:rsid w:val="00753527"/>
    <w:rsid w:val="00753588"/>
    <w:rsid w:val="00760B19"/>
    <w:rsid w:val="00761CB7"/>
    <w:rsid w:val="00762237"/>
    <w:rsid w:val="007701E8"/>
    <w:rsid w:val="00770DD6"/>
    <w:rsid w:val="007735DA"/>
    <w:rsid w:val="00773648"/>
    <w:rsid w:val="00774341"/>
    <w:rsid w:val="00775E10"/>
    <w:rsid w:val="00776A67"/>
    <w:rsid w:val="007864F8"/>
    <w:rsid w:val="00786F82"/>
    <w:rsid w:val="007877A4"/>
    <w:rsid w:val="00790784"/>
    <w:rsid w:val="00790F0A"/>
    <w:rsid w:val="00792F3B"/>
    <w:rsid w:val="007932DA"/>
    <w:rsid w:val="0079360B"/>
    <w:rsid w:val="00796093"/>
    <w:rsid w:val="007A1389"/>
    <w:rsid w:val="007A1831"/>
    <w:rsid w:val="007A1E4E"/>
    <w:rsid w:val="007A3610"/>
    <w:rsid w:val="007A385B"/>
    <w:rsid w:val="007A623C"/>
    <w:rsid w:val="007A7658"/>
    <w:rsid w:val="007A7C8D"/>
    <w:rsid w:val="007B1F95"/>
    <w:rsid w:val="007B5FD9"/>
    <w:rsid w:val="007B622D"/>
    <w:rsid w:val="007C1ED6"/>
    <w:rsid w:val="007C2915"/>
    <w:rsid w:val="007C50FC"/>
    <w:rsid w:val="007C7582"/>
    <w:rsid w:val="007D2D19"/>
    <w:rsid w:val="007D7E67"/>
    <w:rsid w:val="007E393C"/>
    <w:rsid w:val="007E43BF"/>
    <w:rsid w:val="007E78DD"/>
    <w:rsid w:val="007F17F5"/>
    <w:rsid w:val="007F4F0A"/>
    <w:rsid w:val="007F577A"/>
    <w:rsid w:val="007F7696"/>
    <w:rsid w:val="007F7FB8"/>
    <w:rsid w:val="008015D9"/>
    <w:rsid w:val="008024B5"/>
    <w:rsid w:val="00805402"/>
    <w:rsid w:val="0080572D"/>
    <w:rsid w:val="008165B6"/>
    <w:rsid w:val="00820902"/>
    <w:rsid w:val="00825C96"/>
    <w:rsid w:val="00825DE8"/>
    <w:rsid w:val="00825EDD"/>
    <w:rsid w:val="00827606"/>
    <w:rsid w:val="00831F9F"/>
    <w:rsid w:val="008341C2"/>
    <w:rsid w:val="00840F18"/>
    <w:rsid w:val="00843CD8"/>
    <w:rsid w:val="00843F67"/>
    <w:rsid w:val="0084565E"/>
    <w:rsid w:val="00847C12"/>
    <w:rsid w:val="008506C5"/>
    <w:rsid w:val="00850805"/>
    <w:rsid w:val="00850A2D"/>
    <w:rsid w:val="00850EDA"/>
    <w:rsid w:val="00853AAF"/>
    <w:rsid w:val="00854BD4"/>
    <w:rsid w:val="00861B52"/>
    <w:rsid w:val="00862231"/>
    <w:rsid w:val="008626C2"/>
    <w:rsid w:val="0086312D"/>
    <w:rsid w:val="0086366D"/>
    <w:rsid w:val="0086574A"/>
    <w:rsid w:val="00867282"/>
    <w:rsid w:val="0087158F"/>
    <w:rsid w:val="008718EE"/>
    <w:rsid w:val="00871B57"/>
    <w:rsid w:val="008727C1"/>
    <w:rsid w:val="0087307E"/>
    <w:rsid w:val="00873105"/>
    <w:rsid w:val="008735F4"/>
    <w:rsid w:val="00874E5B"/>
    <w:rsid w:val="00875607"/>
    <w:rsid w:val="00877521"/>
    <w:rsid w:val="00880CC7"/>
    <w:rsid w:val="00881DD0"/>
    <w:rsid w:val="008820FA"/>
    <w:rsid w:val="00883371"/>
    <w:rsid w:val="008855EF"/>
    <w:rsid w:val="0088584B"/>
    <w:rsid w:val="00886622"/>
    <w:rsid w:val="00893B16"/>
    <w:rsid w:val="008940BF"/>
    <w:rsid w:val="00894155"/>
    <w:rsid w:val="00895A90"/>
    <w:rsid w:val="008A2A49"/>
    <w:rsid w:val="008A393A"/>
    <w:rsid w:val="008A4514"/>
    <w:rsid w:val="008B3DC4"/>
    <w:rsid w:val="008B3FC3"/>
    <w:rsid w:val="008B52C8"/>
    <w:rsid w:val="008B5C22"/>
    <w:rsid w:val="008B6939"/>
    <w:rsid w:val="008B6B7A"/>
    <w:rsid w:val="008B70B0"/>
    <w:rsid w:val="008C0293"/>
    <w:rsid w:val="008C2B1E"/>
    <w:rsid w:val="008C2CCF"/>
    <w:rsid w:val="008D103A"/>
    <w:rsid w:val="008D257A"/>
    <w:rsid w:val="008D34C0"/>
    <w:rsid w:val="008D51F0"/>
    <w:rsid w:val="008E2049"/>
    <w:rsid w:val="008E64E5"/>
    <w:rsid w:val="008F1436"/>
    <w:rsid w:val="008F5F53"/>
    <w:rsid w:val="008F666F"/>
    <w:rsid w:val="008F69A1"/>
    <w:rsid w:val="0090072D"/>
    <w:rsid w:val="00902E10"/>
    <w:rsid w:val="0090326A"/>
    <w:rsid w:val="00903800"/>
    <w:rsid w:val="00903F35"/>
    <w:rsid w:val="00912088"/>
    <w:rsid w:val="009124D8"/>
    <w:rsid w:val="00912BED"/>
    <w:rsid w:val="009240DB"/>
    <w:rsid w:val="00932574"/>
    <w:rsid w:val="00932D84"/>
    <w:rsid w:val="009336E2"/>
    <w:rsid w:val="00934ACA"/>
    <w:rsid w:val="00935DD3"/>
    <w:rsid w:val="009401A8"/>
    <w:rsid w:val="00942758"/>
    <w:rsid w:val="00946E60"/>
    <w:rsid w:val="0094740B"/>
    <w:rsid w:val="009478C6"/>
    <w:rsid w:val="009533A3"/>
    <w:rsid w:val="0095384F"/>
    <w:rsid w:val="009550ED"/>
    <w:rsid w:val="00955436"/>
    <w:rsid w:val="00957802"/>
    <w:rsid w:val="00960DD1"/>
    <w:rsid w:val="00961D97"/>
    <w:rsid w:val="00963E47"/>
    <w:rsid w:val="00963F8F"/>
    <w:rsid w:val="0096586D"/>
    <w:rsid w:val="00966883"/>
    <w:rsid w:val="00971BF3"/>
    <w:rsid w:val="00971E56"/>
    <w:rsid w:val="009731EB"/>
    <w:rsid w:val="00973BF1"/>
    <w:rsid w:val="00974A1E"/>
    <w:rsid w:val="009777F3"/>
    <w:rsid w:val="009802D9"/>
    <w:rsid w:val="00981BDB"/>
    <w:rsid w:val="00982A3E"/>
    <w:rsid w:val="00982DEB"/>
    <w:rsid w:val="00985A09"/>
    <w:rsid w:val="009921CD"/>
    <w:rsid w:val="00992BC6"/>
    <w:rsid w:val="00993F1C"/>
    <w:rsid w:val="00993FB5"/>
    <w:rsid w:val="009A1160"/>
    <w:rsid w:val="009A11DD"/>
    <w:rsid w:val="009A3924"/>
    <w:rsid w:val="009A5C5D"/>
    <w:rsid w:val="009A6683"/>
    <w:rsid w:val="009A6FB1"/>
    <w:rsid w:val="009B0903"/>
    <w:rsid w:val="009B0C00"/>
    <w:rsid w:val="009B0D36"/>
    <w:rsid w:val="009B10B3"/>
    <w:rsid w:val="009B5CEE"/>
    <w:rsid w:val="009B711D"/>
    <w:rsid w:val="009B745B"/>
    <w:rsid w:val="009C0025"/>
    <w:rsid w:val="009C11FF"/>
    <w:rsid w:val="009C1AD8"/>
    <w:rsid w:val="009C2DA7"/>
    <w:rsid w:val="009C4630"/>
    <w:rsid w:val="009C516D"/>
    <w:rsid w:val="009C655E"/>
    <w:rsid w:val="009C6A65"/>
    <w:rsid w:val="009D0642"/>
    <w:rsid w:val="009D07EE"/>
    <w:rsid w:val="009D1689"/>
    <w:rsid w:val="009D2A8E"/>
    <w:rsid w:val="009D3589"/>
    <w:rsid w:val="009D3D64"/>
    <w:rsid w:val="009D65C1"/>
    <w:rsid w:val="009D720A"/>
    <w:rsid w:val="009E0B4E"/>
    <w:rsid w:val="009F2871"/>
    <w:rsid w:val="009F2DD4"/>
    <w:rsid w:val="009F3753"/>
    <w:rsid w:val="009F4F32"/>
    <w:rsid w:val="009F62EE"/>
    <w:rsid w:val="009F6D3E"/>
    <w:rsid w:val="009F7583"/>
    <w:rsid w:val="009F787B"/>
    <w:rsid w:val="00A01A0D"/>
    <w:rsid w:val="00A01E81"/>
    <w:rsid w:val="00A0487F"/>
    <w:rsid w:val="00A0623A"/>
    <w:rsid w:val="00A07409"/>
    <w:rsid w:val="00A1273D"/>
    <w:rsid w:val="00A15695"/>
    <w:rsid w:val="00A15D66"/>
    <w:rsid w:val="00A16440"/>
    <w:rsid w:val="00A17780"/>
    <w:rsid w:val="00A217A8"/>
    <w:rsid w:val="00A22274"/>
    <w:rsid w:val="00A255F6"/>
    <w:rsid w:val="00A27756"/>
    <w:rsid w:val="00A27B55"/>
    <w:rsid w:val="00A302D0"/>
    <w:rsid w:val="00A326E7"/>
    <w:rsid w:val="00A32AC7"/>
    <w:rsid w:val="00A32EDE"/>
    <w:rsid w:val="00A36239"/>
    <w:rsid w:val="00A40C1A"/>
    <w:rsid w:val="00A43D8A"/>
    <w:rsid w:val="00A4476A"/>
    <w:rsid w:val="00A4483B"/>
    <w:rsid w:val="00A4522D"/>
    <w:rsid w:val="00A4560F"/>
    <w:rsid w:val="00A46DF1"/>
    <w:rsid w:val="00A46EB7"/>
    <w:rsid w:val="00A46FAE"/>
    <w:rsid w:val="00A50B37"/>
    <w:rsid w:val="00A52E6C"/>
    <w:rsid w:val="00A53055"/>
    <w:rsid w:val="00A55F30"/>
    <w:rsid w:val="00A562C3"/>
    <w:rsid w:val="00A579AE"/>
    <w:rsid w:val="00A611DF"/>
    <w:rsid w:val="00A613F4"/>
    <w:rsid w:val="00A6165A"/>
    <w:rsid w:val="00A6336F"/>
    <w:rsid w:val="00A66581"/>
    <w:rsid w:val="00A66A24"/>
    <w:rsid w:val="00A678A0"/>
    <w:rsid w:val="00A67CA3"/>
    <w:rsid w:val="00A7014E"/>
    <w:rsid w:val="00A704BC"/>
    <w:rsid w:val="00A718A5"/>
    <w:rsid w:val="00A7274D"/>
    <w:rsid w:val="00A75289"/>
    <w:rsid w:val="00A75AEC"/>
    <w:rsid w:val="00A806FF"/>
    <w:rsid w:val="00A808C5"/>
    <w:rsid w:val="00A819FC"/>
    <w:rsid w:val="00A81ED1"/>
    <w:rsid w:val="00A82C1E"/>
    <w:rsid w:val="00A84721"/>
    <w:rsid w:val="00A84FB6"/>
    <w:rsid w:val="00A858F5"/>
    <w:rsid w:val="00A863F7"/>
    <w:rsid w:val="00A87DC6"/>
    <w:rsid w:val="00A90011"/>
    <w:rsid w:val="00A93699"/>
    <w:rsid w:val="00AA01CC"/>
    <w:rsid w:val="00AA0826"/>
    <w:rsid w:val="00AA55AC"/>
    <w:rsid w:val="00AA72EF"/>
    <w:rsid w:val="00AA75B9"/>
    <w:rsid w:val="00AB4A01"/>
    <w:rsid w:val="00AB528C"/>
    <w:rsid w:val="00AB6A71"/>
    <w:rsid w:val="00AC0AE9"/>
    <w:rsid w:val="00AC2C1A"/>
    <w:rsid w:val="00AC5F56"/>
    <w:rsid w:val="00AC6EBA"/>
    <w:rsid w:val="00AD1DD5"/>
    <w:rsid w:val="00AD2CB8"/>
    <w:rsid w:val="00AD444B"/>
    <w:rsid w:val="00AD4670"/>
    <w:rsid w:val="00AD6F2C"/>
    <w:rsid w:val="00AD791D"/>
    <w:rsid w:val="00AE16A3"/>
    <w:rsid w:val="00AE265B"/>
    <w:rsid w:val="00AE26ED"/>
    <w:rsid w:val="00AE714A"/>
    <w:rsid w:val="00AE7682"/>
    <w:rsid w:val="00AF06D0"/>
    <w:rsid w:val="00AF2725"/>
    <w:rsid w:val="00AF3BA2"/>
    <w:rsid w:val="00AF6BFF"/>
    <w:rsid w:val="00B00239"/>
    <w:rsid w:val="00B01E0B"/>
    <w:rsid w:val="00B02BE0"/>
    <w:rsid w:val="00B04529"/>
    <w:rsid w:val="00B11520"/>
    <w:rsid w:val="00B12160"/>
    <w:rsid w:val="00B13259"/>
    <w:rsid w:val="00B20E79"/>
    <w:rsid w:val="00B22FF9"/>
    <w:rsid w:val="00B24CFF"/>
    <w:rsid w:val="00B31728"/>
    <w:rsid w:val="00B34317"/>
    <w:rsid w:val="00B363D3"/>
    <w:rsid w:val="00B41ECF"/>
    <w:rsid w:val="00B440A9"/>
    <w:rsid w:val="00B442CF"/>
    <w:rsid w:val="00B4494B"/>
    <w:rsid w:val="00B51144"/>
    <w:rsid w:val="00B534C9"/>
    <w:rsid w:val="00B5462B"/>
    <w:rsid w:val="00B54D81"/>
    <w:rsid w:val="00B569D5"/>
    <w:rsid w:val="00B571E3"/>
    <w:rsid w:val="00B6113A"/>
    <w:rsid w:val="00B612C6"/>
    <w:rsid w:val="00B65631"/>
    <w:rsid w:val="00B67F8F"/>
    <w:rsid w:val="00B722EB"/>
    <w:rsid w:val="00B73F5B"/>
    <w:rsid w:val="00B741E5"/>
    <w:rsid w:val="00B7555D"/>
    <w:rsid w:val="00B75ED8"/>
    <w:rsid w:val="00B7635B"/>
    <w:rsid w:val="00B77D5B"/>
    <w:rsid w:val="00B82576"/>
    <w:rsid w:val="00B902BB"/>
    <w:rsid w:val="00B93374"/>
    <w:rsid w:val="00B933EA"/>
    <w:rsid w:val="00B95539"/>
    <w:rsid w:val="00B95A51"/>
    <w:rsid w:val="00B97D93"/>
    <w:rsid w:val="00BA7883"/>
    <w:rsid w:val="00BA7FB8"/>
    <w:rsid w:val="00BB1342"/>
    <w:rsid w:val="00BB38D2"/>
    <w:rsid w:val="00BB4444"/>
    <w:rsid w:val="00BB5279"/>
    <w:rsid w:val="00BB61F1"/>
    <w:rsid w:val="00BC11EB"/>
    <w:rsid w:val="00BC1369"/>
    <w:rsid w:val="00BC19E2"/>
    <w:rsid w:val="00BC20CD"/>
    <w:rsid w:val="00BC34A9"/>
    <w:rsid w:val="00BC5F03"/>
    <w:rsid w:val="00BC6378"/>
    <w:rsid w:val="00BC70E9"/>
    <w:rsid w:val="00BD1BF2"/>
    <w:rsid w:val="00BD28B8"/>
    <w:rsid w:val="00BD5375"/>
    <w:rsid w:val="00BD6563"/>
    <w:rsid w:val="00BE10F4"/>
    <w:rsid w:val="00BE1B6F"/>
    <w:rsid w:val="00BE1C00"/>
    <w:rsid w:val="00BE261E"/>
    <w:rsid w:val="00BE36D6"/>
    <w:rsid w:val="00BE5D56"/>
    <w:rsid w:val="00BE5E2E"/>
    <w:rsid w:val="00BE686D"/>
    <w:rsid w:val="00BF270E"/>
    <w:rsid w:val="00BF6CD2"/>
    <w:rsid w:val="00BF7472"/>
    <w:rsid w:val="00C00E55"/>
    <w:rsid w:val="00C05B77"/>
    <w:rsid w:val="00C07012"/>
    <w:rsid w:val="00C0793B"/>
    <w:rsid w:val="00C1172A"/>
    <w:rsid w:val="00C137C0"/>
    <w:rsid w:val="00C13E96"/>
    <w:rsid w:val="00C14121"/>
    <w:rsid w:val="00C157F5"/>
    <w:rsid w:val="00C21030"/>
    <w:rsid w:val="00C31569"/>
    <w:rsid w:val="00C31C68"/>
    <w:rsid w:val="00C33DF0"/>
    <w:rsid w:val="00C34D4C"/>
    <w:rsid w:val="00C353BC"/>
    <w:rsid w:val="00C37ECE"/>
    <w:rsid w:val="00C4033C"/>
    <w:rsid w:val="00C41325"/>
    <w:rsid w:val="00C4146A"/>
    <w:rsid w:val="00C475E1"/>
    <w:rsid w:val="00C54713"/>
    <w:rsid w:val="00C560F6"/>
    <w:rsid w:val="00C56C76"/>
    <w:rsid w:val="00C602E1"/>
    <w:rsid w:val="00C6128B"/>
    <w:rsid w:val="00C62A70"/>
    <w:rsid w:val="00C64E9E"/>
    <w:rsid w:val="00C6763F"/>
    <w:rsid w:val="00C679A1"/>
    <w:rsid w:val="00C72D13"/>
    <w:rsid w:val="00C759A9"/>
    <w:rsid w:val="00C760B2"/>
    <w:rsid w:val="00C84015"/>
    <w:rsid w:val="00C84342"/>
    <w:rsid w:val="00C848D9"/>
    <w:rsid w:val="00C8545F"/>
    <w:rsid w:val="00C862F5"/>
    <w:rsid w:val="00CA24D5"/>
    <w:rsid w:val="00CA3C1B"/>
    <w:rsid w:val="00CA6103"/>
    <w:rsid w:val="00CA7469"/>
    <w:rsid w:val="00CA7F09"/>
    <w:rsid w:val="00CC0C10"/>
    <w:rsid w:val="00CC1C55"/>
    <w:rsid w:val="00CC2EE8"/>
    <w:rsid w:val="00CC3768"/>
    <w:rsid w:val="00CC547C"/>
    <w:rsid w:val="00CC6A41"/>
    <w:rsid w:val="00CC70EF"/>
    <w:rsid w:val="00CD213B"/>
    <w:rsid w:val="00CD2C57"/>
    <w:rsid w:val="00CD5120"/>
    <w:rsid w:val="00CD6FFD"/>
    <w:rsid w:val="00CE013A"/>
    <w:rsid w:val="00CE18CB"/>
    <w:rsid w:val="00CE39BC"/>
    <w:rsid w:val="00CE3D88"/>
    <w:rsid w:val="00CE55A1"/>
    <w:rsid w:val="00CE578C"/>
    <w:rsid w:val="00CE584C"/>
    <w:rsid w:val="00CE61F4"/>
    <w:rsid w:val="00CE6456"/>
    <w:rsid w:val="00CF28E2"/>
    <w:rsid w:val="00CF4029"/>
    <w:rsid w:val="00CF4C0C"/>
    <w:rsid w:val="00CF6ADD"/>
    <w:rsid w:val="00D0172A"/>
    <w:rsid w:val="00D02418"/>
    <w:rsid w:val="00D0243A"/>
    <w:rsid w:val="00D02F2E"/>
    <w:rsid w:val="00D033E1"/>
    <w:rsid w:val="00D0420D"/>
    <w:rsid w:val="00D04774"/>
    <w:rsid w:val="00D05D60"/>
    <w:rsid w:val="00D11226"/>
    <w:rsid w:val="00D1139A"/>
    <w:rsid w:val="00D1229E"/>
    <w:rsid w:val="00D12B5E"/>
    <w:rsid w:val="00D14B33"/>
    <w:rsid w:val="00D17196"/>
    <w:rsid w:val="00D25482"/>
    <w:rsid w:val="00D25CD0"/>
    <w:rsid w:val="00D27649"/>
    <w:rsid w:val="00D3137A"/>
    <w:rsid w:val="00D3525F"/>
    <w:rsid w:val="00D35C4A"/>
    <w:rsid w:val="00D37407"/>
    <w:rsid w:val="00D40212"/>
    <w:rsid w:val="00D40D54"/>
    <w:rsid w:val="00D42DA3"/>
    <w:rsid w:val="00D47E16"/>
    <w:rsid w:val="00D5185E"/>
    <w:rsid w:val="00D5665B"/>
    <w:rsid w:val="00D57B4A"/>
    <w:rsid w:val="00D616FA"/>
    <w:rsid w:val="00D61BB7"/>
    <w:rsid w:val="00D61F35"/>
    <w:rsid w:val="00D62A4A"/>
    <w:rsid w:val="00D64011"/>
    <w:rsid w:val="00D64764"/>
    <w:rsid w:val="00D672B5"/>
    <w:rsid w:val="00D70B45"/>
    <w:rsid w:val="00D71332"/>
    <w:rsid w:val="00D75DE8"/>
    <w:rsid w:val="00D76736"/>
    <w:rsid w:val="00D86A36"/>
    <w:rsid w:val="00D9114C"/>
    <w:rsid w:val="00D92DC7"/>
    <w:rsid w:val="00D94966"/>
    <w:rsid w:val="00D94A28"/>
    <w:rsid w:val="00D959A8"/>
    <w:rsid w:val="00DA1842"/>
    <w:rsid w:val="00DA2E7D"/>
    <w:rsid w:val="00DA34DB"/>
    <w:rsid w:val="00DA5117"/>
    <w:rsid w:val="00DA615B"/>
    <w:rsid w:val="00DB02A7"/>
    <w:rsid w:val="00DB123E"/>
    <w:rsid w:val="00DB5417"/>
    <w:rsid w:val="00DC04D9"/>
    <w:rsid w:val="00DC0EC4"/>
    <w:rsid w:val="00DC1D35"/>
    <w:rsid w:val="00DC39E8"/>
    <w:rsid w:val="00DC49B1"/>
    <w:rsid w:val="00DC4D44"/>
    <w:rsid w:val="00DC5980"/>
    <w:rsid w:val="00DC6A52"/>
    <w:rsid w:val="00DD07A3"/>
    <w:rsid w:val="00DD0E80"/>
    <w:rsid w:val="00DD4A90"/>
    <w:rsid w:val="00DD6052"/>
    <w:rsid w:val="00DD64C9"/>
    <w:rsid w:val="00DD6BD9"/>
    <w:rsid w:val="00DD6F2D"/>
    <w:rsid w:val="00DE2794"/>
    <w:rsid w:val="00DE347F"/>
    <w:rsid w:val="00DE385F"/>
    <w:rsid w:val="00DE5AAD"/>
    <w:rsid w:val="00DF22EF"/>
    <w:rsid w:val="00DF5F5D"/>
    <w:rsid w:val="00DF7E49"/>
    <w:rsid w:val="00E0582D"/>
    <w:rsid w:val="00E071BA"/>
    <w:rsid w:val="00E10837"/>
    <w:rsid w:val="00E11D73"/>
    <w:rsid w:val="00E123D2"/>
    <w:rsid w:val="00E124FE"/>
    <w:rsid w:val="00E12677"/>
    <w:rsid w:val="00E12FD4"/>
    <w:rsid w:val="00E146A3"/>
    <w:rsid w:val="00E15BE5"/>
    <w:rsid w:val="00E16C2C"/>
    <w:rsid w:val="00E202CA"/>
    <w:rsid w:val="00E23EAA"/>
    <w:rsid w:val="00E241B5"/>
    <w:rsid w:val="00E24270"/>
    <w:rsid w:val="00E24AA9"/>
    <w:rsid w:val="00E2538A"/>
    <w:rsid w:val="00E2574A"/>
    <w:rsid w:val="00E3048D"/>
    <w:rsid w:val="00E31EB0"/>
    <w:rsid w:val="00E339F2"/>
    <w:rsid w:val="00E368DB"/>
    <w:rsid w:val="00E40E6D"/>
    <w:rsid w:val="00E428BE"/>
    <w:rsid w:val="00E429F5"/>
    <w:rsid w:val="00E42BE8"/>
    <w:rsid w:val="00E4416A"/>
    <w:rsid w:val="00E44CD9"/>
    <w:rsid w:val="00E4776A"/>
    <w:rsid w:val="00E52BC4"/>
    <w:rsid w:val="00E544A3"/>
    <w:rsid w:val="00E54821"/>
    <w:rsid w:val="00E56253"/>
    <w:rsid w:val="00E5738A"/>
    <w:rsid w:val="00E57726"/>
    <w:rsid w:val="00E6688F"/>
    <w:rsid w:val="00E6699D"/>
    <w:rsid w:val="00E6719E"/>
    <w:rsid w:val="00E67256"/>
    <w:rsid w:val="00E67583"/>
    <w:rsid w:val="00E67687"/>
    <w:rsid w:val="00E67AE1"/>
    <w:rsid w:val="00E7642B"/>
    <w:rsid w:val="00E76CAB"/>
    <w:rsid w:val="00E807A5"/>
    <w:rsid w:val="00E81516"/>
    <w:rsid w:val="00E81963"/>
    <w:rsid w:val="00E83ADC"/>
    <w:rsid w:val="00E85643"/>
    <w:rsid w:val="00E91837"/>
    <w:rsid w:val="00E937AA"/>
    <w:rsid w:val="00E94600"/>
    <w:rsid w:val="00E9671F"/>
    <w:rsid w:val="00E96B8A"/>
    <w:rsid w:val="00EA0C8A"/>
    <w:rsid w:val="00EA4521"/>
    <w:rsid w:val="00EA4ED1"/>
    <w:rsid w:val="00EA6CB9"/>
    <w:rsid w:val="00EB058A"/>
    <w:rsid w:val="00EB0C7C"/>
    <w:rsid w:val="00EB4613"/>
    <w:rsid w:val="00EB4785"/>
    <w:rsid w:val="00EB6893"/>
    <w:rsid w:val="00EB6A94"/>
    <w:rsid w:val="00EC0D06"/>
    <w:rsid w:val="00EC0F0D"/>
    <w:rsid w:val="00EC1439"/>
    <w:rsid w:val="00EC4B49"/>
    <w:rsid w:val="00EC6FFF"/>
    <w:rsid w:val="00ED24BE"/>
    <w:rsid w:val="00ED3C0E"/>
    <w:rsid w:val="00ED5804"/>
    <w:rsid w:val="00ED6C73"/>
    <w:rsid w:val="00ED7608"/>
    <w:rsid w:val="00EE16BA"/>
    <w:rsid w:val="00EE2724"/>
    <w:rsid w:val="00EE2D1A"/>
    <w:rsid w:val="00EE2D29"/>
    <w:rsid w:val="00EE35D1"/>
    <w:rsid w:val="00EE3C0C"/>
    <w:rsid w:val="00EE4690"/>
    <w:rsid w:val="00EE473F"/>
    <w:rsid w:val="00EE5F90"/>
    <w:rsid w:val="00EE69BE"/>
    <w:rsid w:val="00EE6F0B"/>
    <w:rsid w:val="00EE7002"/>
    <w:rsid w:val="00EF2503"/>
    <w:rsid w:val="00EF552C"/>
    <w:rsid w:val="00EF5CAB"/>
    <w:rsid w:val="00EF67A3"/>
    <w:rsid w:val="00EF7C53"/>
    <w:rsid w:val="00F01433"/>
    <w:rsid w:val="00F029C5"/>
    <w:rsid w:val="00F03E9E"/>
    <w:rsid w:val="00F06955"/>
    <w:rsid w:val="00F0717D"/>
    <w:rsid w:val="00F12D05"/>
    <w:rsid w:val="00F14148"/>
    <w:rsid w:val="00F164AC"/>
    <w:rsid w:val="00F20B7A"/>
    <w:rsid w:val="00F22B9A"/>
    <w:rsid w:val="00F248D1"/>
    <w:rsid w:val="00F24928"/>
    <w:rsid w:val="00F24E71"/>
    <w:rsid w:val="00F2507A"/>
    <w:rsid w:val="00F25A4E"/>
    <w:rsid w:val="00F25B0B"/>
    <w:rsid w:val="00F27CC3"/>
    <w:rsid w:val="00F30BF9"/>
    <w:rsid w:val="00F32915"/>
    <w:rsid w:val="00F32DB5"/>
    <w:rsid w:val="00F32F85"/>
    <w:rsid w:val="00F37F6B"/>
    <w:rsid w:val="00F4214A"/>
    <w:rsid w:val="00F42571"/>
    <w:rsid w:val="00F448B0"/>
    <w:rsid w:val="00F4539F"/>
    <w:rsid w:val="00F45D7B"/>
    <w:rsid w:val="00F4710F"/>
    <w:rsid w:val="00F471C6"/>
    <w:rsid w:val="00F5055B"/>
    <w:rsid w:val="00F51004"/>
    <w:rsid w:val="00F53661"/>
    <w:rsid w:val="00F56BCE"/>
    <w:rsid w:val="00F577E1"/>
    <w:rsid w:val="00F6431F"/>
    <w:rsid w:val="00F65609"/>
    <w:rsid w:val="00F65B96"/>
    <w:rsid w:val="00F663D7"/>
    <w:rsid w:val="00F67A62"/>
    <w:rsid w:val="00F7288E"/>
    <w:rsid w:val="00F764F0"/>
    <w:rsid w:val="00F803F8"/>
    <w:rsid w:val="00F83366"/>
    <w:rsid w:val="00F83441"/>
    <w:rsid w:val="00F854F3"/>
    <w:rsid w:val="00F85FEF"/>
    <w:rsid w:val="00F86542"/>
    <w:rsid w:val="00F9066A"/>
    <w:rsid w:val="00F90F00"/>
    <w:rsid w:val="00F94D38"/>
    <w:rsid w:val="00FA0F30"/>
    <w:rsid w:val="00FA385E"/>
    <w:rsid w:val="00FA3BB9"/>
    <w:rsid w:val="00FA6399"/>
    <w:rsid w:val="00FB0BE6"/>
    <w:rsid w:val="00FB0E24"/>
    <w:rsid w:val="00FB115F"/>
    <w:rsid w:val="00FB524F"/>
    <w:rsid w:val="00FB550F"/>
    <w:rsid w:val="00FB66FF"/>
    <w:rsid w:val="00FC10C7"/>
    <w:rsid w:val="00FC3DAC"/>
    <w:rsid w:val="00FC4A9D"/>
    <w:rsid w:val="00FD052E"/>
    <w:rsid w:val="00FD1B49"/>
    <w:rsid w:val="00FD1EBA"/>
    <w:rsid w:val="00FD22D9"/>
    <w:rsid w:val="00FD50C6"/>
    <w:rsid w:val="00FE0A2A"/>
    <w:rsid w:val="00FE1D86"/>
    <w:rsid w:val="00FE1DAB"/>
    <w:rsid w:val="00FE27AD"/>
    <w:rsid w:val="00FE3041"/>
    <w:rsid w:val="00FE527B"/>
    <w:rsid w:val="00FE5415"/>
    <w:rsid w:val="00FE6B9C"/>
    <w:rsid w:val="00FE6E75"/>
    <w:rsid w:val="00FE6EF8"/>
    <w:rsid w:val="00FE711F"/>
    <w:rsid w:val="00FE757D"/>
    <w:rsid w:val="00FE7750"/>
    <w:rsid w:val="00FF06EB"/>
    <w:rsid w:val="00FF2170"/>
    <w:rsid w:val="00FF4C21"/>
    <w:rsid w:val="00FF67E3"/>
    <w:rsid w:val="00FF6C3A"/>
    <w:rsid w:val="00FF7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C4"/>
  </w:style>
  <w:style w:type="paragraph" w:styleId="Heading1">
    <w:name w:val="heading 1"/>
    <w:basedOn w:val="Normal"/>
    <w:next w:val="Normal"/>
    <w:link w:val="Heading1Char"/>
    <w:uiPriority w:val="9"/>
    <w:qFormat/>
    <w:rsid w:val="008C2C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524F"/>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E4537"/>
    <w:pPr>
      <w:ind w:left="720"/>
      <w:contextualSpacing/>
    </w:pPr>
  </w:style>
  <w:style w:type="paragraph" w:customStyle="1" w:styleId="DefaultParagraphFontParaCharCharCharCharChar">
    <w:name w:val="Default Paragraph Font Para Char Char Char Char Char"/>
    <w:autoRedefine/>
    <w:rsid w:val="007C2915"/>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27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6A"/>
  </w:style>
  <w:style w:type="paragraph" w:styleId="Footer">
    <w:name w:val="footer"/>
    <w:basedOn w:val="Normal"/>
    <w:link w:val="FooterChar"/>
    <w:uiPriority w:val="99"/>
    <w:unhideWhenUsed/>
    <w:rsid w:val="0027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76A"/>
  </w:style>
  <w:style w:type="character" w:customStyle="1" w:styleId="apple-converted-space">
    <w:name w:val="apple-converted-space"/>
    <w:rsid w:val="002F05F0"/>
  </w:style>
  <w:style w:type="paragraph" w:styleId="BalloonText">
    <w:name w:val="Balloon Text"/>
    <w:basedOn w:val="Normal"/>
    <w:link w:val="BalloonTextChar"/>
    <w:uiPriority w:val="99"/>
    <w:semiHidden/>
    <w:unhideWhenUsed/>
    <w:rsid w:val="0031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C0"/>
    <w:rPr>
      <w:rFonts w:ascii="Tahoma" w:hAnsi="Tahoma" w:cs="Tahoma"/>
      <w:sz w:val="16"/>
      <w:szCs w:val="16"/>
    </w:rPr>
  </w:style>
  <w:style w:type="character" w:customStyle="1" w:styleId="Heading1Char">
    <w:name w:val="Heading 1 Char"/>
    <w:basedOn w:val="DefaultParagraphFont"/>
    <w:link w:val="Heading1"/>
    <w:uiPriority w:val="9"/>
    <w:rsid w:val="008C2CCF"/>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707B2C"/>
    <w:rPr>
      <w:color w:val="0000FF"/>
      <w:u w:val="single"/>
    </w:rPr>
  </w:style>
  <w:style w:type="character" w:styleId="Strong">
    <w:name w:val="Strong"/>
    <w:basedOn w:val="DefaultParagraphFont"/>
    <w:uiPriority w:val="22"/>
    <w:qFormat/>
    <w:rsid w:val="00273BD7"/>
    <w:rPr>
      <w:b/>
      <w:bCs/>
    </w:rPr>
  </w:style>
</w:styles>
</file>

<file path=word/webSettings.xml><?xml version="1.0" encoding="utf-8"?>
<w:webSettings xmlns:r="http://schemas.openxmlformats.org/officeDocument/2006/relationships" xmlns:w="http://schemas.openxmlformats.org/wordprocessingml/2006/main">
  <w:divs>
    <w:div w:id="7804463">
      <w:bodyDiv w:val="1"/>
      <w:marLeft w:val="0"/>
      <w:marRight w:val="0"/>
      <w:marTop w:val="0"/>
      <w:marBottom w:val="0"/>
      <w:divBdr>
        <w:top w:val="none" w:sz="0" w:space="0" w:color="auto"/>
        <w:left w:val="none" w:sz="0" w:space="0" w:color="auto"/>
        <w:bottom w:val="none" w:sz="0" w:space="0" w:color="auto"/>
        <w:right w:val="none" w:sz="0" w:space="0" w:color="auto"/>
      </w:divBdr>
    </w:div>
    <w:div w:id="42875892">
      <w:bodyDiv w:val="1"/>
      <w:marLeft w:val="0"/>
      <w:marRight w:val="0"/>
      <w:marTop w:val="0"/>
      <w:marBottom w:val="0"/>
      <w:divBdr>
        <w:top w:val="none" w:sz="0" w:space="0" w:color="auto"/>
        <w:left w:val="none" w:sz="0" w:space="0" w:color="auto"/>
        <w:bottom w:val="none" w:sz="0" w:space="0" w:color="auto"/>
        <w:right w:val="none" w:sz="0" w:space="0" w:color="auto"/>
      </w:divBdr>
    </w:div>
    <w:div w:id="55206008">
      <w:bodyDiv w:val="1"/>
      <w:marLeft w:val="0"/>
      <w:marRight w:val="0"/>
      <w:marTop w:val="0"/>
      <w:marBottom w:val="0"/>
      <w:divBdr>
        <w:top w:val="none" w:sz="0" w:space="0" w:color="auto"/>
        <w:left w:val="none" w:sz="0" w:space="0" w:color="auto"/>
        <w:bottom w:val="none" w:sz="0" w:space="0" w:color="auto"/>
        <w:right w:val="none" w:sz="0" w:space="0" w:color="auto"/>
      </w:divBdr>
    </w:div>
    <w:div w:id="87503394">
      <w:bodyDiv w:val="1"/>
      <w:marLeft w:val="0"/>
      <w:marRight w:val="0"/>
      <w:marTop w:val="0"/>
      <w:marBottom w:val="0"/>
      <w:divBdr>
        <w:top w:val="none" w:sz="0" w:space="0" w:color="auto"/>
        <w:left w:val="none" w:sz="0" w:space="0" w:color="auto"/>
        <w:bottom w:val="none" w:sz="0" w:space="0" w:color="auto"/>
        <w:right w:val="none" w:sz="0" w:space="0" w:color="auto"/>
      </w:divBdr>
    </w:div>
    <w:div w:id="132984868">
      <w:bodyDiv w:val="1"/>
      <w:marLeft w:val="0"/>
      <w:marRight w:val="0"/>
      <w:marTop w:val="0"/>
      <w:marBottom w:val="0"/>
      <w:divBdr>
        <w:top w:val="none" w:sz="0" w:space="0" w:color="auto"/>
        <w:left w:val="none" w:sz="0" w:space="0" w:color="auto"/>
        <w:bottom w:val="none" w:sz="0" w:space="0" w:color="auto"/>
        <w:right w:val="none" w:sz="0" w:space="0" w:color="auto"/>
      </w:divBdr>
    </w:div>
    <w:div w:id="158545119">
      <w:bodyDiv w:val="1"/>
      <w:marLeft w:val="0"/>
      <w:marRight w:val="0"/>
      <w:marTop w:val="0"/>
      <w:marBottom w:val="0"/>
      <w:divBdr>
        <w:top w:val="none" w:sz="0" w:space="0" w:color="auto"/>
        <w:left w:val="none" w:sz="0" w:space="0" w:color="auto"/>
        <w:bottom w:val="none" w:sz="0" w:space="0" w:color="auto"/>
        <w:right w:val="none" w:sz="0" w:space="0" w:color="auto"/>
      </w:divBdr>
    </w:div>
    <w:div w:id="170875171">
      <w:bodyDiv w:val="1"/>
      <w:marLeft w:val="0"/>
      <w:marRight w:val="0"/>
      <w:marTop w:val="0"/>
      <w:marBottom w:val="0"/>
      <w:divBdr>
        <w:top w:val="none" w:sz="0" w:space="0" w:color="auto"/>
        <w:left w:val="none" w:sz="0" w:space="0" w:color="auto"/>
        <w:bottom w:val="none" w:sz="0" w:space="0" w:color="auto"/>
        <w:right w:val="none" w:sz="0" w:space="0" w:color="auto"/>
      </w:divBdr>
    </w:div>
    <w:div w:id="182330404">
      <w:bodyDiv w:val="1"/>
      <w:marLeft w:val="0"/>
      <w:marRight w:val="0"/>
      <w:marTop w:val="0"/>
      <w:marBottom w:val="0"/>
      <w:divBdr>
        <w:top w:val="none" w:sz="0" w:space="0" w:color="auto"/>
        <w:left w:val="none" w:sz="0" w:space="0" w:color="auto"/>
        <w:bottom w:val="none" w:sz="0" w:space="0" w:color="auto"/>
        <w:right w:val="none" w:sz="0" w:space="0" w:color="auto"/>
      </w:divBdr>
    </w:div>
    <w:div w:id="210582803">
      <w:bodyDiv w:val="1"/>
      <w:marLeft w:val="0"/>
      <w:marRight w:val="0"/>
      <w:marTop w:val="0"/>
      <w:marBottom w:val="0"/>
      <w:divBdr>
        <w:top w:val="none" w:sz="0" w:space="0" w:color="auto"/>
        <w:left w:val="none" w:sz="0" w:space="0" w:color="auto"/>
        <w:bottom w:val="none" w:sz="0" w:space="0" w:color="auto"/>
        <w:right w:val="none" w:sz="0" w:space="0" w:color="auto"/>
      </w:divBdr>
    </w:div>
    <w:div w:id="215161510">
      <w:bodyDiv w:val="1"/>
      <w:marLeft w:val="0"/>
      <w:marRight w:val="0"/>
      <w:marTop w:val="0"/>
      <w:marBottom w:val="0"/>
      <w:divBdr>
        <w:top w:val="none" w:sz="0" w:space="0" w:color="auto"/>
        <w:left w:val="none" w:sz="0" w:space="0" w:color="auto"/>
        <w:bottom w:val="none" w:sz="0" w:space="0" w:color="auto"/>
        <w:right w:val="none" w:sz="0" w:space="0" w:color="auto"/>
      </w:divBdr>
    </w:div>
    <w:div w:id="215432487">
      <w:bodyDiv w:val="1"/>
      <w:marLeft w:val="0"/>
      <w:marRight w:val="0"/>
      <w:marTop w:val="0"/>
      <w:marBottom w:val="0"/>
      <w:divBdr>
        <w:top w:val="none" w:sz="0" w:space="0" w:color="auto"/>
        <w:left w:val="none" w:sz="0" w:space="0" w:color="auto"/>
        <w:bottom w:val="none" w:sz="0" w:space="0" w:color="auto"/>
        <w:right w:val="none" w:sz="0" w:space="0" w:color="auto"/>
      </w:divBdr>
    </w:div>
    <w:div w:id="262613477">
      <w:bodyDiv w:val="1"/>
      <w:marLeft w:val="0"/>
      <w:marRight w:val="0"/>
      <w:marTop w:val="0"/>
      <w:marBottom w:val="0"/>
      <w:divBdr>
        <w:top w:val="none" w:sz="0" w:space="0" w:color="auto"/>
        <w:left w:val="none" w:sz="0" w:space="0" w:color="auto"/>
        <w:bottom w:val="none" w:sz="0" w:space="0" w:color="auto"/>
        <w:right w:val="none" w:sz="0" w:space="0" w:color="auto"/>
      </w:divBdr>
    </w:div>
    <w:div w:id="331688457">
      <w:bodyDiv w:val="1"/>
      <w:marLeft w:val="0"/>
      <w:marRight w:val="0"/>
      <w:marTop w:val="0"/>
      <w:marBottom w:val="0"/>
      <w:divBdr>
        <w:top w:val="none" w:sz="0" w:space="0" w:color="auto"/>
        <w:left w:val="none" w:sz="0" w:space="0" w:color="auto"/>
        <w:bottom w:val="none" w:sz="0" w:space="0" w:color="auto"/>
        <w:right w:val="none" w:sz="0" w:space="0" w:color="auto"/>
      </w:divBdr>
    </w:div>
    <w:div w:id="393163460">
      <w:bodyDiv w:val="1"/>
      <w:marLeft w:val="0"/>
      <w:marRight w:val="0"/>
      <w:marTop w:val="0"/>
      <w:marBottom w:val="0"/>
      <w:divBdr>
        <w:top w:val="none" w:sz="0" w:space="0" w:color="auto"/>
        <w:left w:val="none" w:sz="0" w:space="0" w:color="auto"/>
        <w:bottom w:val="none" w:sz="0" w:space="0" w:color="auto"/>
        <w:right w:val="none" w:sz="0" w:space="0" w:color="auto"/>
      </w:divBdr>
    </w:div>
    <w:div w:id="409276631">
      <w:bodyDiv w:val="1"/>
      <w:marLeft w:val="0"/>
      <w:marRight w:val="0"/>
      <w:marTop w:val="0"/>
      <w:marBottom w:val="0"/>
      <w:divBdr>
        <w:top w:val="none" w:sz="0" w:space="0" w:color="auto"/>
        <w:left w:val="none" w:sz="0" w:space="0" w:color="auto"/>
        <w:bottom w:val="none" w:sz="0" w:space="0" w:color="auto"/>
        <w:right w:val="none" w:sz="0" w:space="0" w:color="auto"/>
      </w:divBdr>
    </w:div>
    <w:div w:id="418791122">
      <w:bodyDiv w:val="1"/>
      <w:marLeft w:val="0"/>
      <w:marRight w:val="0"/>
      <w:marTop w:val="0"/>
      <w:marBottom w:val="0"/>
      <w:divBdr>
        <w:top w:val="none" w:sz="0" w:space="0" w:color="auto"/>
        <w:left w:val="none" w:sz="0" w:space="0" w:color="auto"/>
        <w:bottom w:val="none" w:sz="0" w:space="0" w:color="auto"/>
        <w:right w:val="none" w:sz="0" w:space="0" w:color="auto"/>
      </w:divBdr>
    </w:div>
    <w:div w:id="471556819">
      <w:bodyDiv w:val="1"/>
      <w:marLeft w:val="0"/>
      <w:marRight w:val="0"/>
      <w:marTop w:val="0"/>
      <w:marBottom w:val="0"/>
      <w:divBdr>
        <w:top w:val="none" w:sz="0" w:space="0" w:color="auto"/>
        <w:left w:val="none" w:sz="0" w:space="0" w:color="auto"/>
        <w:bottom w:val="none" w:sz="0" w:space="0" w:color="auto"/>
        <w:right w:val="none" w:sz="0" w:space="0" w:color="auto"/>
      </w:divBdr>
    </w:div>
    <w:div w:id="478351803">
      <w:bodyDiv w:val="1"/>
      <w:marLeft w:val="0"/>
      <w:marRight w:val="0"/>
      <w:marTop w:val="0"/>
      <w:marBottom w:val="0"/>
      <w:divBdr>
        <w:top w:val="none" w:sz="0" w:space="0" w:color="auto"/>
        <w:left w:val="none" w:sz="0" w:space="0" w:color="auto"/>
        <w:bottom w:val="none" w:sz="0" w:space="0" w:color="auto"/>
        <w:right w:val="none" w:sz="0" w:space="0" w:color="auto"/>
      </w:divBdr>
    </w:div>
    <w:div w:id="572858412">
      <w:bodyDiv w:val="1"/>
      <w:marLeft w:val="0"/>
      <w:marRight w:val="0"/>
      <w:marTop w:val="0"/>
      <w:marBottom w:val="0"/>
      <w:divBdr>
        <w:top w:val="none" w:sz="0" w:space="0" w:color="auto"/>
        <w:left w:val="none" w:sz="0" w:space="0" w:color="auto"/>
        <w:bottom w:val="none" w:sz="0" w:space="0" w:color="auto"/>
        <w:right w:val="none" w:sz="0" w:space="0" w:color="auto"/>
      </w:divBdr>
    </w:div>
    <w:div w:id="607394637">
      <w:bodyDiv w:val="1"/>
      <w:marLeft w:val="0"/>
      <w:marRight w:val="0"/>
      <w:marTop w:val="0"/>
      <w:marBottom w:val="0"/>
      <w:divBdr>
        <w:top w:val="none" w:sz="0" w:space="0" w:color="auto"/>
        <w:left w:val="none" w:sz="0" w:space="0" w:color="auto"/>
        <w:bottom w:val="none" w:sz="0" w:space="0" w:color="auto"/>
        <w:right w:val="none" w:sz="0" w:space="0" w:color="auto"/>
      </w:divBdr>
    </w:div>
    <w:div w:id="647515953">
      <w:bodyDiv w:val="1"/>
      <w:marLeft w:val="0"/>
      <w:marRight w:val="0"/>
      <w:marTop w:val="0"/>
      <w:marBottom w:val="0"/>
      <w:divBdr>
        <w:top w:val="none" w:sz="0" w:space="0" w:color="auto"/>
        <w:left w:val="none" w:sz="0" w:space="0" w:color="auto"/>
        <w:bottom w:val="none" w:sz="0" w:space="0" w:color="auto"/>
        <w:right w:val="none" w:sz="0" w:space="0" w:color="auto"/>
      </w:divBdr>
    </w:div>
    <w:div w:id="746729534">
      <w:bodyDiv w:val="1"/>
      <w:marLeft w:val="0"/>
      <w:marRight w:val="0"/>
      <w:marTop w:val="0"/>
      <w:marBottom w:val="0"/>
      <w:divBdr>
        <w:top w:val="none" w:sz="0" w:space="0" w:color="auto"/>
        <w:left w:val="none" w:sz="0" w:space="0" w:color="auto"/>
        <w:bottom w:val="none" w:sz="0" w:space="0" w:color="auto"/>
        <w:right w:val="none" w:sz="0" w:space="0" w:color="auto"/>
      </w:divBdr>
    </w:div>
    <w:div w:id="798764573">
      <w:bodyDiv w:val="1"/>
      <w:marLeft w:val="0"/>
      <w:marRight w:val="0"/>
      <w:marTop w:val="0"/>
      <w:marBottom w:val="0"/>
      <w:divBdr>
        <w:top w:val="none" w:sz="0" w:space="0" w:color="auto"/>
        <w:left w:val="none" w:sz="0" w:space="0" w:color="auto"/>
        <w:bottom w:val="none" w:sz="0" w:space="0" w:color="auto"/>
        <w:right w:val="none" w:sz="0" w:space="0" w:color="auto"/>
      </w:divBdr>
    </w:div>
    <w:div w:id="870991302">
      <w:bodyDiv w:val="1"/>
      <w:marLeft w:val="0"/>
      <w:marRight w:val="0"/>
      <w:marTop w:val="0"/>
      <w:marBottom w:val="0"/>
      <w:divBdr>
        <w:top w:val="none" w:sz="0" w:space="0" w:color="auto"/>
        <w:left w:val="none" w:sz="0" w:space="0" w:color="auto"/>
        <w:bottom w:val="none" w:sz="0" w:space="0" w:color="auto"/>
        <w:right w:val="none" w:sz="0" w:space="0" w:color="auto"/>
      </w:divBdr>
    </w:div>
    <w:div w:id="878591602">
      <w:bodyDiv w:val="1"/>
      <w:marLeft w:val="0"/>
      <w:marRight w:val="0"/>
      <w:marTop w:val="0"/>
      <w:marBottom w:val="0"/>
      <w:divBdr>
        <w:top w:val="none" w:sz="0" w:space="0" w:color="auto"/>
        <w:left w:val="none" w:sz="0" w:space="0" w:color="auto"/>
        <w:bottom w:val="none" w:sz="0" w:space="0" w:color="auto"/>
        <w:right w:val="none" w:sz="0" w:space="0" w:color="auto"/>
      </w:divBdr>
    </w:div>
    <w:div w:id="910892427">
      <w:bodyDiv w:val="1"/>
      <w:marLeft w:val="0"/>
      <w:marRight w:val="0"/>
      <w:marTop w:val="0"/>
      <w:marBottom w:val="0"/>
      <w:divBdr>
        <w:top w:val="none" w:sz="0" w:space="0" w:color="auto"/>
        <w:left w:val="none" w:sz="0" w:space="0" w:color="auto"/>
        <w:bottom w:val="none" w:sz="0" w:space="0" w:color="auto"/>
        <w:right w:val="none" w:sz="0" w:space="0" w:color="auto"/>
      </w:divBdr>
    </w:div>
    <w:div w:id="924455437">
      <w:bodyDiv w:val="1"/>
      <w:marLeft w:val="0"/>
      <w:marRight w:val="0"/>
      <w:marTop w:val="0"/>
      <w:marBottom w:val="0"/>
      <w:divBdr>
        <w:top w:val="none" w:sz="0" w:space="0" w:color="auto"/>
        <w:left w:val="none" w:sz="0" w:space="0" w:color="auto"/>
        <w:bottom w:val="none" w:sz="0" w:space="0" w:color="auto"/>
        <w:right w:val="none" w:sz="0" w:space="0" w:color="auto"/>
      </w:divBdr>
    </w:div>
    <w:div w:id="924531101">
      <w:bodyDiv w:val="1"/>
      <w:marLeft w:val="0"/>
      <w:marRight w:val="0"/>
      <w:marTop w:val="0"/>
      <w:marBottom w:val="0"/>
      <w:divBdr>
        <w:top w:val="none" w:sz="0" w:space="0" w:color="auto"/>
        <w:left w:val="none" w:sz="0" w:space="0" w:color="auto"/>
        <w:bottom w:val="none" w:sz="0" w:space="0" w:color="auto"/>
        <w:right w:val="none" w:sz="0" w:space="0" w:color="auto"/>
      </w:divBdr>
    </w:div>
    <w:div w:id="940408510">
      <w:bodyDiv w:val="1"/>
      <w:marLeft w:val="0"/>
      <w:marRight w:val="0"/>
      <w:marTop w:val="0"/>
      <w:marBottom w:val="0"/>
      <w:divBdr>
        <w:top w:val="none" w:sz="0" w:space="0" w:color="auto"/>
        <w:left w:val="none" w:sz="0" w:space="0" w:color="auto"/>
        <w:bottom w:val="none" w:sz="0" w:space="0" w:color="auto"/>
        <w:right w:val="none" w:sz="0" w:space="0" w:color="auto"/>
      </w:divBdr>
    </w:div>
    <w:div w:id="952401857">
      <w:bodyDiv w:val="1"/>
      <w:marLeft w:val="0"/>
      <w:marRight w:val="0"/>
      <w:marTop w:val="0"/>
      <w:marBottom w:val="0"/>
      <w:divBdr>
        <w:top w:val="none" w:sz="0" w:space="0" w:color="auto"/>
        <w:left w:val="none" w:sz="0" w:space="0" w:color="auto"/>
        <w:bottom w:val="none" w:sz="0" w:space="0" w:color="auto"/>
        <w:right w:val="none" w:sz="0" w:space="0" w:color="auto"/>
      </w:divBdr>
    </w:div>
    <w:div w:id="1007446185">
      <w:bodyDiv w:val="1"/>
      <w:marLeft w:val="0"/>
      <w:marRight w:val="0"/>
      <w:marTop w:val="0"/>
      <w:marBottom w:val="0"/>
      <w:divBdr>
        <w:top w:val="none" w:sz="0" w:space="0" w:color="auto"/>
        <w:left w:val="none" w:sz="0" w:space="0" w:color="auto"/>
        <w:bottom w:val="none" w:sz="0" w:space="0" w:color="auto"/>
        <w:right w:val="none" w:sz="0" w:space="0" w:color="auto"/>
      </w:divBdr>
    </w:div>
    <w:div w:id="1014843407">
      <w:bodyDiv w:val="1"/>
      <w:marLeft w:val="0"/>
      <w:marRight w:val="0"/>
      <w:marTop w:val="0"/>
      <w:marBottom w:val="0"/>
      <w:divBdr>
        <w:top w:val="none" w:sz="0" w:space="0" w:color="auto"/>
        <w:left w:val="none" w:sz="0" w:space="0" w:color="auto"/>
        <w:bottom w:val="none" w:sz="0" w:space="0" w:color="auto"/>
        <w:right w:val="none" w:sz="0" w:space="0" w:color="auto"/>
      </w:divBdr>
    </w:div>
    <w:div w:id="1039621581">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
    <w:div w:id="1143699870">
      <w:bodyDiv w:val="1"/>
      <w:marLeft w:val="0"/>
      <w:marRight w:val="0"/>
      <w:marTop w:val="0"/>
      <w:marBottom w:val="0"/>
      <w:divBdr>
        <w:top w:val="none" w:sz="0" w:space="0" w:color="auto"/>
        <w:left w:val="none" w:sz="0" w:space="0" w:color="auto"/>
        <w:bottom w:val="none" w:sz="0" w:space="0" w:color="auto"/>
        <w:right w:val="none" w:sz="0" w:space="0" w:color="auto"/>
      </w:divBdr>
    </w:div>
    <w:div w:id="1185902101">
      <w:bodyDiv w:val="1"/>
      <w:marLeft w:val="0"/>
      <w:marRight w:val="0"/>
      <w:marTop w:val="0"/>
      <w:marBottom w:val="0"/>
      <w:divBdr>
        <w:top w:val="none" w:sz="0" w:space="0" w:color="auto"/>
        <w:left w:val="none" w:sz="0" w:space="0" w:color="auto"/>
        <w:bottom w:val="none" w:sz="0" w:space="0" w:color="auto"/>
        <w:right w:val="none" w:sz="0" w:space="0" w:color="auto"/>
      </w:divBdr>
    </w:div>
    <w:div w:id="1229346184">
      <w:bodyDiv w:val="1"/>
      <w:marLeft w:val="0"/>
      <w:marRight w:val="0"/>
      <w:marTop w:val="0"/>
      <w:marBottom w:val="0"/>
      <w:divBdr>
        <w:top w:val="none" w:sz="0" w:space="0" w:color="auto"/>
        <w:left w:val="none" w:sz="0" w:space="0" w:color="auto"/>
        <w:bottom w:val="none" w:sz="0" w:space="0" w:color="auto"/>
        <w:right w:val="none" w:sz="0" w:space="0" w:color="auto"/>
      </w:divBdr>
    </w:div>
    <w:div w:id="1236550176">
      <w:bodyDiv w:val="1"/>
      <w:marLeft w:val="0"/>
      <w:marRight w:val="0"/>
      <w:marTop w:val="0"/>
      <w:marBottom w:val="0"/>
      <w:divBdr>
        <w:top w:val="none" w:sz="0" w:space="0" w:color="auto"/>
        <w:left w:val="none" w:sz="0" w:space="0" w:color="auto"/>
        <w:bottom w:val="none" w:sz="0" w:space="0" w:color="auto"/>
        <w:right w:val="none" w:sz="0" w:space="0" w:color="auto"/>
      </w:divBdr>
    </w:div>
    <w:div w:id="1241139988">
      <w:bodyDiv w:val="1"/>
      <w:marLeft w:val="0"/>
      <w:marRight w:val="0"/>
      <w:marTop w:val="0"/>
      <w:marBottom w:val="0"/>
      <w:divBdr>
        <w:top w:val="none" w:sz="0" w:space="0" w:color="auto"/>
        <w:left w:val="none" w:sz="0" w:space="0" w:color="auto"/>
        <w:bottom w:val="none" w:sz="0" w:space="0" w:color="auto"/>
        <w:right w:val="none" w:sz="0" w:space="0" w:color="auto"/>
      </w:divBdr>
    </w:div>
    <w:div w:id="1270167138">
      <w:bodyDiv w:val="1"/>
      <w:marLeft w:val="0"/>
      <w:marRight w:val="0"/>
      <w:marTop w:val="0"/>
      <w:marBottom w:val="0"/>
      <w:divBdr>
        <w:top w:val="none" w:sz="0" w:space="0" w:color="auto"/>
        <w:left w:val="none" w:sz="0" w:space="0" w:color="auto"/>
        <w:bottom w:val="none" w:sz="0" w:space="0" w:color="auto"/>
        <w:right w:val="none" w:sz="0" w:space="0" w:color="auto"/>
      </w:divBdr>
    </w:div>
    <w:div w:id="1287470757">
      <w:bodyDiv w:val="1"/>
      <w:marLeft w:val="0"/>
      <w:marRight w:val="0"/>
      <w:marTop w:val="0"/>
      <w:marBottom w:val="0"/>
      <w:divBdr>
        <w:top w:val="none" w:sz="0" w:space="0" w:color="auto"/>
        <w:left w:val="none" w:sz="0" w:space="0" w:color="auto"/>
        <w:bottom w:val="none" w:sz="0" w:space="0" w:color="auto"/>
        <w:right w:val="none" w:sz="0" w:space="0" w:color="auto"/>
      </w:divBdr>
    </w:div>
    <w:div w:id="1341541837">
      <w:bodyDiv w:val="1"/>
      <w:marLeft w:val="0"/>
      <w:marRight w:val="0"/>
      <w:marTop w:val="0"/>
      <w:marBottom w:val="0"/>
      <w:divBdr>
        <w:top w:val="none" w:sz="0" w:space="0" w:color="auto"/>
        <w:left w:val="none" w:sz="0" w:space="0" w:color="auto"/>
        <w:bottom w:val="none" w:sz="0" w:space="0" w:color="auto"/>
        <w:right w:val="none" w:sz="0" w:space="0" w:color="auto"/>
      </w:divBdr>
    </w:div>
    <w:div w:id="1352612632">
      <w:bodyDiv w:val="1"/>
      <w:marLeft w:val="0"/>
      <w:marRight w:val="0"/>
      <w:marTop w:val="0"/>
      <w:marBottom w:val="0"/>
      <w:divBdr>
        <w:top w:val="none" w:sz="0" w:space="0" w:color="auto"/>
        <w:left w:val="none" w:sz="0" w:space="0" w:color="auto"/>
        <w:bottom w:val="none" w:sz="0" w:space="0" w:color="auto"/>
        <w:right w:val="none" w:sz="0" w:space="0" w:color="auto"/>
      </w:divBdr>
    </w:div>
    <w:div w:id="1356419280">
      <w:bodyDiv w:val="1"/>
      <w:marLeft w:val="0"/>
      <w:marRight w:val="0"/>
      <w:marTop w:val="0"/>
      <w:marBottom w:val="0"/>
      <w:divBdr>
        <w:top w:val="none" w:sz="0" w:space="0" w:color="auto"/>
        <w:left w:val="none" w:sz="0" w:space="0" w:color="auto"/>
        <w:bottom w:val="none" w:sz="0" w:space="0" w:color="auto"/>
        <w:right w:val="none" w:sz="0" w:space="0" w:color="auto"/>
      </w:divBdr>
    </w:div>
    <w:div w:id="1395422576">
      <w:bodyDiv w:val="1"/>
      <w:marLeft w:val="0"/>
      <w:marRight w:val="0"/>
      <w:marTop w:val="0"/>
      <w:marBottom w:val="0"/>
      <w:divBdr>
        <w:top w:val="none" w:sz="0" w:space="0" w:color="auto"/>
        <w:left w:val="none" w:sz="0" w:space="0" w:color="auto"/>
        <w:bottom w:val="none" w:sz="0" w:space="0" w:color="auto"/>
        <w:right w:val="none" w:sz="0" w:space="0" w:color="auto"/>
      </w:divBdr>
    </w:div>
    <w:div w:id="1401371050">
      <w:bodyDiv w:val="1"/>
      <w:marLeft w:val="0"/>
      <w:marRight w:val="0"/>
      <w:marTop w:val="0"/>
      <w:marBottom w:val="0"/>
      <w:divBdr>
        <w:top w:val="none" w:sz="0" w:space="0" w:color="auto"/>
        <w:left w:val="none" w:sz="0" w:space="0" w:color="auto"/>
        <w:bottom w:val="none" w:sz="0" w:space="0" w:color="auto"/>
        <w:right w:val="none" w:sz="0" w:space="0" w:color="auto"/>
      </w:divBdr>
    </w:div>
    <w:div w:id="1436901818">
      <w:bodyDiv w:val="1"/>
      <w:marLeft w:val="0"/>
      <w:marRight w:val="0"/>
      <w:marTop w:val="0"/>
      <w:marBottom w:val="0"/>
      <w:divBdr>
        <w:top w:val="none" w:sz="0" w:space="0" w:color="auto"/>
        <w:left w:val="none" w:sz="0" w:space="0" w:color="auto"/>
        <w:bottom w:val="none" w:sz="0" w:space="0" w:color="auto"/>
        <w:right w:val="none" w:sz="0" w:space="0" w:color="auto"/>
      </w:divBdr>
    </w:div>
    <w:div w:id="1452941911">
      <w:bodyDiv w:val="1"/>
      <w:marLeft w:val="0"/>
      <w:marRight w:val="0"/>
      <w:marTop w:val="0"/>
      <w:marBottom w:val="0"/>
      <w:divBdr>
        <w:top w:val="none" w:sz="0" w:space="0" w:color="auto"/>
        <w:left w:val="none" w:sz="0" w:space="0" w:color="auto"/>
        <w:bottom w:val="none" w:sz="0" w:space="0" w:color="auto"/>
        <w:right w:val="none" w:sz="0" w:space="0" w:color="auto"/>
      </w:divBdr>
    </w:div>
    <w:div w:id="1519655204">
      <w:bodyDiv w:val="1"/>
      <w:marLeft w:val="0"/>
      <w:marRight w:val="0"/>
      <w:marTop w:val="0"/>
      <w:marBottom w:val="0"/>
      <w:divBdr>
        <w:top w:val="none" w:sz="0" w:space="0" w:color="auto"/>
        <w:left w:val="none" w:sz="0" w:space="0" w:color="auto"/>
        <w:bottom w:val="none" w:sz="0" w:space="0" w:color="auto"/>
        <w:right w:val="none" w:sz="0" w:space="0" w:color="auto"/>
      </w:divBdr>
    </w:div>
    <w:div w:id="1544250305">
      <w:bodyDiv w:val="1"/>
      <w:marLeft w:val="0"/>
      <w:marRight w:val="0"/>
      <w:marTop w:val="0"/>
      <w:marBottom w:val="0"/>
      <w:divBdr>
        <w:top w:val="none" w:sz="0" w:space="0" w:color="auto"/>
        <w:left w:val="none" w:sz="0" w:space="0" w:color="auto"/>
        <w:bottom w:val="none" w:sz="0" w:space="0" w:color="auto"/>
        <w:right w:val="none" w:sz="0" w:space="0" w:color="auto"/>
      </w:divBdr>
    </w:div>
    <w:div w:id="1630428902">
      <w:bodyDiv w:val="1"/>
      <w:marLeft w:val="0"/>
      <w:marRight w:val="0"/>
      <w:marTop w:val="0"/>
      <w:marBottom w:val="0"/>
      <w:divBdr>
        <w:top w:val="none" w:sz="0" w:space="0" w:color="auto"/>
        <w:left w:val="none" w:sz="0" w:space="0" w:color="auto"/>
        <w:bottom w:val="none" w:sz="0" w:space="0" w:color="auto"/>
        <w:right w:val="none" w:sz="0" w:space="0" w:color="auto"/>
      </w:divBdr>
    </w:div>
    <w:div w:id="1633750744">
      <w:bodyDiv w:val="1"/>
      <w:marLeft w:val="0"/>
      <w:marRight w:val="0"/>
      <w:marTop w:val="0"/>
      <w:marBottom w:val="0"/>
      <w:divBdr>
        <w:top w:val="none" w:sz="0" w:space="0" w:color="auto"/>
        <w:left w:val="none" w:sz="0" w:space="0" w:color="auto"/>
        <w:bottom w:val="none" w:sz="0" w:space="0" w:color="auto"/>
        <w:right w:val="none" w:sz="0" w:space="0" w:color="auto"/>
      </w:divBdr>
    </w:div>
    <w:div w:id="1641492032">
      <w:bodyDiv w:val="1"/>
      <w:marLeft w:val="0"/>
      <w:marRight w:val="0"/>
      <w:marTop w:val="0"/>
      <w:marBottom w:val="0"/>
      <w:divBdr>
        <w:top w:val="none" w:sz="0" w:space="0" w:color="auto"/>
        <w:left w:val="none" w:sz="0" w:space="0" w:color="auto"/>
        <w:bottom w:val="none" w:sz="0" w:space="0" w:color="auto"/>
        <w:right w:val="none" w:sz="0" w:space="0" w:color="auto"/>
      </w:divBdr>
    </w:div>
    <w:div w:id="1645698978">
      <w:bodyDiv w:val="1"/>
      <w:marLeft w:val="0"/>
      <w:marRight w:val="0"/>
      <w:marTop w:val="0"/>
      <w:marBottom w:val="0"/>
      <w:divBdr>
        <w:top w:val="none" w:sz="0" w:space="0" w:color="auto"/>
        <w:left w:val="none" w:sz="0" w:space="0" w:color="auto"/>
        <w:bottom w:val="none" w:sz="0" w:space="0" w:color="auto"/>
        <w:right w:val="none" w:sz="0" w:space="0" w:color="auto"/>
      </w:divBdr>
    </w:div>
    <w:div w:id="1731345286">
      <w:bodyDiv w:val="1"/>
      <w:marLeft w:val="0"/>
      <w:marRight w:val="0"/>
      <w:marTop w:val="0"/>
      <w:marBottom w:val="0"/>
      <w:divBdr>
        <w:top w:val="none" w:sz="0" w:space="0" w:color="auto"/>
        <w:left w:val="none" w:sz="0" w:space="0" w:color="auto"/>
        <w:bottom w:val="none" w:sz="0" w:space="0" w:color="auto"/>
        <w:right w:val="none" w:sz="0" w:space="0" w:color="auto"/>
      </w:divBdr>
    </w:div>
    <w:div w:id="1755007277">
      <w:bodyDiv w:val="1"/>
      <w:marLeft w:val="0"/>
      <w:marRight w:val="0"/>
      <w:marTop w:val="0"/>
      <w:marBottom w:val="0"/>
      <w:divBdr>
        <w:top w:val="none" w:sz="0" w:space="0" w:color="auto"/>
        <w:left w:val="none" w:sz="0" w:space="0" w:color="auto"/>
        <w:bottom w:val="none" w:sz="0" w:space="0" w:color="auto"/>
        <w:right w:val="none" w:sz="0" w:space="0" w:color="auto"/>
      </w:divBdr>
    </w:div>
    <w:div w:id="1965622118">
      <w:bodyDiv w:val="1"/>
      <w:marLeft w:val="0"/>
      <w:marRight w:val="0"/>
      <w:marTop w:val="0"/>
      <w:marBottom w:val="0"/>
      <w:divBdr>
        <w:top w:val="none" w:sz="0" w:space="0" w:color="auto"/>
        <w:left w:val="none" w:sz="0" w:space="0" w:color="auto"/>
        <w:bottom w:val="none" w:sz="0" w:space="0" w:color="auto"/>
        <w:right w:val="none" w:sz="0" w:space="0" w:color="auto"/>
      </w:divBdr>
    </w:div>
    <w:div w:id="1994529977">
      <w:bodyDiv w:val="1"/>
      <w:marLeft w:val="0"/>
      <w:marRight w:val="0"/>
      <w:marTop w:val="0"/>
      <w:marBottom w:val="0"/>
      <w:divBdr>
        <w:top w:val="none" w:sz="0" w:space="0" w:color="auto"/>
        <w:left w:val="none" w:sz="0" w:space="0" w:color="auto"/>
        <w:bottom w:val="none" w:sz="0" w:space="0" w:color="auto"/>
        <w:right w:val="none" w:sz="0" w:space="0" w:color="auto"/>
      </w:divBdr>
    </w:div>
    <w:div w:id="2024939291">
      <w:bodyDiv w:val="1"/>
      <w:marLeft w:val="0"/>
      <w:marRight w:val="0"/>
      <w:marTop w:val="0"/>
      <w:marBottom w:val="0"/>
      <w:divBdr>
        <w:top w:val="none" w:sz="0" w:space="0" w:color="auto"/>
        <w:left w:val="none" w:sz="0" w:space="0" w:color="auto"/>
        <w:bottom w:val="none" w:sz="0" w:space="0" w:color="auto"/>
        <w:right w:val="none" w:sz="0" w:space="0" w:color="auto"/>
      </w:divBdr>
    </w:div>
    <w:div w:id="2030791206">
      <w:bodyDiv w:val="1"/>
      <w:marLeft w:val="0"/>
      <w:marRight w:val="0"/>
      <w:marTop w:val="0"/>
      <w:marBottom w:val="0"/>
      <w:divBdr>
        <w:top w:val="none" w:sz="0" w:space="0" w:color="auto"/>
        <w:left w:val="none" w:sz="0" w:space="0" w:color="auto"/>
        <w:bottom w:val="none" w:sz="0" w:space="0" w:color="auto"/>
        <w:right w:val="none" w:sz="0" w:space="0" w:color="auto"/>
      </w:divBdr>
    </w:div>
    <w:div w:id="21155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89100-B191-4541-A498-5D094ADD0D58}"/>
</file>

<file path=customXml/itemProps2.xml><?xml version="1.0" encoding="utf-8"?>
<ds:datastoreItem xmlns:ds="http://schemas.openxmlformats.org/officeDocument/2006/customXml" ds:itemID="{40B8315A-B1EC-4652-B448-2A5E0394762A}"/>
</file>

<file path=customXml/itemProps3.xml><?xml version="1.0" encoding="utf-8"?>
<ds:datastoreItem xmlns:ds="http://schemas.openxmlformats.org/officeDocument/2006/customXml" ds:itemID="{0BD2B183-22AC-4CDD-AD87-BD1095A349FF}"/>
</file>

<file path=customXml/itemProps4.xml><?xml version="1.0" encoding="utf-8"?>
<ds:datastoreItem xmlns:ds="http://schemas.openxmlformats.org/officeDocument/2006/customXml" ds:itemID="{D32689EB-B29C-4844-856A-2072B3D332B6}"/>
</file>

<file path=docProps/app.xml><?xml version="1.0" encoding="utf-8"?>
<Properties xmlns="http://schemas.openxmlformats.org/officeDocument/2006/extended-properties" xmlns:vt="http://schemas.openxmlformats.org/officeDocument/2006/docPropsVTypes">
  <Template>Normal</Template>
  <TotalTime>9</TotalTime>
  <Pages>56</Pages>
  <Words>24037</Words>
  <Characters>137015</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Mr To</cp:lastModifiedBy>
  <cp:revision>6</cp:revision>
  <cp:lastPrinted>2018-03-26T03:04:00Z</cp:lastPrinted>
  <dcterms:created xsi:type="dcterms:W3CDTF">2018-07-19T12:01:00Z</dcterms:created>
  <dcterms:modified xsi:type="dcterms:W3CDTF">2018-07-19T12:27:00Z</dcterms:modified>
</cp:coreProperties>
</file>